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8D" w:rsidRDefault="0003318D" w:rsidP="0003318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-240665</wp:posOffset>
            </wp:positionV>
            <wp:extent cx="5588000" cy="561975"/>
            <wp:effectExtent l="19050" t="0" r="0" b="0"/>
            <wp:wrapNone/>
            <wp:docPr id="3" name="Obraz 2" descr="RPOWM MAZOWSZE UE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WM MAZOWSZE UE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18D" w:rsidRPr="0003318D" w:rsidRDefault="0003318D" w:rsidP="0003318D">
      <w:pPr>
        <w:spacing w:line="220" w:lineRule="atLeast"/>
        <w:jc w:val="right"/>
        <w:rPr>
          <w:rFonts w:ascii="Arial" w:hAnsi="Arial" w:cs="Arial"/>
          <w:b/>
          <w:i/>
        </w:rPr>
      </w:pPr>
      <w:r w:rsidRPr="006A7F6A">
        <w:rPr>
          <w:rFonts w:ascii="Arial" w:hAnsi="Arial" w:cs="Arial"/>
          <w:b/>
          <w:i/>
        </w:rPr>
        <w:t xml:space="preserve">dla </w:t>
      </w:r>
      <w:proofErr w:type="spellStart"/>
      <w:r w:rsidRPr="006A7F6A">
        <w:rPr>
          <w:rFonts w:ascii="Arial" w:hAnsi="Arial" w:cs="Arial"/>
          <w:b/>
          <w:i/>
        </w:rPr>
        <w:t>rozwoju</w:t>
      </w:r>
      <w:proofErr w:type="spellEnd"/>
      <w:r w:rsidRPr="006A7F6A">
        <w:rPr>
          <w:rFonts w:ascii="Arial" w:hAnsi="Arial" w:cs="Arial"/>
          <w:b/>
          <w:i/>
        </w:rPr>
        <w:t xml:space="preserve"> Mazowsza</w:t>
      </w:r>
    </w:p>
    <w:p w:rsidR="0003318D" w:rsidRPr="00634B2F" w:rsidRDefault="0003318D" w:rsidP="0003318D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  <w:u w:val="single"/>
        </w:rPr>
      </w:pPr>
      <w:r w:rsidRPr="00634B2F">
        <w:rPr>
          <w:rFonts w:ascii="Arial" w:hAnsi="Arial" w:cs="Arial"/>
          <w:sz w:val="20"/>
          <w:szCs w:val="20"/>
        </w:rPr>
        <w:t>Wydatek współfinansowany przez Unię Europejską ze środków Europejskiego Funduszu Rozwoju Regionalnego w ramach Regionalnego Programu Operacyjnego Województwa Mazowieckiego 200</w:t>
      </w:r>
      <w:r>
        <w:rPr>
          <w:rFonts w:ascii="Arial" w:hAnsi="Arial" w:cs="Arial"/>
          <w:sz w:val="20"/>
          <w:szCs w:val="20"/>
        </w:rPr>
        <w:t>7-2013 oraz ze środków budżetu województwa m</w:t>
      </w:r>
      <w:r w:rsidRPr="00634B2F">
        <w:rPr>
          <w:rFonts w:ascii="Arial" w:hAnsi="Arial" w:cs="Arial"/>
          <w:sz w:val="20"/>
          <w:szCs w:val="20"/>
        </w:rPr>
        <w:t>azowieckiego</w:t>
      </w:r>
    </w:p>
    <w:p w:rsidR="0003318D" w:rsidRDefault="0003318D" w:rsidP="001D2EEA">
      <w:pPr>
        <w:pStyle w:val="CM11"/>
        <w:spacing w:line="360" w:lineRule="auto"/>
        <w:contextualSpacing/>
        <w:jc w:val="center"/>
        <w:rPr>
          <w:b/>
          <w:bCs/>
          <w:sz w:val="20"/>
          <w:szCs w:val="20"/>
        </w:rPr>
      </w:pPr>
    </w:p>
    <w:p w:rsidR="00B51F53" w:rsidRPr="00B96AD2" w:rsidRDefault="00B51F53" w:rsidP="00B96AD2">
      <w:pPr>
        <w:pStyle w:val="CM11"/>
        <w:spacing w:line="360" w:lineRule="auto"/>
        <w:contextualSpacing/>
        <w:jc w:val="center"/>
        <w:rPr>
          <w:b/>
          <w:bCs/>
          <w:sz w:val="20"/>
          <w:szCs w:val="20"/>
        </w:rPr>
      </w:pPr>
      <w:r w:rsidRPr="00360266">
        <w:rPr>
          <w:b/>
          <w:bCs/>
          <w:sz w:val="20"/>
          <w:szCs w:val="20"/>
        </w:rPr>
        <w:t>ZAPYTANIE OFERTOWE</w:t>
      </w:r>
    </w:p>
    <w:p w:rsidR="00B51F53" w:rsidRPr="00360266" w:rsidRDefault="00B51F53" w:rsidP="001D2EEA">
      <w:pPr>
        <w:pStyle w:val="CM11"/>
        <w:spacing w:line="360" w:lineRule="auto"/>
        <w:contextualSpacing/>
        <w:jc w:val="center"/>
        <w:rPr>
          <w:b/>
          <w:bCs/>
          <w:sz w:val="20"/>
          <w:szCs w:val="20"/>
        </w:rPr>
      </w:pPr>
      <w:r w:rsidRPr="00360266">
        <w:rPr>
          <w:b/>
          <w:bCs/>
          <w:sz w:val="20"/>
          <w:szCs w:val="20"/>
        </w:rPr>
        <w:t>na realizacj</w:t>
      </w:r>
      <w:r w:rsidRPr="00360266">
        <w:rPr>
          <w:b/>
          <w:sz w:val="20"/>
          <w:szCs w:val="20"/>
        </w:rPr>
        <w:t>ę</w:t>
      </w:r>
      <w:r w:rsidRPr="00360266">
        <w:rPr>
          <w:sz w:val="20"/>
          <w:szCs w:val="20"/>
        </w:rPr>
        <w:t xml:space="preserve"> </w:t>
      </w:r>
      <w:r w:rsidRPr="00360266">
        <w:rPr>
          <w:b/>
          <w:bCs/>
          <w:sz w:val="20"/>
          <w:szCs w:val="20"/>
        </w:rPr>
        <w:t>kampanii otwarcia nowej perspektywy finansowej w ramach</w:t>
      </w:r>
    </w:p>
    <w:p w:rsidR="00B51F53" w:rsidRPr="00360266" w:rsidRDefault="00B51F53" w:rsidP="001D2EEA">
      <w:pPr>
        <w:pStyle w:val="CM11"/>
        <w:spacing w:line="360" w:lineRule="auto"/>
        <w:contextualSpacing/>
        <w:jc w:val="center"/>
        <w:rPr>
          <w:b/>
          <w:bCs/>
          <w:sz w:val="20"/>
          <w:szCs w:val="20"/>
        </w:rPr>
      </w:pPr>
      <w:r w:rsidRPr="00360266">
        <w:rPr>
          <w:b/>
          <w:bCs/>
          <w:sz w:val="20"/>
          <w:szCs w:val="20"/>
        </w:rPr>
        <w:t>Regionalnego Programu Operacyjnego Województwa Mazowieckiego 2014-2020 (RPO WM)</w:t>
      </w:r>
    </w:p>
    <w:p w:rsidR="00B51F53" w:rsidRPr="00360266" w:rsidRDefault="00B51F53" w:rsidP="000D0D53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</w:p>
    <w:p w:rsidR="00B51F53" w:rsidRPr="00360266" w:rsidRDefault="00B51F53" w:rsidP="000D0D53">
      <w:pPr>
        <w:pStyle w:val="CM12"/>
        <w:spacing w:line="360" w:lineRule="auto"/>
        <w:contextualSpacing/>
        <w:jc w:val="both"/>
        <w:rPr>
          <w:sz w:val="20"/>
          <w:szCs w:val="20"/>
          <w:u w:val="single"/>
        </w:rPr>
      </w:pPr>
      <w:r w:rsidRPr="00360266">
        <w:rPr>
          <w:b/>
          <w:bCs/>
          <w:sz w:val="20"/>
          <w:szCs w:val="20"/>
          <w:u w:val="single"/>
        </w:rPr>
        <w:t>A. PRZEDMIOT ZAMÓWIENIA</w:t>
      </w:r>
    </w:p>
    <w:p w:rsidR="00B51F53" w:rsidRPr="00360266" w:rsidRDefault="00B51F53" w:rsidP="000D0D53">
      <w:pPr>
        <w:pStyle w:val="CM10"/>
        <w:spacing w:line="360" w:lineRule="auto"/>
        <w:contextualSpacing/>
        <w:jc w:val="both"/>
        <w:rPr>
          <w:sz w:val="20"/>
          <w:szCs w:val="20"/>
        </w:rPr>
      </w:pPr>
    </w:p>
    <w:p w:rsidR="00B51F53" w:rsidRPr="00360266" w:rsidRDefault="00B51F53" w:rsidP="000D0D53">
      <w:pPr>
        <w:pStyle w:val="CM11"/>
        <w:spacing w:line="360" w:lineRule="auto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t xml:space="preserve">Przedmiotem zamówienia jest realizacja kampanii informacyjno-promocyjnej o szerokim zasięgu dotyczącej nowej perspektywy finansowej </w:t>
      </w:r>
      <w:r w:rsidRPr="00360266">
        <w:rPr>
          <w:bCs/>
          <w:sz w:val="20"/>
          <w:szCs w:val="20"/>
        </w:rPr>
        <w:t>w ramach Regionalnego Programu Operacyjnego Województwa Mazowieckiego 2014-2020,</w:t>
      </w:r>
      <w:r w:rsidRPr="00360266">
        <w:rPr>
          <w:sz w:val="20"/>
          <w:szCs w:val="20"/>
        </w:rPr>
        <w:t xml:space="preserve"> w tym: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eastAsiaTheme="minorEastAsia" w:hAnsi="Arial" w:cs="Arial"/>
          <w:color w:val="auto"/>
          <w:sz w:val="20"/>
          <w:szCs w:val="20"/>
        </w:rPr>
        <w:t>Opracowanie koncepcji kreatywn</w:t>
      </w:r>
      <w:r w:rsidR="00A55025" w:rsidRPr="00360266">
        <w:rPr>
          <w:rFonts w:ascii="Arial" w:eastAsiaTheme="minorEastAsia" w:hAnsi="Arial" w:cs="Arial"/>
          <w:color w:val="auto"/>
          <w:sz w:val="20"/>
          <w:szCs w:val="20"/>
        </w:rPr>
        <w:t>ej – Wykonawca ma przygotować</w:t>
      </w:r>
      <w:r w:rsidR="00C05E2D">
        <w:rPr>
          <w:rFonts w:ascii="Arial" w:eastAsiaTheme="minorEastAsia" w:hAnsi="Arial" w:cs="Arial"/>
          <w:color w:val="auto"/>
          <w:sz w:val="20"/>
          <w:szCs w:val="20"/>
        </w:rPr>
        <w:t xml:space="preserve"> koncept kreatywny kampanii zawierający</w:t>
      </w:r>
      <w:r w:rsidRPr="00360266">
        <w:rPr>
          <w:rFonts w:ascii="Arial" w:eastAsiaTheme="minorEastAsia" w:hAnsi="Arial" w:cs="Arial"/>
          <w:color w:val="auto"/>
          <w:sz w:val="20"/>
          <w:szCs w:val="20"/>
        </w:rPr>
        <w:t xml:space="preserve"> opis pomysłu kreatywnego kampanii wraz z uzasadnieniem, w jaki sposób będzie realizował cele kampanii</w:t>
      </w:r>
      <w:r w:rsidR="00C05E2D">
        <w:rPr>
          <w:rFonts w:ascii="Arial" w:eastAsiaTheme="minorEastAsia" w:hAnsi="Arial" w:cs="Arial"/>
          <w:color w:val="auto"/>
          <w:sz w:val="20"/>
          <w:szCs w:val="20"/>
        </w:rPr>
        <w:t xml:space="preserve"> (do wyboru Zamawiającego)</w:t>
      </w:r>
      <w:r w:rsidRPr="00360266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eastAsiaTheme="minorEastAsia" w:hAnsi="Arial" w:cs="Arial"/>
          <w:color w:val="auto"/>
          <w:sz w:val="20"/>
          <w:szCs w:val="20"/>
        </w:rPr>
        <w:t xml:space="preserve">Zaplanowanie komunikacji – Wykonawca ma dokonać analizy grupy docelowej, pod kątem zrozumienia jej potrzeb, oczekiwań i motywacji oraz przygotować propozycję planu </w:t>
      </w:r>
      <w:proofErr w:type="spellStart"/>
      <w:r w:rsidRPr="00360266">
        <w:rPr>
          <w:rFonts w:ascii="Arial" w:eastAsiaTheme="minorEastAsia" w:hAnsi="Arial" w:cs="Arial"/>
          <w:color w:val="auto"/>
          <w:sz w:val="20"/>
          <w:szCs w:val="20"/>
        </w:rPr>
        <w:t>mediowego</w:t>
      </w:r>
      <w:proofErr w:type="spellEnd"/>
      <w:r w:rsidRPr="00360266">
        <w:rPr>
          <w:rFonts w:ascii="Arial" w:eastAsiaTheme="minorEastAsia" w:hAnsi="Arial" w:cs="Arial"/>
          <w:color w:val="auto"/>
          <w:sz w:val="20"/>
          <w:szCs w:val="20"/>
        </w:rPr>
        <w:t xml:space="preserve"> obejmującego wskazanie mediów wraz z uzasadnieniem ich wyboru.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eastAsiaTheme="minorEastAsia" w:hAnsi="Arial" w:cs="Arial"/>
          <w:color w:val="auto"/>
          <w:sz w:val="20"/>
          <w:szCs w:val="20"/>
        </w:rPr>
        <w:t xml:space="preserve">Opracowanie harmonogramu przygotowania i realizacji kampanii (kreacja + </w:t>
      </w:r>
      <w:proofErr w:type="spellStart"/>
      <w:r w:rsidRPr="00360266">
        <w:rPr>
          <w:rFonts w:ascii="Arial" w:eastAsiaTheme="minorEastAsia" w:hAnsi="Arial" w:cs="Arial"/>
          <w:color w:val="auto"/>
          <w:sz w:val="20"/>
          <w:szCs w:val="20"/>
        </w:rPr>
        <w:t>media</w:t>
      </w:r>
      <w:proofErr w:type="spellEnd"/>
      <w:r w:rsidRPr="00360266">
        <w:rPr>
          <w:rFonts w:ascii="Arial" w:eastAsiaTheme="minorEastAsia" w:hAnsi="Arial" w:cs="Arial"/>
          <w:color w:val="auto"/>
          <w:sz w:val="20"/>
          <w:szCs w:val="20"/>
        </w:rPr>
        <w:t>).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eastAsiaTheme="minorEastAsia" w:hAnsi="Arial" w:cs="Arial"/>
          <w:color w:val="auto"/>
          <w:sz w:val="20"/>
          <w:szCs w:val="20"/>
        </w:rPr>
        <w:t>Realizacja kampanii, zgodnie z zaakceptowanym harmonogramem działań (w tym: dostosowanie projektów graficznych do zaakceptowanych mediów, zakup mediów, rea</w:t>
      </w:r>
      <w:r w:rsidR="00A55025" w:rsidRPr="00360266">
        <w:rPr>
          <w:rFonts w:ascii="Arial" w:eastAsiaTheme="minorEastAsia" w:hAnsi="Arial" w:cs="Arial"/>
          <w:color w:val="auto"/>
          <w:sz w:val="20"/>
          <w:szCs w:val="20"/>
        </w:rPr>
        <w:t>lizacja zaplanowanych działań w </w:t>
      </w:r>
      <w:r w:rsidRPr="00360266">
        <w:rPr>
          <w:rFonts w:ascii="Arial" w:eastAsiaTheme="minorEastAsia" w:hAnsi="Arial" w:cs="Arial"/>
          <w:color w:val="auto"/>
          <w:sz w:val="20"/>
          <w:szCs w:val="20"/>
        </w:rPr>
        <w:t>mediach).</w:t>
      </w:r>
    </w:p>
    <w:p w:rsidR="004859D4" w:rsidRDefault="00B51F53" w:rsidP="004859D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eastAsiaTheme="minorEastAsia" w:hAnsi="Arial" w:cs="Arial"/>
          <w:color w:val="auto"/>
          <w:sz w:val="20"/>
          <w:szCs w:val="20"/>
        </w:rPr>
        <w:t xml:space="preserve">Przedstawienie raportu zawierającego wskaźniki </w:t>
      </w:r>
      <w:proofErr w:type="spellStart"/>
      <w:r w:rsidRPr="00360266">
        <w:rPr>
          <w:rFonts w:ascii="Arial" w:eastAsiaTheme="minorEastAsia" w:hAnsi="Arial" w:cs="Arial"/>
          <w:color w:val="auto"/>
          <w:sz w:val="20"/>
          <w:szCs w:val="20"/>
        </w:rPr>
        <w:t>mediowe</w:t>
      </w:r>
      <w:proofErr w:type="spellEnd"/>
      <w:r w:rsidRPr="00360266">
        <w:rPr>
          <w:rFonts w:ascii="Arial" w:eastAsiaTheme="minorEastAsia" w:hAnsi="Arial" w:cs="Arial"/>
          <w:color w:val="auto"/>
          <w:sz w:val="20"/>
          <w:szCs w:val="20"/>
        </w:rPr>
        <w:t>, zgodnie z założonymi celami kampanii.</w:t>
      </w:r>
    </w:p>
    <w:p w:rsidR="004859D4" w:rsidRPr="004859D4" w:rsidRDefault="004859D4" w:rsidP="004859D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4859D4">
        <w:rPr>
          <w:rFonts w:ascii="Arial" w:hAnsi="Arial" w:cs="Arial"/>
          <w:sz w:val="20"/>
          <w:szCs w:val="20"/>
        </w:rPr>
        <w:t>Przekazanie Zamawiającemu majątkowych praw autorskich, praw pokrewnych oraz praw zależnych do treści powstałych w wyniku realizacji umowy bez ograniczeń i na wszystkich polach eksploatacji.</w:t>
      </w:r>
    </w:p>
    <w:p w:rsidR="001B504F" w:rsidRPr="001B504F" w:rsidRDefault="001B504F" w:rsidP="001B504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B51F53" w:rsidRPr="00360266" w:rsidRDefault="00B51F53" w:rsidP="000D0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b/>
          <w:bCs/>
          <w:sz w:val="20"/>
          <w:szCs w:val="20"/>
        </w:rPr>
        <w:t>1. TŁO PROJEKTU</w:t>
      </w:r>
    </w:p>
    <w:p w:rsidR="00B51F53" w:rsidRPr="00360266" w:rsidRDefault="00B51F53" w:rsidP="000D0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b/>
          <w:sz w:val="20"/>
          <w:szCs w:val="20"/>
        </w:rPr>
        <w:t>1.1. Sytuacja wyjściowa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sz w:val="20"/>
          <w:szCs w:val="20"/>
        </w:rPr>
        <w:t xml:space="preserve">Pomimo tego, że marka RPO WM funkcjonuje od 2007 roku (Regionalny Program Operacyjny </w:t>
      </w:r>
      <w:r w:rsidRPr="00360266">
        <w:rPr>
          <w:rFonts w:ascii="Arial" w:hAnsi="Arial" w:cs="Arial"/>
          <w:color w:val="auto"/>
          <w:sz w:val="20"/>
          <w:szCs w:val="20"/>
        </w:rPr>
        <w:t>Województwa Mazowieckiego 2007-2013) jest wciąż słabo rozpoznawalna. Ponadto procedury ubiegania się o dofinansowanie z funduszy europejskich oraz dalsze etapy realizacji projektu postrzegane są jako skomplikowane i zbiurokratyzowane.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>Kampania otwarcia nowej perspektywy finansowej w ramach RPO WM (Regionalny Program Operacyjny Województwa Mazowieckiego 2014-2020) jest okazją do zwiększenia rozpoznawalności marki RPO WM oraz zmiany odbioru funduszy europejskich</w:t>
      </w:r>
      <w:r w:rsidR="00A55025" w:rsidRPr="00360266">
        <w:rPr>
          <w:rFonts w:ascii="Arial" w:hAnsi="Arial" w:cs="Arial"/>
          <w:color w:val="auto"/>
          <w:sz w:val="20"/>
          <w:szCs w:val="20"/>
        </w:rPr>
        <w:t>.</w:t>
      </w:r>
    </w:p>
    <w:p w:rsidR="00B51F53" w:rsidRPr="00360266" w:rsidRDefault="00B51F53" w:rsidP="000D0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b/>
          <w:color w:val="auto"/>
          <w:sz w:val="20"/>
          <w:szCs w:val="20"/>
        </w:rPr>
        <w:t xml:space="preserve">1.2. Informacja o </w:t>
      </w:r>
      <w:r w:rsidR="00E14119" w:rsidRPr="00360266">
        <w:rPr>
          <w:rFonts w:ascii="Arial" w:hAnsi="Arial" w:cs="Arial"/>
          <w:b/>
          <w:color w:val="auto"/>
          <w:sz w:val="20"/>
          <w:szCs w:val="20"/>
        </w:rPr>
        <w:t xml:space="preserve">marce </w:t>
      </w:r>
      <w:r w:rsidRPr="00360266">
        <w:rPr>
          <w:rFonts w:ascii="Arial" w:hAnsi="Arial" w:cs="Arial"/>
          <w:b/>
          <w:color w:val="auto"/>
          <w:sz w:val="20"/>
          <w:szCs w:val="20"/>
        </w:rPr>
        <w:t>RPO WM</w:t>
      </w:r>
    </w:p>
    <w:p w:rsidR="00E14119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RPO WM </w:t>
      </w:r>
      <w:r w:rsidR="00E14119" w:rsidRPr="00360266">
        <w:rPr>
          <w:rFonts w:ascii="Arial" w:hAnsi="Arial" w:cs="Arial"/>
          <w:color w:val="auto"/>
          <w:sz w:val="20"/>
          <w:szCs w:val="20"/>
        </w:rPr>
        <w:t>ma</w:t>
      </w:r>
      <w:r w:rsidRPr="00360266">
        <w:rPr>
          <w:rFonts w:ascii="Arial" w:hAnsi="Arial" w:cs="Arial"/>
          <w:color w:val="auto"/>
          <w:sz w:val="20"/>
          <w:szCs w:val="20"/>
        </w:rPr>
        <w:t xml:space="preserve"> być kojarzone z innowacyjnością, nowoczesnością, rozwojem, współtworzeniem, atrakcyjnością, potencjałem, siłą napędową zmian na Mazowszu, otwartością, katalizatorem pozytywnych zmian, nową jakością życia.</w:t>
      </w:r>
    </w:p>
    <w:p w:rsidR="00B51F53" w:rsidRPr="00360266" w:rsidRDefault="00B51F53" w:rsidP="001D2EE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lastRenderedPageBreak/>
        <w:t xml:space="preserve">RPO WM wzmacnia konkurencyjność Mazowsza, </w:t>
      </w:r>
      <w:r w:rsidR="00E14119" w:rsidRPr="00360266">
        <w:rPr>
          <w:rFonts w:ascii="Arial" w:hAnsi="Arial" w:cs="Arial"/>
          <w:color w:val="auto"/>
          <w:sz w:val="20"/>
          <w:szCs w:val="20"/>
        </w:rPr>
        <w:t>sprawia,</w:t>
      </w:r>
      <w:r w:rsidR="00DF3EA0">
        <w:rPr>
          <w:rFonts w:ascii="Arial" w:hAnsi="Arial" w:cs="Arial"/>
          <w:color w:val="auto"/>
          <w:sz w:val="20"/>
          <w:szCs w:val="20"/>
        </w:rPr>
        <w:t xml:space="preserve"> że Mazowsze</w:t>
      </w:r>
      <w:r w:rsidR="00E14119" w:rsidRPr="00360266">
        <w:rPr>
          <w:rFonts w:ascii="Arial" w:hAnsi="Arial" w:cs="Arial"/>
          <w:color w:val="auto"/>
          <w:sz w:val="20"/>
          <w:szCs w:val="20"/>
        </w:rPr>
        <w:t xml:space="preserve"> jest dobrym miejscem do życia</w:t>
      </w:r>
      <w:r w:rsidR="00DF3EA0">
        <w:rPr>
          <w:rFonts w:ascii="Arial" w:hAnsi="Arial" w:cs="Arial"/>
          <w:color w:val="auto"/>
          <w:sz w:val="20"/>
          <w:szCs w:val="20"/>
        </w:rPr>
        <w:t>,</w:t>
      </w:r>
      <w:r w:rsidR="00E14119" w:rsidRPr="00360266">
        <w:rPr>
          <w:rFonts w:ascii="Arial" w:hAnsi="Arial" w:cs="Arial"/>
          <w:color w:val="auto"/>
          <w:sz w:val="20"/>
          <w:szCs w:val="20"/>
        </w:rPr>
        <w:t xml:space="preserve"> </w:t>
      </w:r>
      <w:r w:rsidRPr="00360266">
        <w:rPr>
          <w:rFonts w:ascii="Arial" w:hAnsi="Arial" w:cs="Arial"/>
          <w:color w:val="auto"/>
          <w:sz w:val="20"/>
          <w:szCs w:val="20"/>
        </w:rPr>
        <w:t xml:space="preserve">daje realne możliwości </w:t>
      </w:r>
      <w:proofErr w:type="spellStart"/>
      <w:r w:rsidRPr="00360266">
        <w:rPr>
          <w:rFonts w:ascii="Arial" w:hAnsi="Arial" w:cs="Arial"/>
          <w:color w:val="auto"/>
          <w:sz w:val="20"/>
          <w:szCs w:val="20"/>
        </w:rPr>
        <w:t>rozwoju</w:t>
      </w:r>
      <w:proofErr w:type="spellEnd"/>
      <w:r w:rsidRPr="00360266">
        <w:rPr>
          <w:rFonts w:ascii="Arial" w:hAnsi="Arial" w:cs="Arial"/>
          <w:color w:val="auto"/>
          <w:sz w:val="20"/>
          <w:szCs w:val="20"/>
        </w:rPr>
        <w:t xml:space="preserve"> i wprowadzanie zmian, ponieważ:</w:t>
      </w:r>
    </w:p>
    <w:p w:rsidR="00B51F53" w:rsidRPr="00360266" w:rsidRDefault="00E14119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wspiera osoby i organizacje, </w:t>
      </w:r>
      <w:proofErr w:type="spellStart"/>
      <w:r w:rsidR="00B51F53" w:rsidRPr="00360266">
        <w:rPr>
          <w:rFonts w:ascii="Arial" w:hAnsi="Arial" w:cs="Arial"/>
          <w:color w:val="auto"/>
          <w:sz w:val="20"/>
          <w:szCs w:val="20"/>
        </w:rPr>
        <w:t>któ</w:t>
      </w:r>
      <w:proofErr w:type="spellEnd"/>
      <w:r w:rsidR="00B51F53" w:rsidRPr="00360266">
        <w:rPr>
          <w:rFonts w:ascii="Arial" w:hAnsi="Arial" w:cs="Arial"/>
          <w:color w:val="auto"/>
          <w:sz w:val="20"/>
          <w:szCs w:val="20"/>
          <w:lang w:val="it-IT"/>
        </w:rPr>
        <w:t>re chc</w:t>
      </w:r>
      <w:r w:rsidR="00B51F53" w:rsidRPr="00360266">
        <w:rPr>
          <w:rFonts w:ascii="Arial" w:hAnsi="Arial" w:cs="Arial"/>
          <w:color w:val="auto"/>
          <w:sz w:val="20"/>
          <w:szCs w:val="20"/>
        </w:rPr>
        <w:t>ą rozwijać region,</w:t>
      </w:r>
    </w:p>
    <w:p w:rsidR="00B51F53" w:rsidRPr="00360266" w:rsidRDefault="00E14119" w:rsidP="00DF3EA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jest wszechstronnym mechanizmem pomocy – oferuje nie tylko środki finansowe, ale też </w:t>
      </w:r>
      <w:r w:rsidR="00DF3EA0">
        <w:rPr>
          <w:rFonts w:ascii="Arial" w:hAnsi="Arial" w:cs="Arial"/>
          <w:color w:val="auto"/>
          <w:sz w:val="20"/>
          <w:szCs w:val="20"/>
        </w:rPr>
        <w:t xml:space="preserve">bezpłatne </w:t>
      </w:r>
      <w:r w:rsidR="00B51F53" w:rsidRPr="00360266">
        <w:rPr>
          <w:rFonts w:ascii="Arial" w:hAnsi="Arial" w:cs="Arial"/>
          <w:color w:val="auto"/>
          <w:sz w:val="20"/>
          <w:szCs w:val="20"/>
        </w:rPr>
        <w:t>wsparcie doradcze i szkoleniowe,</w:t>
      </w:r>
    </w:p>
    <w:p w:rsidR="00B51F53" w:rsidRPr="00360266" w:rsidRDefault="00E14119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>wspiera zmiany w skali regionu, ale też zmiany w życiu osobistym pojedynczych osób</w:t>
      </w:r>
      <w:r w:rsidR="00A55025" w:rsidRPr="00360266">
        <w:rPr>
          <w:rFonts w:ascii="Arial" w:hAnsi="Arial" w:cs="Arial"/>
          <w:color w:val="auto"/>
          <w:sz w:val="20"/>
          <w:szCs w:val="20"/>
        </w:rPr>
        <w:t>,</w:t>
      </w:r>
    </w:p>
    <w:p w:rsidR="00B51F53" w:rsidRPr="00360266" w:rsidRDefault="00E14119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zachęca i wspiera mieszkańców regionu i lokalnych społeczności </w:t>
      </w:r>
      <w:r w:rsidR="00DF3EA0">
        <w:rPr>
          <w:rFonts w:ascii="Arial" w:hAnsi="Arial" w:cs="Arial"/>
          <w:color w:val="auto"/>
          <w:sz w:val="20"/>
          <w:szCs w:val="20"/>
        </w:rPr>
        <w:t>w</w:t>
      </w:r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 nawiązywaniu współpracy,</w:t>
      </w:r>
    </w:p>
    <w:p w:rsidR="00E14119" w:rsidRPr="00360266" w:rsidRDefault="00E14119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wspomaga rozwój </w:t>
      </w:r>
      <w:proofErr w:type="spellStart"/>
      <w:r w:rsidR="00B51F53" w:rsidRPr="00360266">
        <w:rPr>
          <w:rFonts w:ascii="Arial" w:hAnsi="Arial" w:cs="Arial"/>
          <w:color w:val="auto"/>
          <w:sz w:val="20"/>
          <w:szCs w:val="20"/>
        </w:rPr>
        <w:t>rynku</w:t>
      </w:r>
      <w:proofErr w:type="spellEnd"/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B51F53" w:rsidRPr="00360266">
        <w:rPr>
          <w:rFonts w:ascii="Arial" w:hAnsi="Arial" w:cs="Arial"/>
          <w:color w:val="auto"/>
          <w:sz w:val="20"/>
          <w:szCs w:val="20"/>
        </w:rPr>
        <w:t>pracy</w:t>
      </w:r>
      <w:proofErr w:type="spellEnd"/>
      <w:r w:rsidR="00B51F53" w:rsidRPr="00360266">
        <w:rPr>
          <w:rFonts w:ascii="Arial" w:hAnsi="Arial" w:cs="Arial"/>
          <w:color w:val="auto"/>
          <w:sz w:val="20"/>
          <w:szCs w:val="20"/>
        </w:rPr>
        <w:t xml:space="preserve"> i</w:t>
      </w:r>
      <w:r w:rsidR="00A55025" w:rsidRPr="00360266">
        <w:rPr>
          <w:rFonts w:ascii="Arial" w:hAnsi="Arial" w:cs="Arial"/>
          <w:color w:val="auto"/>
          <w:sz w:val="20"/>
          <w:szCs w:val="20"/>
        </w:rPr>
        <w:t xml:space="preserve"> sprzyja wychodzeniu z ubóstwa,</w:t>
      </w:r>
    </w:p>
    <w:p w:rsidR="00E14119" w:rsidRPr="00360266" w:rsidRDefault="00E14119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- </w:t>
      </w:r>
      <w:r w:rsidR="00B51F53" w:rsidRPr="00360266">
        <w:rPr>
          <w:rFonts w:ascii="Arial" w:hAnsi="Arial" w:cs="Arial"/>
          <w:color w:val="auto"/>
          <w:sz w:val="20"/>
          <w:szCs w:val="20"/>
        </w:rPr>
        <w:t>wspiera efektywne wyko</w:t>
      </w:r>
      <w:r w:rsidR="00A55025" w:rsidRPr="00360266">
        <w:rPr>
          <w:rFonts w:ascii="Arial" w:hAnsi="Arial" w:cs="Arial"/>
          <w:color w:val="auto"/>
          <w:sz w:val="20"/>
          <w:szCs w:val="20"/>
        </w:rPr>
        <w:t>rzystanie zasobów naturalnych.</w:t>
      </w:r>
    </w:p>
    <w:p w:rsidR="00E14119" w:rsidRPr="00360266" w:rsidRDefault="00E14119" w:rsidP="000D0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b/>
          <w:color w:val="auto"/>
          <w:sz w:val="20"/>
          <w:szCs w:val="20"/>
        </w:rPr>
        <w:t>1.3. Informacja o produkcie RPO WM 2014-2020</w:t>
      </w:r>
    </w:p>
    <w:p w:rsidR="00E14119" w:rsidRPr="00360266" w:rsidRDefault="00E14119" w:rsidP="001D2EEA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 xml:space="preserve">RPO WM 2014-2020 sprzyja inteligentnemu i zrównoważonemu rozwojowi Mazowsza, zwiększając tym samym konkurencyjność regionu w Polsce i UE. Budżet programu to 2 mld euro, w ramach którego dofinansowanie uzyskają zarówno tzw. projekty twarde (np. </w:t>
      </w:r>
      <w:proofErr w:type="spellStart"/>
      <w:r w:rsidRPr="00360266">
        <w:rPr>
          <w:rFonts w:ascii="Arial" w:hAnsi="Arial" w:cs="Arial"/>
          <w:color w:val="auto"/>
          <w:sz w:val="20"/>
          <w:szCs w:val="20"/>
        </w:rPr>
        <w:t>B+R</w:t>
      </w:r>
      <w:proofErr w:type="spellEnd"/>
      <w:r w:rsidRPr="00360266">
        <w:rPr>
          <w:rFonts w:ascii="Arial" w:hAnsi="Arial" w:cs="Arial"/>
          <w:color w:val="auto"/>
          <w:sz w:val="20"/>
          <w:szCs w:val="20"/>
        </w:rPr>
        <w:t xml:space="preserve">, przedsiębiorczość, rozwój transportu, OZE, efektywność energetyczna), jak i tzw. projekty miękkie (np. rozwój </w:t>
      </w:r>
      <w:proofErr w:type="spellStart"/>
      <w:r w:rsidRPr="00360266">
        <w:rPr>
          <w:rFonts w:ascii="Arial" w:hAnsi="Arial" w:cs="Arial"/>
          <w:color w:val="auto"/>
          <w:sz w:val="20"/>
          <w:szCs w:val="20"/>
        </w:rPr>
        <w:t>rynku</w:t>
      </w:r>
      <w:proofErr w:type="spellEnd"/>
      <w:r w:rsidRPr="0036026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360266">
        <w:rPr>
          <w:rFonts w:ascii="Arial" w:hAnsi="Arial" w:cs="Arial"/>
          <w:color w:val="auto"/>
          <w:sz w:val="20"/>
          <w:szCs w:val="20"/>
        </w:rPr>
        <w:t>pracy</w:t>
      </w:r>
      <w:proofErr w:type="spellEnd"/>
      <w:r w:rsidRPr="00360266">
        <w:rPr>
          <w:rFonts w:ascii="Arial" w:hAnsi="Arial" w:cs="Arial"/>
          <w:color w:val="auto"/>
          <w:sz w:val="20"/>
          <w:szCs w:val="20"/>
        </w:rPr>
        <w:t>, przeciwdziałanie wykluczeniu społecznemu, edukacja</w:t>
      </w:r>
      <w:r w:rsidRPr="00360266">
        <w:rPr>
          <w:rFonts w:ascii="Arial" w:hAnsi="Arial" w:cs="Arial"/>
          <w:sz w:val="20"/>
          <w:szCs w:val="20"/>
        </w:rPr>
        <w:t xml:space="preserve">). Największy nacisk położony będzie na następujące obszary: </w:t>
      </w:r>
      <w:proofErr w:type="spellStart"/>
      <w:r w:rsidRPr="00360266">
        <w:rPr>
          <w:rFonts w:ascii="Arial" w:hAnsi="Arial" w:cs="Arial"/>
          <w:sz w:val="20"/>
          <w:szCs w:val="20"/>
        </w:rPr>
        <w:t>B+R</w:t>
      </w:r>
      <w:proofErr w:type="spellEnd"/>
      <w:r w:rsidRPr="00360266">
        <w:rPr>
          <w:rFonts w:ascii="Arial" w:hAnsi="Arial" w:cs="Arial"/>
          <w:sz w:val="20"/>
          <w:szCs w:val="20"/>
        </w:rPr>
        <w:t xml:space="preserve">, innowacyjność i przedsiębiorczość, OZE i </w:t>
      </w:r>
      <w:r w:rsidRPr="00360266">
        <w:rPr>
          <w:rFonts w:ascii="Arial" w:hAnsi="Arial" w:cs="Arial"/>
          <w:color w:val="auto"/>
          <w:sz w:val="20"/>
          <w:szCs w:val="20"/>
        </w:rPr>
        <w:t>efektywność energetyczna, ekonomia społeczna. Potencjalni beneficjenci programu o</w:t>
      </w:r>
      <w:r w:rsidR="00A55025" w:rsidRPr="00360266">
        <w:rPr>
          <w:rFonts w:ascii="Arial" w:hAnsi="Arial" w:cs="Arial"/>
          <w:color w:val="auto"/>
          <w:sz w:val="20"/>
          <w:szCs w:val="20"/>
        </w:rPr>
        <w:t>bejmują wiele grup zawodowych i </w:t>
      </w:r>
      <w:proofErr w:type="spellStart"/>
      <w:r w:rsidRPr="00360266">
        <w:rPr>
          <w:rFonts w:ascii="Arial" w:hAnsi="Arial" w:cs="Arial"/>
          <w:color w:val="auto"/>
          <w:sz w:val="20"/>
          <w:szCs w:val="20"/>
        </w:rPr>
        <w:t>społecznych</w:t>
      </w:r>
      <w:proofErr w:type="spellEnd"/>
      <w:r w:rsidRPr="00360266">
        <w:rPr>
          <w:rFonts w:ascii="Arial" w:hAnsi="Arial" w:cs="Arial"/>
          <w:color w:val="auto"/>
          <w:sz w:val="20"/>
          <w:szCs w:val="20"/>
        </w:rPr>
        <w:t>, reprezentujących takie branże</w:t>
      </w:r>
      <w:r w:rsidR="00DF3EA0">
        <w:rPr>
          <w:rFonts w:ascii="Arial" w:hAnsi="Arial" w:cs="Arial"/>
          <w:color w:val="auto"/>
          <w:sz w:val="20"/>
          <w:szCs w:val="20"/>
        </w:rPr>
        <w:t>,</w:t>
      </w:r>
      <w:r w:rsidRPr="00360266">
        <w:rPr>
          <w:rFonts w:ascii="Arial" w:hAnsi="Arial" w:cs="Arial"/>
          <w:color w:val="auto"/>
          <w:sz w:val="20"/>
          <w:szCs w:val="20"/>
        </w:rPr>
        <w:t xml:space="preserve"> jak m.in.: administracja, MŚP, NGO, nauka.</w:t>
      </w:r>
    </w:p>
    <w:p w:rsidR="00D466CA" w:rsidRPr="00360266" w:rsidRDefault="00E14119" w:rsidP="001D2EEA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>Preferowane będą projekty wspierające Regionalną Strategię Innowacji, inteligentne</w:t>
      </w:r>
      <w:r w:rsidRPr="00360266">
        <w:rPr>
          <w:rFonts w:ascii="Arial" w:hAnsi="Arial" w:cs="Arial"/>
          <w:sz w:val="20"/>
          <w:szCs w:val="20"/>
        </w:rPr>
        <w:t xml:space="preserve"> specjalizacje województwa mazowieckiego (obszary o największym potencjale rozwojowym) a także m.in.: wzmacniające współpracę i </w:t>
      </w:r>
      <w:r w:rsidRPr="00360266">
        <w:rPr>
          <w:rFonts w:ascii="Arial" w:hAnsi="Arial" w:cs="Arial"/>
          <w:color w:val="auto"/>
          <w:sz w:val="20"/>
          <w:szCs w:val="20"/>
        </w:rPr>
        <w:t xml:space="preserve">nawiązywanie </w:t>
      </w:r>
      <w:proofErr w:type="spellStart"/>
      <w:r w:rsidRPr="00360266">
        <w:rPr>
          <w:rFonts w:ascii="Arial" w:hAnsi="Arial" w:cs="Arial"/>
          <w:color w:val="auto"/>
          <w:sz w:val="20"/>
          <w:szCs w:val="20"/>
        </w:rPr>
        <w:t>partnerstw</w:t>
      </w:r>
      <w:proofErr w:type="spellEnd"/>
      <w:r w:rsidRPr="00360266">
        <w:rPr>
          <w:rFonts w:ascii="Arial" w:hAnsi="Arial" w:cs="Arial"/>
          <w:color w:val="auto"/>
          <w:sz w:val="20"/>
          <w:szCs w:val="20"/>
        </w:rPr>
        <w:t xml:space="preserve">, wspierające przejście na gospodarkę niskoemisyjną, tworzenie miejsc </w:t>
      </w:r>
      <w:proofErr w:type="spellStart"/>
      <w:r w:rsidRPr="00360266">
        <w:rPr>
          <w:rFonts w:ascii="Arial" w:hAnsi="Arial" w:cs="Arial"/>
          <w:color w:val="auto"/>
          <w:sz w:val="20"/>
          <w:szCs w:val="20"/>
        </w:rPr>
        <w:t>pracy</w:t>
      </w:r>
      <w:proofErr w:type="spellEnd"/>
      <w:r w:rsidRPr="00360266">
        <w:rPr>
          <w:rFonts w:ascii="Arial" w:hAnsi="Arial" w:cs="Arial"/>
          <w:color w:val="auto"/>
          <w:sz w:val="20"/>
          <w:szCs w:val="20"/>
        </w:rPr>
        <w:t>.</w:t>
      </w:r>
    </w:p>
    <w:p w:rsidR="00A55025" w:rsidRPr="00360266" w:rsidRDefault="00E14119" w:rsidP="001D2EEA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60266">
        <w:rPr>
          <w:rFonts w:ascii="Arial" w:hAnsi="Arial" w:cs="Arial"/>
          <w:color w:val="auto"/>
          <w:sz w:val="20"/>
          <w:szCs w:val="20"/>
        </w:rPr>
        <w:t>Pierwsze nabory wniosków o dofinansowanie</w:t>
      </w:r>
      <w:r w:rsidRPr="00360266">
        <w:rPr>
          <w:rFonts w:ascii="Arial" w:hAnsi="Arial" w:cs="Arial"/>
          <w:sz w:val="20"/>
          <w:szCs w:val="20"/>
        </w:rPr>
        <w:t xml:space="preserve"> planowane są na drugą połowę 2015 </w:t>
      </w:r>
      <w:proofErr w:type="spellStart"/>
      <w:r w:rsidRPr="00360266">
        <w:rPr>
          <w:rFonts w:ascii="Arial" w:hAnsi="Arial" w:cs="Arial"/>
          <w:sz w:val="20"/>
          <w:szCs w:val="20"/>
        </w:rPr>
        <w:t>r</w:t>
      </w:r>
      <w:proofErr w:type="spellEnd"/>
      <w:r w:rsidRPr="00360266">
        <w:rPr>
          <w:rFonts w:ascii="Arial" w:hAnsi="Arial" w:cs="Arial"/>
          <w:sz w:val="20"/>
          <w:szCs w:val="20"/>
        </w:rPr>
        <w:t>. Konkursy będą ogłaszane sukcesywnie przez cały okres trwania programu.</w:t>
      </w:r>
    </w:p>
    <w:p w:rsidR="00A55025" w:rsidRPr="00360266" w:rsidRDefault="00A55025" w:rsidP="000D0D53">
      <w:pPr>
        <w:pStyle w:val="CM13"/>
        <w:spacing w:line="360" w:lineRule="auto"/>
        <w:contextualSpacing/>
        <w:jc w:val="both"/>
        <w:rPr>
          <w:bCs/>
          <w:sz w:val="20"/>
          <w:szCs w:val="20"/>
        </w:rPr>
      </w:pPr>
    </w:p>
    <w:p w:rsidR="00A55025" w:rsidRPr="00360266" w:rsidRDefault="00A55025" w:rsidP="000D0D53">
      <w:pPr>
        <w:pStyle w:val="CM13"/>
        <w:spacing w:line="360" w:lineRule="auto"/>
        <w:contextualSpacing/>
        <w:jc w:val="both"/>
        <w:rPr>
          <w:sz w:val="20"/>
          <w:szCs w:val="20"/>
        </w:rPr>
      </w:pPr>
      <w:r w:rsidRPr="00360266">
        <w:rPr>
          <w:b/>
          <w:bCs/>
          <w:sz w:val="20"/>
          <w:szCs w:val="20"/>
        </w:rPr>
        <w:t>2. GŁÓWNY CEL KAMPANII</w:t>
      </w:r>
    </w:p>
    <w:p w:rsidR="00A55025" w:rsidRPr="00360266" w:rsidRDefault="00A55025" w:rsidP="000D0D53">
      <w:pPr>
        <w:pStyle w:val="CM2"/>
        <w:spacing w:line="360" w:lineRule="auto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t>Zachęcenie potencjalnych beneficjentów RPO WM 2014-2020</w:t>
      </w:r>
      <w:r w:rsidR="00D466CA" w:rsidRPr="00360266">
        <w:rPr>
          <w:sz w:val="20"/>
          <w:szCs w:val="20"/>
        </w:rPr>
        <w:t xml:space="preserve"> do skorzystania ze wsparcia w </w:t>
      </w:r>
      <w:r w:rsidRPr="00360266">
        <w:rPr>
          <w:sz w:val="20"/>
          <w:szCs w:val="20"/>
        </w:rPr>
        <w:t>ramach Programu.</w:t>
      </w:r>
    </w:p>
    <w:p w:rsidR="00A55025" w:rsidRPr="00360266" w:rsidRDefault="00A55025" w:rsidP="000D0D53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</w:p>
    <w:p w:rsidR="00A55025" w:rsidRPr="00360266" w:rsidRDefault="00A55025" w:rsidP="000D0D53">
      <w:pPr>
        <w:pStyle w:val="Default"/>
        <w:spacing w:line="360" w:lineRule="auto"/>
        <w:contextualSpacing/>
        <w:jc w:val="both"/>
        <w:rPr>
          <w:b/>
          <w:bCs/>
          <w:color w:val="auto"/>
          <w:sz w:val="20"/>
          <w:szCs w:val="20"/>
        </w:rPr>
      </w:pPr>
      <w:r w:rsidRPr="00360266">
        <w:rPr>
          <w:b/>
          <w:color w:val="auto"/>
          <w:sz w:val="20"/>
          <w:szCs w:val="20"/>
        </w:rPr>
        <w:t xml:space="preserve">3. </w:t>
      </w:r>
      <w:r w:rsidRPr="00360266">
        <w:rPr>
          <w:b/>
          <w:bCs/>
          <w:color w:val="auto"/>
          <w:sz w:val="20"/>
          <w:szCs w:val="20"/>
        </w:rPr>
        <w:t>CELE SZCZEGÓŁOWE</w:t>
      </w:r>
    </w:p>
    <w:p w:rsidR="00A55025" w:rsidRPr="00360266" w:rsidRDefault="00A55025" w:rsidP="001D2EE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60266">
        <w:rPr>
          <w:rFonts w:ascii="Arial" w:hAnsi="Arial" w:cs="Arial"/>
          <w:sz w:val="20"/>
          <w:szCs w:val="20"/>
        </w:rPr>
        <w:t>Zwiększenie rozpoznawalności marki RPO WM w kontekście „nowego rozdania” funduszy europejskich.</w:t>
      </w:r>
    </w:p>
    <w:p w:rsidR="00A55025" w:rsidRPr="00360266" w:rsidRDefault="00A55025" w:rsidP="001D2EE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60266">
        <w:rPr>
          <w:rFonts w:ascii="Arial" w:hAnsi="Arial" w:cs="Arial"/>
          <w:sz w:val="20"/>
          <w:szCs w:val="20"/>
        </w:rPr>
        <w:t>Zmiana w odbiorze funduszy europejskich, które do tej pory były oceniane jako nieprzystępne, skomplikowane, zbiurokratyzowane.</w:t>
      </w:r>
    </w:p>
    <w:p w:rsidR="00A55025" w:rsidRPr="00360266" w:rsidRDefault="00A55025" w:rsidP="001D2EE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60266">
        <w:rPr>
          <w:rFonts w:ascii="Arial" w:hAnsi="Arial" w:cs="Arial"/>
          <w:sz w:val="20"/>
          <w:szCs w:val="20"/>
        </w:rPr>
        <w:t xml:space="preserve">Przełamanie bariery przed zaangażowaniem się w długotrwały proces niezbędny do otrzymania wsparcia finansowego funduszy przy braku stuprocentowej pewności ich otrzymania – chcemy, aby </w:t>
      </w:r>
      <w:r w:rsidR="004A60F7">
        <w:rPr>
          <w:rFonts w:ascii="Arial" w:hAnsi="Arial" w:cs="Arial"/>
          <w:sz w:val="20"/>
          <w:szCs w:val="20"/>
        </w:rPr>
        <w:t>osoby zainteresowane</w:t>
      </w:r>
      <w:r w:rsidRPr="00360266">
        <w:rPr>
          <w:rFonts w:ascii="Arial" w:hAnsi="Arial" w:cs="Arial"/>
          <w:sz w:val="20"/>
          <w:szCs w:val="20"/>
        </w:rPr>
        <w:t xml:space="preserve"> wsparciem z funduszy europejskich zaczęły myśleć, że opłaca się podjąć taką próbę, bo fundusze unijne są bardziej konkurencyjne od innych źródeł finansowania inwestycji, ponieważ dają możliwość otrzymania dotacji lub skorzystania z zwrotnych instrumentów finansowych na preferencyjnych warunkach.</w:t>
      </w:r>
    </w:p>
    <w:p w:rsidR="00A55025" w:rsidRPr="00360266" w:rsidRDefault="00A55025" w:rsidP="000D0D53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025" w:rsidRPr="00360266" w:rsidRDefault="00A55025" w:rsidP="000D0D53">
      <w:pPr>
        <w:pStyle w:val="CM10"/>
        <w:spacing w:line="360" w:lineRule="auto"/>
        <w:contextualSpacing/>
        <w:jc w:val="both"/>
        <w:rPr>
          <w:sz w:val="20"/>
          <w:szCs w:val="20"/>
        </w:rPr>
      </w:pPr>
      <w:r w:rsidRPr="00360266">
        <w:rPr>
          <w:b/>
          <w:bCs/>
          <w:sz w:val="20"/>
          <w:szCs w:val="20"/>
        </w:rPr>
        <w:t>4. CZAS TRWANIA KAMPANII</w:t>
      </w:r>
    </w:p>
    <w:p w:rsidR="00360266" w:rsidRPr="00360266" w:rsidRDefault="00360266" w:rsidP="001D2EEA">
      <w:pPr>
        <w:pStyle w:val="CM10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t>Etapy przeprowadzenia kampanii:</w:t>
      </w:r>
    </w:p>
    <w:p w:rsidR="00360266" w:rsidRPr="00360266" w:rsidRDefault="00360266" w:rsidP="000D0D53">
      <w:pPr>
        <w:pStyle w:val="CM10"/>
        <w:spacing w:line="360" w:lineRule="auto"/>
        <w:ind w:left="284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lastRenderedPageBreak/>
        <w:t xml:space="preserve">- </w:t>
      </w:r>
      <w:r w:rsidR="00A55025" w:rsidRPr="00360266">
        <w:rPr>
          <w:sz w:val="20"/>
          <w:szCs w:val="20"/>
          <w:u w:val="single"/>
        </w:rPr>
        <w:t>Pierwszy etap (przygotowawczy)</w:t>
      </w:r>
      <w:r w:rsidR="00A55025" w:rsidRPr="00360266">
        <w:rPr>
          <w:sz w:val="20"/>
          <w:szCs w:val="20"/>
        </w:rPr>
        <w:t xml:space="preserve"> zakłada opracowanie koncepcji kreatywnej kampanii (w  tym m.in. grafiki wykorzystywanej do działań promocyjnych, scenariusza spotu promocyjnego oraz </w:t>
      </w:r>
      <w:proofErr w:type="spellStart"/>
      <w:r w:rsidR="00A55025" w:rsidRPr="00360266">
        <w:rPr>
          <w:sz w:val="20"/>
          <w:szCs w:val="20"/>
        </w:rPr>
        <w:t>storyboardu</w:t>
      </w:r>
      <w:proofErr w:type="spellEnd"/>
      <w:r w:rsidR="00A55025" w:rsidRPr="00360266">
        <w:rPr>
          <w:sz w:val="20"/>
          <w:szCs w:val="20"/>
        </w:rPr>
        <w:t xml:space="preserve">, koncepcji </w:t>
      </w:r>
      <w:proofErr w:type="spellStart"/>
      <w:r w:rsidR="00A55025" w:rsidRPr="00360266">
        <w:rPr>
          <w:sz w:val="20"/>
          <w:szCs w:val="20"/>
        </w:rPr>
        <w:t>promocji</w:t>
      </w:r>
      <w:proofErr w:type="spellEnd"/>
      <w:r w:rsidR="00A55025" w:rsidRPr="00360266">
        <w:rPr>
          <w:sz w:val="20"/>
          <w:szCs w:val="20"/>
        </w:rPr>
        <w:t xml:space="preserve"> w </w:t>
      </w:r>
      <w:proofErr w:type="spellStart"/>
      <w:r w:rsidR="00A55025" w:rsidRPr="00360266">
        <w:rPr>
          <w:sz w:val="20"/>
          <w:szCs w:val="20"/>
        </w:rPr>
        <w:t>internecie</w:t>
      </w:r>
      <w:proofErr w:type="spellEnd"/>
      <w:r w:rsidR="00A55025" w:rsidRPr="00360266">
        <w:rPr>
          <w:sz w:val="20"/>
          <w:szCs w:val="20"/>
        </w:rPr>
        <w:t>)</w:t>
      </w:r>
      <w:r w:rsidR="00741BA9">
        <w:rPr>
          <w:sz w:val="20"/>
          <w:szCs w:val="20"/>
        </w:rPr>
        <w:t xml:space="preserve"> i </w:t>
      </w:r>
      <w:r w:rsidR="00A55025" w:rsidRPr="00360266">
        <w:rPr>
          <w:sz w:val="20"/>
          <w:szCs w:val="20"/>
        </w:rPr>
        <w:t>przedstawienie jej do akceptacji Zamawiającego. Działania przewidziane w pierwszym etapie kampanii powinny zostać wykonane w terminie do 5 dni roboczych od daty zawarcia umowy.</w:t>
      </w:r>
      <w:r w:rsidR="00741BA9">
        <w:rPr>
          <w:sz w:val="20"/>
          <w:szCs w:val="20"/>
        </w:rPr>
        <w:t xml:space="preserve"> </w:t>
      </w:r>
    </w:p>
    <w:p w:rsidR="00A55025" w:rsidRPr="00360266" w:rsidRDefault="00360266" w:rsidP="000D0D53">
      <w:pPr>
        <w:pStyle w:val="CM10"/>
        <w:spacing w:line="360" w:lineRule="auto"/>
        <w:ind w:left="284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t xml:space="preserve">- </w:t>
      </w:r>
      <w:r w:rsidR="00A55025" w:rsidRPr="00360266">
        <w:rPr>
          <w:sz w:val="20"/>
          <w:szCs w:val="20"/>
          <w:u w:val="single"/>
        </w:rPr>
        <w:t>Drugi etap (wykonawczy)</w:t>
      </w:r>
      <w:r w:rsidR="00A55025" w:rsidRPr="00360266">
        <w:rPr>
          <w:sz w:val="20"/>
          <w:szCs w:val="20"/>
        </w:rPr>
        <w:t xml:space="preserve"> zakłada realizację koncepcji kreatywnej opracowanej w  pierwszym etapie </w:t>
      </w:r>
      <w:r w:rsidR="00D466CA" w:rsidRPr="00360266">
        <w:rPr>
          <w:sz w:val="20"/>
          <w:szCs w:val="20"/>
        </w:rPr>
        <w:t>(w </w:t>
      </w:r>
      <w:r w:rsidR="00A55025" w:rsidRPr="00360266">
        <w:rPr>
          <w:sz w:val="20"/>
          <w:szCs w:val="20"/>
        </w:rPr>
        <w:t xml:space="preserve">tym m.in. produkcję i </w:t>
      </w:r>
      <w:proofErr w:type="spellStart"/>
      <w:r w:rsidR="00A55025" w:rsidRPr="00360266">
        <w:rPr>
          <w:sz w:val="20"/>
          <w:szCs w:val="20"/>
        </w:rPr>
        <w:t>postprodukcję</w:t>
      </w:r>
      <w:proofErr w:type="spellEnd"/>
      <w:r w:rsidR="00A55025" w:rsidRPr="00360266">
        <w:rPr>
          <w:sz w:val="20"/>
          <w:szCs w:val="20"/>
        </w:rPr>
        <w:t xml:space="preserve"> spotu reklamowego, opracowanie merytoryczne i graficzne artykułów sponsorowanych; przygotowanie materiałów do wykorzystania w ramach narzędzi internetowych, którymi dysponuje Zamawiający itd.) oraz opracowa</w:t>
      </w:r>
      <w:r w:rsidR="00741BA9">
        <w:rPr>
          <w:sz w:val="20"/>
          <w:szCs w:val="20"/>
        </w:rPr>
        <w:t xml:space="preserve">nie </w:t>
      </w:r>
      <w:proofErr w:type="spellStart"/>
      <w:r w:rsidR="00741BA9">
        <w:rPr>
          <w:sz w:val="20"/>
          <w:szCs w:val="20"/>
        </w:rPr>
        <w:t>media</w:t>
      </w:r>
      <w:proofErr w:type="spellEnd"/>
      <w:r w:rsidR="00741BA9">
        <w:rPr>
          <w:sz w:val="20"/>
          <w:szCs w:val="20"/>
        </w:rPr>
        <w:t xml:space="preserve"> planu, zakup mediów, </w:t>
      </w:r>
      <w:r w:rsidR="00A55025" w:rsidRPr="00360266">
        <w:rPr>
          <w:sz w:val="20"/>
          <w:szCs w:val="20"/>
        </w:rPr>
        <w:t>przep</w:t>
      </w:r>
      <w:r w:rsidR="00741BA9">
        <w:rPr>
          <w:sz w:val="20"/>
          <w:szCs w:val="20"/>
        </w:rPr>
        <w:t>r</w:t>
      </w:r>
      <w:r w:rsidR="0003318D">
        <w:rPr>
          <w:sz w:val="20"/>
          <w:szCs w:val="20"/>
        </w:rPr>
        <w:t>owadzenie kampanii promocyjnej.</w:t>
      </w:r>
    </w:p>
    <w:p w:rsidR="00A55025" w:rsidRPr="00360266" w:rsidRDefault="00A55025" w:rsidP="001D2EEA">
      <w:pPr>
        <w:pStyle w:val="CM14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360266">
        <w:rPr>
          <w:sz w:val="20"/>
          <w:szCs w:val="20"/>
        </w:rPr>
        <w:t xml:space="preserve">Kampania ma być realizowana w maju/czerwcu 2015 roku; działania w mediach mają być prowadzone przez minimum 14 dni, z ewentualnym rozszerzeniem na czas prowadzenia działań w </w:t>
      </w:r>
      <w:proofErr w:type="spellStart"/>
      <w:r w:rsidRPr="00360266">
        <w:rPr>
          <w:sz w:val="20"/>
          <w:szCs w:val="20"/>
        </w:rPr>
        <w:t>internecie</w:t>
      </w:r>
      <w:proofErr w:type="spellEnd"/>
      <w:r w:rsidRPr="00360266">
        <w:rPr>
          <w:sz w:val="20"/>
          <w:szCs w:val="20"/>
        </w:rPr>
        <w:t>.</w:t>
      </w:r>
    </w:p>
    <w:p w:rsidR="00D466CA" w:rsidRPr="00360266" w:rsidRDefault="00D466CA" w:rsidP="000D0D53">
      <w:pPr>
        <w:pStyle w:val="Default"/>
        <w:spacing w:line="360" w:lineRule="auto"/>
        <w:rPr>
          <w:sz w:val="20"/>
          <w:szCs w:val="20"/>
        </w:rPr>
      </w:pPr>
    </w:p>
    <w:p w:rsidR="00D466CA" w:rsidRPr="00360266" w:rsidRDefault="00D466CA" w:rsidP="000D0D53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  <w:r w:rsidRPr="00360266">
        <w:rPr>
          <w:b/>
          <w:bCs/>
          <w:color w:val="auto"/>
          <w:sz w:val="20"/>
          <w:szCs w:val="20"/>
        </w:rPr>
        <w:t>5. GRUPY DOCELOWE</w:t>
      </w:r>
    </w:p>
    <w:p w:rsidR="00AC7DCF" w:rsidRPr="00AC7DCF" w:rsidRDefault="00AC7DCF" w:rsidP="000D0D53">
      <w:pPr>
        <w:pStyle w:val="CM14"/>
        <w:spacing w:line="360" w:lineRule="auto"/>
        <w:contextualSpacing/>
        <w:jc w:val="both"/>
        <w:rPr>
          <w:b/>
          <w:sz w:val="20"/>
          <w:szCs w:val="20"/>
        </w:rPr>
      </w:pPr>
      <w:r w:rsidRPr="00AC7DCF">
        <w:rPr>
          <w:b/>
          <w:sz w:val="20"/>
          <w:szCs w:val="20"/>
        </w:rPr>
        <w:t>5.1. Informacje ogólne</w:t>
      </w:r>
    </w:p>
    <w:p w:rsidR="00360266" w:rsidRPr="001C3DE8" w:rsidRDefault="00F66A15" w:rsidP="000D0D53">
      <w:pPr>
        <w:pStyle w:val="CM14"/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Komunikacja w ramach kampanii będzie prowadzona na dwóch poziomach: </w:t>
      </w:r>
      <w:r w:rsidRPr="00F66A15">
        <w:rPr>
          <w:sz w:val="20"/>
          <w:szCs w:val="20"/>
        </w:rPr>
        <w:t>przekaz ogólny + przekaz sprofilowany dla poszczególnych segmentów odbiorców</w:t>
      </w:r>
      <w:r>
        <w:rPr>
          <w:sz w:val="20"/>
          <w:szCs w:val="20"/>
        </w:rPr>
        <w:t xml:space="preserve">. </w:t>
      </w:r>
      <w:r w:rsidRPr="00F66A15">
        <w:rPr>
          <w:sz w:val="20"/>
          <w:szCs w:val="20"/>
        </w:rPr>
        <w:t>Informacje na temat nowej perspektywy finansowej w ramach RPO WM 2014-2020 powinny być skierowane są do ogółu mieszkańców województwa mazowieckiego</w:t>
      </w:r>
      <w:r>
        <w:rPr>
          <w:sz w:val="20"/>
          <w:szCs w:val="20"/>
        </w:rPr>
        <w:t>, j</w:t>
      </w:r>
      <w:r w:rsidRPr="00F66A15">
        <w:rPr>
          <w:sz w:val="20"/>
          <w:szCs w:val="20"/>
        </w:rPr>
        <w:t>ednakże, w celu zapewnienia naj</w:t>
      </w:r>
      <w:r>
        <w:rPr>
          <w:sz w:val="20"/>
          <w:szCs w:val="20"/>
        </w:rPr>
        <w:t xml:space="preserve">bardziej efektywnego dotarcia </w:t>
      </w:r>
      <w:r w:rsidRPr="001C3DE8">
        <w:rPr>
          <w:sz w:val="20"/>
          <w:szCs w:val="20"/>
        </w:rPr>
        <w:t>z  konkretnym przekazem do potencjalnego odbiorcy, który jest w największym stopniu zainteresowany daną tematyką, kampania będzie wykorzystywała elementy podejścia marketingowego opartego na zaspokajaniu oczekiwań i potrzeb określonej grupy odbiorców w dostępie do informacji i będzie miała charakter kampanii kontekstowej. K</w:t>
      </w:r>
      <w:r w:rsidR="00360266" w:rsidRPr="001C3DE8">
        <w:rPr>
          <w:sz w:val="20"/>
          <w:szCs w:val="20"/>
        </w:rPr>
        <w:t xml:space="preserve">ampania będzie </w:t>
      </w:r>
      <w:r w:rsidRPr="001C3DE8">
        <w:rPr>
          <w:sz w:val="20"/>
          <w:szCs w:val="20"/>
        </w:rPr>
        <w:t>więc polegać w dużym stopniu na dostosowywa</w:t>
      </w:r>
      <w:r w:rsidR="00360266" w:rsidRPr="001C3DE8">
        <w:rPr>
          <w:sz w:val="20"/>
          <w:szCs w:val="20"/>
        </w:rPr>
        <w:t>niu komunik</w:t>
      </w:r>
      <w:r w:rsidRPr="001C3DE8">
        <w:rPr>
          <w:sz w:val="20"/>
          <w:szCs w:val="20"/>
        </w:rPr>
        <w:t xml:space="preserve">atu </w:t>
      </w:r>
      <w:r w:rsidR="00360266" w:rsidRPr="001C3DE8">
        <w:rPr>
          <w:sz w:val="20"/>
          <w:szCs w:val="20"/>
        </w:rPr>
        <w:t xml:space="preserve">do </w:t>
      </w:r>
      <w:r w:rsidRPr="001C3DE8">
        <w:rPr>
          <w:sz w:val="20"/>
          <w:szCs w:val="20"/>
        </w:rPr>
        <w:t xml:space="preserve">treści wyświetlanej strony </w:t>
      </w:r>
      <w:proofErr w:type="spellStart"/>
      <w:r w:rsidRPr="001C3DE8">
        <w:rPr>
          <w:sz w:val="20"/>
          <w:szCs w:val="20"/>
        </w:rPr>
        <w:t>www</w:t>
      </w:r>
      <w:proofErr w:type="spellEnd"/>
      <w:r w:rsidRPr="001C3DE8">
        <w:rPr>
          <w:sz w:val="20"/>
          <w:szCs w:val="20"/>
        </w:rPr>
        <w:t xml:space="preserve">/zakresu tematyki czasopisma itp. (np. </w:t>
      </w:r>
      <w:r w:rsidR="00360266" w:rsidRPr="001C3DE8">
        <w:rPr>
          <w:sz w:val="20"/>
          <w:szCs w:val="20"/>
        </w:rPr>
        <w:t xml:space="preserve">artykuł dotyczący tematyki </w:t>
      </w:r>
      <w:proofErr w:type="spellStart"/>
      <w:r w:rsidR="00360266" w:rsidRPr="001C3DE8">
        <w:rPr>
          <w:sz w:val="20"/>
          <w:szCs w:val="20"/>
        </w:rPr>
        <w:t>B+R</w:t>
      </w:r>
      <w:proofErr w:type="spellEnd"/>
      <w:r w:rsidRPr="001C3DE8">
        <w:rPr>
          <w:sz w:val="20"/>
          <w:szCs w:val="20"/>
        </w:rPr>
        <w:t xml:space="preserve"> ukaże się na portalach lub w </w:t>
      </w:r>
      <w:r w:rsidR="00360266" w:rsidRPr="001C3DE8">
        <w:rPr>
          <w:sz w:val="20"/>
          <w:szCs w:val="20"/>
        </w:rPr>
        <w:t>czasopiśmie, które czytają osoby zainteresowaną tą tematyką</w:t>
      </w:r>
      <w:r w:rsidRPr="001C3DE8">
        <w:rPr>
          <w:sz w:val="20"/>
          <w:szCs w:val="20"/>
        </w:rPr>
        <w:t>)</w:t>
      </w:r>
      <w:r w:rsidR="00360266" w:rsidRPr="001C3DE8">
        <w:rPr>
          <w:sz w:val="20"/>
          <w:szCs w:val="20"/>
        </w:rPr>
        <w:t xml:space="preserve">. </w:t>
      </w:r>
    </w:p>
    <w:p w:rsidR="00360266" w:rsidRPr="001C3DE8" w:rsidRDefault="001C3DE8" w:rsidP="000D0D53">
      <w:pPr>
        <w:pStyle w:val="CM14"/>
        <w:spacing w:line="360" w:lineRule="auto"/>
        <w:contextualSpacing/>
        <w:jc w:val="both"/>
        <w:rPr>
          <w:sz w:val="20"/>
          <w:szCs w:val="20"/>
        </w:rPr>
      </w:pPr>
      <w:r w:rsidRPr="001C3DE8">
        <w:rPr>
          <w:sz w:val="20"/>
          <w:szCs w:val="20"/>
        </w:rPr>
        <w:t>Odbiorcy</w:t>
      </w:r>
      <w:r w:rsidR="00360266" w:rsidRPr="001C3DE8">
        <w:rPr>
          <w:sz w:val="20"/>
          <w:szCs w:val="20"/>
        </w:rPr>
        <w:t xml:space="preserve"> </w:t>
      </w:r>
      <w:r w:rsidRPr="001C3DE8">
        <w:rPr>
          <w:sz w:val="20"/>
          <w:szCs w:val="20"/>
        </w:rPr>
        <w:t xml:space="preserve">przekazów sprofilowanych w </w:t>
      </w:r>
      <w:r w:rsidR="00360266" w:rsidRPr="001C3DE8">
        <w:rPr>
          <w:sz w:val="20"/>
          <w:szCs w:val="20"/>
        </w:rPr>
        <w:t xml:space="preserve">kampanii odpowiadają poszczególnym </w:t>
      </w:r>
      <w:r w:rsidRPr="001C3DE8">
        <w:rPr>
          <w:sz w:val="20"/>
          <w:szCs w:val="20"/>
        </w:rPr>
        <w:t>segmentom beneficjentów RPO WM 2014-2020.</w:t>
      </w:r>
    </w:p>
    <w:p w:rsidR="00AC7DCF" w:rsidRPr="00AC7DCF" w:rsidRDefault="00AC7DCF" w:rsidP="000D0D53">
      <w:pPr>
        <w:pStyle w:val="Default"/>
        <w:spacing w:line="360" w:lineRule="auto"/>
        <w:contextualSpacing/>
        <w:jc w:val="both"/>
        <w:rPr>
          <w:b/>
          <w:bCs/>
          <w:iCs/>
          <w:color w:val="auto"/>
          <w:sz w:val="20"/>
          <w:szCs w:val="20"/>
        </w:rPr>
      </w:pPr>
      <w:r w:rsidRPr="00AC7DCF">
        <w:rPr>
          <w:b/>
          <w:color w:val="auto"/>
          <w:sz w:val="20"/>
          <w:szCs w:val="20"/>
        </w:rPr>
        <w:t>5.2.</w:t>
      </w:r>
      <w:r w:rsidR="002F3829" w:rsidRPr="00AC7DCF">
        <w:rPr>
          <w:b/>
          <w:color w:val="auto"/>
          <w:sz w:val="20"/>
          <w:szCs w:val="20"/>
        </w:rPr>
        <w:t xml:space="preserve"> </w:t>
      </w:r>
      <w:r w:rsidR="002F3829" w:rsidRPr="00AC7DCF">
        <w:rPr>
          <w:b/>
          <w:bCs/>
          <w:iCs/>
          <w:color w:val="auto"/>
          <w:sz w:val="20"/>
          <w:szCs w:val="20"/>
        </w:rPr>
        <w:t>Profil demograficzny</w:t>
      </w:r>
    </w:p>
    <w:p w:rsidR="002F3829" w:rsidRDefault="00360266" w:rsidP="001D2EE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0266">
        <w:rPr>
          <w:rFonts w:ascii="Arial" w:hAnsi="Arial" w:cs="Arial"/>
          <w:sz w:val="20"/>
          <w:szCs w:val="20"/>
        </w:rPr>
        <w:t xml:space="preserve">K + M, </w:t>
      </w:r>
    </w:p>
    <w:p w:rsidR="002F3829" w:rsidRPr="00AC7DCF" w:rsidRDefault="000D0D53" w:rsidP="001D2EE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– 60 lat.</w:t>
      </w:r>
    </w:p>
    <w:p w:rsidR="00AC7DCF" w:rsidRPr="00AC7DCF" w:rsidRDefault="00AC7DCF" w:rsidP="000D0D53">
      <w:pPr>
        <w:pStyle w:val="Default"/>
        <w:spacing w:line="360" w:lineRule="auto"/>
        <w:contextualSpacing/>
        <w:jc w:val="both"/>
        <w:rPr>
          <w:b/>
          <w:bCs/>
          <w:iCs/>
          <w:color w:val="auto"/>
          <w:sz w:val="20"/>
          <w:szCs w:val="20"/>
        </w:rPr>
      </w:pPr>
      <w:r w:rsidRPr="00AC7DCF">
        <w:rPr>
          <w:b/>
          <w:color w:val="auto"/>
          <w:sz w:val="20"/>
          <w:szCs w:val="20"/>
        </w:rPr>
        <w:t xml:space="preserve">5.2. </w:t>
      </w:r>
      <w:r w:rsidRPr="00AC7DCF">
        <w:rPr>
          <w:b/>
          <w:bCs/>
          <w:iCs/>
          <w:color w:val="auto"/>
          <w:sz w:val="20"/>
          <w:szCs w:val="20"/>
        </w:rPr>
        <w:t xml:space="preserve">Profil </w:t>
      </w:r>
      <w:r>
        <w:rPr>
          <w:b/>
          <w:bCs/>
          <w:iCs/>
          <w:color w:val="auto"/>
          <w:sz w:val="20"/>
          <w:szCs w:val="20"/>
        </w:rPr>
        <w:t>społeczny</w:t>
      </w:r>
    </w:p>
    <w:p w:rsidR="00AC7DCF" w:rsidRPr="000D0D53" w:rsidRDefault="00AC7DCF" w:rsidP="001D2EEA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0D0D53">
        <w:rPr>
          <w:rFonts w:ascii="Arial" w:hAnsi="Arial" w:cs="Arial"/>
          <w:sz w:val="20"/>
          <w:szCs w:val="20"/>
        </w:rPr>
        <w:t xml:space="preserve">Wykształcenie minimum średnie, </w:t>
      </w:r>
    </w:p>
    <w:p w:rsidR="00AC7DCF" w:rsidRPr="000D0D53" w:rsidRDefault="00AC7DCF" w:rsidP="001D2EEA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0D0D53">
        <w:rPr>
          <w:rFonts w:ascii="Arial" w:hAnsi="Arial" w:cs="Arial"/>
          <w:sz w:val="20"/>
          <w:szCs w:val="20"/>
        </w:rPr>
        <w:t>Aktywni zawodowo – zwłaszcza z obszarów:</w:t>
      </w:r>
    </w:p>
    <w:p w:rsidR="00AC7DCF" w:rsidRP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AC7DCF">
        <w:rPr>
          <w:rFonts w:ascii="Arial" w:hAnsi="Arial" w:cs="Arial"/>
          <w:sz w:val="20"/>
          <w:szCs w:val="20"/>
        </w:rPr>
        <w:t>- samorząd terytorialny,</w:t>
      </w:r>
    </w:p>
    <w:p w:rsidR="00AC7DCF" w:rsidRP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AC7DCF">
        <w:rPr>
          <w:rFonts w:ascii="Arial" w:hAnsi="Arial" w:cs="Arial"/>
          <w:sz w:val="20"/>
          <w:szCs w:val="20"/>
        </w:rPr>
        <w:t>- przedsiębiorczość w sektorze MŚP,</w:t>
      </w:r>
    </w:p>
    <w:p w:rsidR="00AC7DCF" w:rsidRP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AC7DCF">
        <w:rPr>
          <w:rFonts w:ascii="Arial" w:hAnsi="Arial" w:cs="Arial"/>
          <w:sz w:val="20"/>
          <w:szCs w:val="20"/>
        </w:rPr>
        <w:t>- nauka, badania i rozwój; innowacyjność, nowe technologie,</w:t>
      </w:r>
    </w:p>
    <w:p w:rsidR="00AC7DCF" w:rsidRP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AC7DCF">
        <w:rPr>
          <w:rFonts w:ascii="Arial" w:hAnsi="Arial" w:cs="Arial"/>
          <w:sz w:val="20"/>
          <w:szCs w:val="20"/>
        </w:rPr>
        <w:t>- fundacje, stowarzyszenia, instytucje kultury itp.</w:t>
      </w:r>
    </w:p>
    <w:p w:rsidR="00AC7DCF" w:rsidRP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AC7DCF">
        <w:rPr>
          <w:rFonts w:ascii="Arial" w:hAnsi="Arial" w:cs="Arial"/>
          <w:sz w:val="20"/>
          <w:szCs w:val="20"/>
        </w:rPr>
        <w:t>- partnerzy społeczno-gospodarczy,</w:t>
      </w:r>
    </w:p>
    <w:p w:rsidR="00AC7DCF" w:rsidRDefault="00AC7DCF" w:rsidP="000D0D53">
      <w:pPr>
        <w:tabs>
          <w:tab w:val="num" w:pos="284"/>
        </w:tabs>
        <w:spacing w:after="0" w:line="36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instytucje otoczenia biznesu.</w:t>
      </w:r>
    </w:p>
    <w:p w:rsidR="000D0D53" w:rsidRDefault="00AC7DCF" w:rsidP="001D2E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60266" w:rsidRPr="00360266">
        <w:rPr>
          <w:rFonts w:ascii="Arial" w:hAnsi="Arial" w:cs="Arial"/>
          <w:sz w:val="20"/>
          <w:szCs w:val="20"/>
        </w:rPr>
        <w:t>ecydenci – osoby, które obecnie inwestują lub prowadzą s</w:t>
      </w:r>
      <w:r w:rsidR="000D0D53">
        <w:rPr>
          <w:rFonts w:ascii="Arial" w:hAnsi="Arial" w:cs="Arial"/>
          <w:sz w:val="20"/>
          <w:szCs w:val="20"/>
        </w:rPr>
        <w:t>woją działalność w województwie</w:t>
      </w:r>
    </w:p>
    <w:p w:rsidR="00360266" w:rsidRPr="00360266" w:rsidRDefault="000D0D53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60266" w:rsidRPr="00360266">
        <w:rPr>
          <w:rFonts w:ascii="Arial" w:hAnsi="Arial" w:cs="Arial"/>
          <w:sz w:val="20"/>
          <w:szCs w:val="20"/>
        </w:rPr>
        <w:t>mazowieckim, w tym zwłaszcza prezesi i właściciele prywatnych firm z sektora MŚP,</w:t>
      </w:r>
    </w:p>
    <w:p w:rsidR="000D0D53" w:rsidRDefault="00AC7DCF" w:rsidP="001D2E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NL"/>
        </w:rPr>
        <w:lastRenderedPageBreak/>
        <w:t>T</w:t>
      </w:r>
      <w:r w:rsidR="00360266" w:rsidRPr="00360266">
        <w:rPr>
          <w:rFonts w:ascii="Arial" w:hAnsi="Arial" w:cs="Arial"/>
          <w:sz w:val="20"/>
          <w:szCs w:val="20"/>
          <w:lang w:val="nl-NL"/>
        </w:rPr>
        <w:t>op management</w:t>
      </w:r>
      <w:r w:rsidR="00360266" w:rsidRPr="00360266">
        <w:rPr>
          <w:rFonts w:ascii="Arial" w:hAnsi="Arial" w:cs="Arial"/>
          <w:sz w:val="20"/>
          <w:szCs w:val="20"/>
        </w:rPr>
        <w:t xml:space="preserve"> – kadra zarządzająca na szczeblu zarządów, dyrektorzy, prezesi; urzędnicy samorządowi wysokiego szczebla; kadra zarządzająca wyższych uczelni i instytutów badawczo-rozwojowych; kadra zarządzająca w służbie zdrowia i edukacji; specjaliści, pracownicy umysłowi i wolne zawody.</w:t>
      </w:r>
    </w:p>
    <w:p w:rsidR="000D0D53" w:rsidRDefault="00AC7DCF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D0D53">
        <w:rPr>
          <w:rFonts w:ascii="Arial" w:hAnsi="Arial" w:cs="Arial"/>
          <w:b/>
          <w:bCs/>
          <w:sz w:val="20"/>
          <w:szCs w:val="20"/>
        </w:rPr>
        <w:t>5.3. Profil psychologiczny</w:t>
      </w:r>
    </w:p>
    <w:p w:rsidR="000D0D53" w:rsidRDefault="00AC7DCF" w:rsidP="001D2E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D0D53">
        <w:rPr>
          <w:rFonts w:ascii="Arial" w:hAnsi="Arial" w:cs="Arial"/>
          <w:sz w:val="20"/>
          <w:szCs w:val="20"/>
        </w:rPr>
        <w:t xml:space="preserve">Osoby z inicjatywą </w:t>
      </w:r>
      <w:r w:rsidR="000D0D53">
        <w:rPr>
          <w:rFonts w:ascii="Arial" w:hAnsi="Arial" w:cs="Arial"/>
          <w:sz w:val="20"/>
          <w:szCs w:val="20"/>
        </w:rPr>
        <w:t>–</w:t>
      </w:r>
      <w:r w:rsidRPr="000D0D53">
        <w:rPr>
          <w:rFonts w:ascii="Arial" w:hAnsi="Arial" w:cs="Arial"/>
          <w:sz w:val="20"/>
          <w:szCs w:val="20"/>
        </w:rPr>
        <w:t xml:space="preserve"> aktywne</w:t>
      </w:r>
      <w:r w:rsidR="00360266" w:rsidRPr="000D0D53">
        <w:rPr>
          <w:rFonts w:ascii="Arial" w:hAnsi="Arial" w:cs="Arial"/>
          <w:sz w:val="20"/>
          <w:szCs w:val="20"/>
        </w:rPr>
        <w:t>, przedsiębiorcz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60266" w:rsidRPr="000D0D53">
        <w:rPr>
          <w:rFonts w:ascii="Arial" w:hAnsi="Arial" w:cs="Arial"/>
          <w:sz w:val="20"/>
          <w:szCs w:val="20"/>
        </w:rPr>
        <w:t>kreatywn</w:t>
      </w:r>
      <w:r w:rsidRPr="000D0D53">
        <w:rPr>
          <w:rFonts w:ascii="Arial" w:hAnsi="Arial" w:cs="Arial"/>
          <w:sz w:val="20"/>
          <w:szCs w:val="20"/>
        </w:rPr>
        <w:t>e</w:t>
      </w:r>
      <w:proofErr w:type="spellEnd"/>
      <w:r w:rsidR="00360266" w:rsidRPr="000D0D53">
        <w:rPr>
          <w:rFonts w:ascii="Arial" w:hAnsi="Arial" w:cs="Arial"/>
          <w:sz w:val="20"/>
          <w:szCs w:val="20"/>
        </w:rPr>
        <w:t>, pomysłow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>, otwart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>, odważn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>, optymistyczn</w:t>
      </w:r>
      <w:r w:rsidRPr="000D0D53">
        <w:rPr>
          <w:rFonts w:ascii="Arial" w:hAnsi="Arial" w:cs="Arial"/>
          <w:sz w:val="20"/>
          <w:szCs w:val="20"/>
        </w:rPr>
        <w:t>e,</w:t>
      </w:r>
      <w:r w:rsidR="00360266" w:rsidRPr="000D0D53">
        <w:rPr>
          <w:rFonts w:ascii="Arial" w:hAnsi="Arial" w:cs="Arial"/>
          <w:sz w:val="20"/>
          <w:szCs w:val="20"/>
        </w:rPr>
        <w:t xml:space="preserve"> nastawion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 xml:space="preserve"> na sukces, budując</w:t>
      </w:r>
      <w:r w:rsidRPr="000D0D53">
        <w:rPr>
          <w:rFonts w:ascii="Arial" w:hAnsi="Arial" w:cs="Arial"/>
          <w:sz w:val="20"/>
          <w:szCs w:val="20"/>
        </w:rPr>
        <w:t>e</w:t>
      </w:r>
      <w:r w:rsidR="00360266" w:rsidRPr="000D0D53">
        <w:rPr>
          <w:rFonts w:ascii="Arial" w:hAnsi="Arial" w:cs="Arial"/>
          <w:sz w:val="20"/>
          <w:szCs w:val="20"/>
        </w:rPr>
        <w:t xml:space="preserve"> swoją pozycję</w:t>
      </w:r>
      <w:r w:rsidRPr="000D0D53">
        <w:rPr>
          <w:rFonts w:ascii="Arial" w:hAnsi="Arial" w:cs="Arial"/>
          <w:sz w:val="20"/>
          <w:szCs w:val="20"/>
          <w:lang w:val="nl-NL"/>
        </w:rPr>
        <w:t>,</w:t>
      </w:r>
      <w:r w:rsidR="00360266" w:rsidRPr="000D0D53">
        <w:rPr>
          <w:rFonts w:ascii="Arial" w:hAnsi="Arial" w:cs="Arial"/>
          <w:sz w:val="20"/>
          <w:szCs w:val="20"/>
          <w:lang w:val="nl-NL"/>
        </w:rPr>
        <w:t xml:space="preserve"> zaanga</w:t>
      </w:r>
      <w:proofErr w:type="spellStart"/>
      <w:r w:rsidR="00360266" w:rsidRPr="000D0D53">
        <w:rPr>
          <w:rFonts w:ascii="Arial" w:hAnsi="Arial" w:cs="Arial"/>
          <w:sz w:val="20"/>
          <w:szCs w:val="20"/>
        </w:rPr>
        <w:t>żowan</w:t>
      </w:r>
      <w:r w:rsidRPr="000D0D53">
        <w:rPr>
          <w:rFonts w:ascii="Arial" w:hAnsi="Arial" w:cs="Arial"/>
          <w:sz w:val="20"/>
          <w:szCs w:val="20"/>
        </w:rPr>
        <w:t>e</w:t>
      </w:r>
      <w:proofErr w:type="spellEnd"/>
      <w:r w:rsidR="000D0D53">
        <w:rPr>
          <w:rFonts w:ascii="Arial" w:hAnsi="Arial" w:cs="Arial"/>
          <w:sz w:val="20"/>
          <w:szCs w:val="20"/>
        </w:rPr>
        <w:t xml:space="preserve"> w pracę zawodową i  </w:t>
      </w:r>
      <w:r w:rsidR="00360266" w:rsidRPr="000D0D53">
        <w:rPr>
          <w:rFonts w:ascii="Arial" w:hAnsi="Arial" w:cs="Arial"/>
          <w:sz w:val="20"/>
          <w:szCs w:val="20"/>
        </w:rPr>
        <w:t>życie społeczne; lider</w:t>
      </w:r>
      <w:r w:rsidRPr="000D0D53">
        <w:rPr>
          <w:rFonts w:ascii="Arial" w:hAnsi="Arial" w:cs="Arial"/>
          <w:sz w:val="20"/>
          <w:szCs w:val="20"/>
        </w:rPr>
        <w:t>zy</w:t>
      </w:r>
      <w:r w:rsidR="00360266" w:rsidRPr="000D0D53">
        <w:rPr>
          <w:rFonts w:ascii="Arial" w:hAnsi="Arial" w:cs="Arial"/>
          <w:sz w:val="20"/>
          <w:szCs w:val="20"/>
        </w:rPr>
        <w:t xml:space="preserve"> zmian, wizjoner</w:t>
      </w:r>
      <w:r w:rsidRPr="000D0D53">
        <w:rPr>
          <w:rFonts w:ascii="Arial" w:hAnsi="Arial" w:cs="Arial"/>
          <w:sz w:val="20"/>
          <w:szCs w:val="20"/>
        </w:rPr>
        <w:t>zy</w:t>
      </w:r>
      <w:r w:rsidR="00360266" w:rsidRPr="000D0D53">
        <w:rPr>
          <w:rFonts w:ascii="Arial" w:hAnsi="Arial" w:cs="Arial"/>
          <w:sz w:val="20"/>
          <w:szCs w:val="20"/>
        </w:rPr>
        <w:t xml:space="preserve">; </w:t>
      </w:r>
      <w:r w:rsidRPr="000D0D53">
        <w:rPr>
          <w:rFonts w:ascii="Arial" w:hAnsi="Arial" w:cs="Arial"/>
          <w:sz w:val="20"/>
          <w:szCs w:val="20"/>
        </w:rPr>
        <w:t xml:space="preserve">osoby pragmatyczne, konsekwentne i </w:t>
      </w:r>
      <w:r w:rsidR="00360266" w:rsidRPr="000D0D53">
        <w:rPr>
          <w:rFonts w:ascii="Arial" w:hAnsi="Arial" w:cs="Arial"/>
          <w:sz w:val="20"/>
          <w:szCs w:val="20"/>
        </w:rPr>
        <w:t>wymagając</w:t>
      </w:r>
      <w:r w:rsidRPr="000D0D53">
        <w:rPr>
          <w:rFonts w:ascii="Arial" w:hAnsi="Arial" w:cs="Arial"/>
          <w:sz w:val="20"/>
          <w:szCs w:val="20"/>
        </w:rPr>
        <w:t>e (oczekują</w:t>
      </w:r>
      <w:r w:rsidR="00360266" w:rsidRPr="000D0D53">
        <w:rPr>
          <w:rFonts w:ascii="Arial" w:hAnsi="Arial" w:cs="Arial"/>
          <w:sz w:val="20"/>
          <w:szCs w:val="20"/>
        </w:rPr>
        <w:t xml:space="preserve"> konkretnych informacji).</w:t>
      </w:r>
    </w:p>
    <w:p w:rsidR="000D0D53" w:rsidRDefault="00AC7DCF" w:rsidP="001D2E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D0D53">
        <w:rPr>
          <w:rFonts w:ascii="Arial" w:hAnsi="Arial" w:cs="Arial"/>
          <w:sz w:val="20"/>
          <w:szCs w:val="20"/>
        </w:rPr>
        <w:t>Zbierają i analizują</w:t>
      </w:r>
      <w:r w:rsidR="00360266" w:rsidRPr="000D0D53">
        <w:rPr>
          <w:rFonts w:ascii="Arial" w:hAnsi="Arial" w:cs="Arial"/>
          <w:sz w:val="20"/>
          <w:szCs w:val="20"/>
        </w:rPr>
        <w:t xml:space="preserve"> informacje, podejmuj</w:t>
      </w:r>
      <w:r w:rsidRPr="000D0D53">
        <w:rPr>
          <w:rFonts w:ascii="Arial" w:hAnsi="Arial" w:cs="Arial"/>
          <w:sz w:val="20"/>
          <w:szCs w:val="20"/>
        </w:rPr>
        <w:t>ą</w:t>
      </w:r>
      <w:r w:rsidR="00360266" w:rsidRPr="000D0D53">
        <w:rPr>
          <w:rFonts w:ascii="Arial" w:hAnsi="Arial" w:cs="Arial"/>
          <w:sz w:val="20"/>
          <w:szCs w:val="20"/>
        </w:rPr>
        <w:t xml:space="preserve"> świadome i racjonalne decyzje; </w:t>
      </w:r>
      <w:r w:rsidRPr="000D0D53">
        <w:rPr>
          <w:rFonts w:ascii="Arial" w:hAnsi="Arial" w:cs="Arial"/>
          <w:sz w:val="20"/>
          <w:szCs w:val="20"/>
        </w:rPr>
        <w:t>są elastyczni i gotowi na zmiany, nie boją się ryzyka; interesują</w:t>
      </w:r>
      <w:r w:rsidR="00360266" w:rsidRPr="000D0D53">
        <w:rPr>
          <w:rFonts w:ascii="Arial" w:hAnsi="Arial" w:cs="Arial"/>
          <w:sz w:val="20"/>
          <w:szCs w:val="20"/>
        </w:rPr>
        <w:t xml:space="preserve"> się światem, ekonomią, inwestowaniem; </w:t>
      </w:r>
      <w:r w:rsidRPr="000D0D53">
        <w:rPr>
          <w:rFonts w:ascii="Arial" w:hAnsi="Arial" w:cs="Arial"/>
          <w:sz w:val="20"/>
          <w:szCs w:val="20"/>
        </w:rPr>
        <w:t>są</w:t>
      </w:r>
      <w:r w:rsidR="00360266" w:rsidRPr="000D0D53">
        <w:rPr>
          <w:rFonts w:ascii="Arial" w:hAnsi="Arial" w:cs="Arial"/>
          <w:sz w:val="20"/>
          <w:szCs w:val="20"/>
        </w:rPr>
        <w:t xml:space="preserve"> świadomym</w:t>
      </w:r>
      <w:r w:rsidRPr="000D0D53">
        <w:rPr>
          <w:rFonts w:ascii="Arial" w:hAnsi="Arial" w:cs="Arial"/>
          <w:sz w:val="20"/>
          <w:szCs w:val="20"/>
        </w:rPr>
        <w:t>i obywatelami</w:t>
      </w:r>
      <w:r w:rsidR="00360266" w:rsidRPr="000D0D53">
        <w:rPr>
          <w:rFonts w:ascii="Arial" w:hAnsi="Arial" w:cs="Arial"/>
          <w:sz w:val="20"/>
          <w:szCs w:val="20"/>
        </w:rPr>
        <w:t>, lokalnym</w:t>
      </w:r>
      <w:r w:rsidRPr="000D0D53">
        <w:rPr>
          <w:rFonts w:ascii="Arial" w:hAnsi="Arial" w:cs="Arial"/>
          <w:sz w:val="20"/>
          <w:szCs w:val="20"/>
        </w:rPr>
        <w:t>i patriotami</w:t>
      </w:r>
      <w:r w:rsidR="00360266" w:rsidRPr="000D0D53">
        <w:rPr>
          <w:rFonts w:ascii="Arial" w:hAnsi="Arial" w:cs="Arial"/>
          <w:sz w:val="20"/>
          <w:szCs w:val="20"/>
        </w:rPr>
        <w:t xml:space="preserve">; </w:t>
      </w:r>
      <w:r w:rsidRPr="000D0D53">
        <w:rPr>
          <w:rFonts w:ascii="Arial" w:hAnsi="Arial" w:cs="Arial"/>
          <w:sz w:val="20"/>
          <w:szCs w:val="20"/>
        </w:rPr>
        <w:t>są otwarci</w:t>
      </w:r>
      <w:r w:rsidR="00360266" w:rsidRPr="000D0D53">
        <w:rPr>
          <w:rFonts w:ascii="Arial" w:hAnsi="Arial" w:cs="Arial"/>
          <w:sz w:val="20"/>
          <w:szCs w:val="20"/>
        </w:rPr>
        <w:t xml:space="preserve"> na d</w:t>
      </w:r>
      <w:r w:rsidRPr="000D0D53">
        <w:rPr>
          <w:rFonts w:ascii="Arial" w:hAnsi="Arial" w:cs="Arial"/>
          <w:sz w:val="20"/>
          <w:szCs w:val="20"/>
        </w:rPr>
        <w:t>ialog i współpracę; wykorzystują</w:t>
      </w:r>
      <w:r w:rsidR="00360266" w:rsidRPr="000D0D53">
        <w:rPr>
          <w:rFonts w:ascii="Arial" w:hAnsi="Arial" w:cs="Arial"/>
          <w:sz w:val="20"/>
          <w:szCs w:val="20"/>
        </w:rPr>
        <w:t xml:space="preserve"> różne kanały zdobywania informacji, korzysta</w:t>
      </w:r>
      <w:r w:rsidRPr="000D0D53">
        <w:rPr>
          <w:rFonts w:ascii="Arial" w:hAnsi="Arial" w:cs="Arial"/>
          <w:sz w:val="20"/>
          <w:szCs w:val="20"/>
        </w:rPr>
        <w:t>ją</w:t>
      </w:r>
      <w:r w:rsidR="00360266" w:rsidRPr="000D0D53">
        <w:rPr>
          <w:rFonts w:ascii="Arial" w:hAnsi="Arial" w:cs="Arial"/>
          <w:sz w:val="20"/>
          <w:szCs w:val="20"/>
        </w:rPr>
        <w:t xml:space="preserve"> z nowych technologii (w tym technologii mobilnych); spędza</w:t>
      </w:r>
      <w:r w:rsidRPr="000D0D53">
        <w:rPr>
          <w:rFonts w:ascii="Arial" w:hAnsi="Arial" w:cs="Arial"/>
          <w:sz w:val="20"/>
          <w:szCs w:val="20"/>
        </w:rPr>
        <w:t>ją</w:t>
      </w:r>
      <w:r w:rsidR="00360266" w:rsidRPr="000D0D53">
        <w:rPr>
          <w:rFonts w:ascii="Arial" w:hAnsi="Arial" w:cs="Arial"/>
          <w:sz w:val="20"/>
          <w:szCs w:val="20"/>
        </w:rPr>
        <w:t xml:space="preserve"> aktywnie wolny czas (kultura, sport, turystyka).</w:t>
      </w:r>
    </w:p>
    <w:p w:rsidR="000D0D53" w:rsidRDefault="000D0D53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42DEF" w:rsidRDefault="00AC7DCF" w:rsidP="00642DE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61A03">
        <w:rPr>
          <w:rFonts w:ascii="Arial" w:hAnsi="Arial" w:cs="Arial"/>
          <w:b/>
          <w:color w:val="auto"/>
          <w:sz w:val="20"/>
          <w:szCs w:val="20"/>
        </w:rPr>
        <w:t>6. STRATEGIA K</w:t>
      </w:r>
      <w:r w:rsidR="00642DEF">
        <w:rPr>
          <w:rFonts w:ascii="Arial" w:hAnsi="Arial" w:cs="Arial"/>
          <w:b/>
          <w:color w:val="auto"/>
          <w:sz w:val="20"/>
          <w:szCs w:val="20"/>
        </w:rPr>
        <w:t>OKOMUNIKACJI</w:t>
      </w:r>
    </w:p>
    <w:p w:rsidR="00642DEF" w:rsidRPr="00642DEF" w:rsidRDefault="00642DEF" w:rsidP="00642DE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6.1. Sposób komunikowania</w:t>
      </w:r>
    </w:p>
    <w:p w:rsidR="00642DEF" w:rsidRPr="00861A03" w:rsidRDefault="00642DEF" w:rsidP="00642DE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861A03">
        <w:rPr>
          <w:rFonts w:ascii="Arial" w:hAnsi="Arial" w:cs="Arial"/>
          <w:color w:val="auto"/>
          <w:sz w:val="20"/>
          <w:szCs w:val="20"/>
        </w:rPr>
        <w:t>- Dwa poziomy komunikacji: przekaz ogólny + przekaz sprofilowany dla poszczególnych segmentów odbiorców (</w:t>
      </w:r>
      <w:r>
        <w:rPr>
          <w:rFonts w:ascii="Arial" w:hAnsi="Arial" w:cs="Arial"/>
          <w:color w:val="auto"/>
          <w:sz w:val="20"/>
          <w:szCs w:val="20"/>
        </w:rPr>
        <w:t xml:space="preserve">np. </w:t>
      </w:r>
      <w:r w:rsidRPr="00861A03">
        <w:rPr>
          <w:rFonts w:ascii="Arial" w:hAnsi="Arial" w:cs="Arial"/>
          <w:color w:val="auto"/>
          <w:sz w:val="20"/>
          <w:szCs w:val="20"/>
        </w:rPr>
        <w:t>podział na obszary zawodowe).</w:t>
      </w:r>
    </w:p>
    <w:p w:rsidR="00642DEF" w:rsidRPr="00861A03" w:rsidRDefault="00642DEF" w:rsidP="00642DE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861A03">
        <w:rPr>
          <w:rFonts w:ascii="Arial" w:hAnsi="Arial" w:cs="Arial"/>
          <w:color w:val="auto"/>
          <w:sz w:val="20"/>
          <w:szCs w:val="20"/>
        </w:rPr>
        <w:t xml:space="preserve">Komunikacja powinna zawierać jednoznaczny </w:t>
      </w:r>
      <w:proofErr w:type="spellStart"/>
      <w:r w:rsidRPr="00861A03">
        <w:rPr>
          <w:rFonts w:ascii="Arial" w:hAnsi="Arial" w:cs="Arial"/>
          <w:color w:val="auto"/>
          <w:sz w:val="20"/>
          <w:szCs w:val="20"/>
        </w:rPr>
        <w:t>call</w:t>
      </w:r>
      <w:proofErr w:type="spellEnd"/>
      <w:r w:rsidRPr="00861A03">
        <w:rPr>
          <w:rFonts w:ascii="Arial" w:hAnsi="Arial" w:cs="Arial"/>
          <w:color w:val="auto"/>
          <w:sz w:val="20"/>
          <w:szCs w:val="20"/>
        </w:rPr>
        <w:t xml:space="preserve"> to </w:t>
      </w:r>
      <w:proofErr w:type="spellStart"/>
      <w:r w:rsidRPr="00861A03">
        <w:rPr>
          <w:rFonts w:ascii="Arial" w:hAnsi="Arial" w:cs="Arial"/>
          <w:color w:val="auto"/>
          <w:sz w:val="20"/>
          <w:szCs w:val="20"/>
        </w:rPr>
        <w:t>action</w:t>
      </w:r>
      <w:proofErr w:type="spellEnd"/>
      <w:r w:rsidRPr="00861A03">
        <w:rPr>
          <w:rFonts w:ascii="Arial" w:hAnsi="Arial" w:cs="Arial"/>
          <w:color w:val="auto"/>
          <w:sz w:val="20"/>
          <w:szCs w:val="20"/>
        </w:rPr>
        <w:t xml:space="preserve"> (kierowanie do strony RPO WM 2014-2020).</w:t>
      </w:r>
    </w:p>
    <w:p w:rsidR="00861A03" w:rsidRPr="00861A03" w:rsidRDefault="00861A03" w:rsidP="000D0D5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6.</w:t>
      </w:r>
      <w:r w:rsidR="00642DEF">
        <w:rPr>
          <w:rFonts w:ascii="Arial" w:hAnsi="Arial" w:cs="Arial"/>
          <w:b/>
          <w:color w:val="auto"/>
          <w:sz w:val="20"/>
          <w:szCs w:val="20"/>
        </w:rPr>
        <w:t>2</w:t>
      </w:r>
      <w:r>
        <w:rPr>
          <w:rFonts w:ascii="Arial" w:hAnsi="Arial" w:cs="Arial"/>
          <w:b/>
          <w:color w:val="auto"/>
          <w:sz w:val="20"/>
          <w:szCs w:val="20"/>
        </w:rPr>
        <w:t>. Strategia komunikatu</w:t>
      </w:r>
    </w:p>
    <w:p w:rsidR="003A6ADB" w:rsidRDefault="00642DEF" w:rsidP="001D2E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Oczekiwane wyobrażenia</w:t>
      </w:r>
      <w:r w:rsidR="003A6ADB">
        <w:rPr>
          <w:rFonts w:ascii="Arial" w:hAnsi="Arial" w:cs="Arial"/>
          <w:b/>
          <w:bCs/>
          <w:color w:val="auto"/>
          <w:sz w:val="20"/>
          <w:szCs w:val="20"/>
        </w:rPr>
        <w:t xml:space="preserve"> o marce w grupie docelowej</w:t>
      </w:r>
    </w:p>
    <w:p w:rsidR="00642DEF" w:rsidRDefault="00642DEF" w:rsidP="0003318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A6ADB" w:rsidRPr="0006560A">
        <w:rPr>
          <w:rFonts w:ascii="Arial" w:hAnsi="Arial" w:cs="Arial"/>
          <w:sz w:val="20"/>
          <w:szCs w:val="20"/>
        </w:rPr>
        <w:t>RPO WM jest dla ludzi z inicjatywą, czyli dla mnie. Z RPO WM mogę zrealiz</w:t>
      </w:r>
      <w:r w:rsidR="003A6ADB">
        <w:rPr>
          <w:rFonts w:ascii="Arial" w:hAnsi="Arial" w:cs="Arial"/>
          <w:sz w:val="20"/>
          <w:szCs w:val="20"/>
        </w:rPr>
        <w:t>ować różne pomysły – projekty i  </w:t>
      </w:r>
      <w:r w:rsidR="003A6ADB" w:rsidRPr="0006560A">
        <w:rPr>
          <w:rFonts w:ascii="Arial" w:hAnsi="Arial" w:cs="Arial"/>
          <w:sz w:val="20"/>
          <w:szCs w:val="20"/>
        </w:rPr>
        <w:t xml:space="preserve">inwestycje. RPO WM ma wpływ na pozytywne zmiany w moim otoczeniu i w moim życiu. </w:t>
      </w:r>
    </w:p>
    <w:p w:rsidR="00642DEF" w:rsidRDefault="00861A03" w:rsidP="0003318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1A03">
        <w:rPr>
          <w:rFonts w:ascii="Arial" w:hAnsi="Arial" w:cs="Arial"/>
          <w:i/>
          <w:color w:val="auto"/>
          <w:sz w:val="20"/>
          <w:szCs w:val="20"/>
        </w:rPr>
        <w:t>-</w:t>
      </w:r>
      <w:r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Pr="00861A03">
        <w:rPr>
          <w:rFonts w:ascii="Arial" w:hAnsi="Arial" w:cs="Arial"/>
          <w:sz w:val="20"/>
          <w:szCs w:val="20"/>
        </w:rPr>
        <w:t>Mam ciekawy pomysł, potrzebuję wsparcia w jego realizacji. Już wiem, że na Mazowszu są nowe możliwości, więc zwracam się do MJWPU, bo oni pomogą mi uzyskać wsparcie – oferują możliwości skorzystania z atrakcyjnych form wsparcia  finansowego, bezpłatną pomoc doradczą i szkoleniową.</w:t>
      </w:r>
    </w:p>
    <w:p w:rsidR="00642DEF" w:rsidRDefault="00861A03" w:rsidP="0003318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6560A">
        <w:rPr>
          <w:rFonts w:ascii="Arial" w:hAnsi="Arial" w:cs="Arial"/>
          <w:sz w:val="20"/>
          <w:szCs w:val="20"/>
        </w:rPr>
        <w:t>Z RPO WM zrealizuję swój cel – warto spróbować – mogę tylko zyskać – działam.</w:t>
      </w:r>
    </w:p>
    <w:p w:rsidR="00642DEF" w:rsidRPr="00642DEF" w:rsidRDefault="00642DEF" w:rsidP="00642DE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2DEF">
        <w:rPr>
          <w:rFonts w:ascii="Arial" w:hAnsi="Arial" w:cs="Arial"/>
          <w:b/>
          <w:bCs/>
          <w:color w:val="auto"/>
          <w:sz w:val="20"/>
          <w:szCs w:val="20"/>
        </w:rPr>
        <w:t>Argumenty dla komunikacji</w:t>
      </w:r>
      <w:r w:rsidRPr="00AB6F9D">
        <w:rPr>
          <w:b/>
          <w:bCs/>
          <w:color w:val="31849B" w:themeColor="accent5" w:themeShade="BF"/>
          <w:sz w:val="20"/>
          <w:szCs w:val="20"/>
        </w:rPr>
        <w:t xml:space="preserve"> </w:t>
      </w:r>
    </w:p>
    <w:p w:rsidR="00861A03" w:rsidRPr="00642DEF" w:rsidRDefault="00861A03" w:rsidP="00642DE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1A03">
        <w:rPr>
          <w:rFonts w:ascii="Arial" w:hAnsi="Arial" w:cs="Arial"/>
          <w:color w:val="auto"/>
          <w:sz w:val="20"/>
          <w:szCs w:val="20"/>
        </w:rPr>
        <w:t xml:space="preserve">- RPO WM </w:t>
      </w:r>
      <w:r w:rsidR="00642DEF">
        <w:rPr>
          <w:rFonts w:ascii="Arial" w:hAnsi="Arial" w:cs="Arial"/>
          <w:color w:val="auto"/>
          <w:sz w:val="20"/>
          <w:szCs w:val="20"/>
        </w:rPr>
        <w:t xml:space="preserve">2014-2020 </w:t>
      </w:r>
      <w:r w:rsidRPr="00861A03">
        <w:rPr>
          <w:rFonts w:ascii="Arial" w:hAnsi="Arial" w:cs="Arial"/>
          <w:color w:val="auto"/>
          <w:sz w:val="20"/>
          <w:szCs w:val="20"/>
        </w:rPr>
        <w:t>oferuje nowe możliwości w ramach aż 10 obszarów działania. Swoje projekty mogą realizować przedsiębiorcy, naukowcy i badacze, przedstawiciele organizacji pozarządowych itd.</w:t>
      </w:r>
    </w:p>
    <w:p w:rsidR="00861A03" w:rsidRPr="00861A03" w:rsidRDefault="00861A03" w:rsidP="00861A0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861A03">
        <w:rPr>
          <w:rFonts w:ascii="Arial" w:hAnsi="Arial" w:cs="Arial"/>
          <w:color w:val="auto"/>
          <w:sz w:val="20"/>
          <w:szCs w:val="20"/>
        </w:rPr>
        <w:t>W nowym RPO WM będą uproszczone procedury i profesjonalne wsparcie ekspertów.</w:t>
      </w:r>
    </w:p>
    <w:p w:rsidR="003A6ADB" w:rsidRDefault="003A6ADB" w:rsidP="003A6AD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A6ADB" w:rsidRDefault="003A6ADB" w:rsidP="003A6AD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7</w:t>
      </w:r>
      <w:r w:rsidRPr="00861A03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>
        <w:rPr>
          <w:rFonts w:ascii="Arial" w:hAnsi="Arial" w:cs="Arial"/>
          <w:b/>
          <w:color w:val="auto"/>
          <w:sz w:val="20"/>
          <w:szCs w:val="20"/>
        </w:rPr>
        <w:t>OPIS</w:t>
      </w:r>
      <w:r w:rsidRPr="00861A03">
        <w:rPr>
          <w:rFonts w:ascii="Arial" w:hAnsi="Arial" w:cs="Arial"/>
          <w:b/>
          <w:color w:val="auto"/>
          <w:sz w:val="20"/>
          <w:szCs w:val="20"/>
        </w:rPr>
        <w:t xml:space="preserve"> KAMPANII</w:t>
      </w:r>
      <w:r>
        <w:rPr>
          <w:rFonts w:ascii="Arial" w:hAnsi="Arial" w:cs="Arial"/>
          <w:b/>
          <w:color w:val="auto"/>
          <w:sz w:val="20"/>
          <w:szCs w:val="20"/>
        </w:rPr>
        <w:t xml:space="preserve"> ORAZ NARZĘDZI </w:t>
      </w:r>
    </w:p>
    <w:p w:rsidR="00861A03" w:rsidRDefault="003A6ADB" w:rsidP="003A6AD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7.1. Kanały komunikacji</w:t>
      </w:r>
    </w:p>
    <w:p w:rsidR="00912658" w:rsidRPr="00912658" w:rsidRDefault="003A6ADB" w:rsidP="00912658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6560A">
        <w:rPr>
          <w:rFonts w:ascii="Arial" w:hAnsi="Arial" w:cs="Arial"/>
          <w:sz w:val="20"/>
          <w:szCs w:val="20"/>
          <w:u w:val="single"/>
        </w:rPr>
        <w:t xml:space="preserve">Kampania </w:t>
      </w:r>
      <w:proofErr w:type="spellStart"/>
      <w:r w:rsidRPr="0006560A">
        <w:rPr>
          <w:rFonts w:ascii="Arial" w:hAnsi="Arial" w:cs="Arial"/>
          <w:sz w:val="20"/>
          <w:szCs w:val="20"/>
          <w:u w:val="single"/>
        </w:rPr>
        <w:t>crossmediowa</w:t>
      </w:r>
      <w:proofErr w:type="spellEnd"/>
      <w:r w:rsidRPr="0006560A">
        <w:rPr>
          <w:rFonts w:ascii="Arial" w:hAnsi="Arial" w:cs="Arial"/>
          <w:sz w:val="20"/>
          <w:szCs w:val="20"/>
        </w:rPr>
        <w:t xml:space="preserve"> – </w:t>
      </w:r>
      <w:r w:rsidR="00385CD0">
        <w:rPr>
          <w:rFonts w:ascii="Arial" w:hAnsi="Arial" w:cs="Arial"/>
          <w:sz w:val="20"/>
          <w:szCs w:val="20"/>
          <w:lang w:val="nl-NL"/>
        </w:rPr>
        <w:t>minimum 3 media, na przykład</w:t>
      </w:r>
      <w:r w:rsidRPr="0006560A">
        <w:rPr>
          <w:rFonts w:ascii="Arial" w:hAnsi="Arial" w:cs="Arial"/>
          <w:sz w:val="20"/>
          <w:szCs w:val="20"/>
          <w:lang w:val="nl-NL"/>
        </w:rPr>
        <w:t xml:space="preserve"> Internet, prasa i outdoor (z wyłączeniem billboardów). </w:t>
      </w:r>
    </w:p>
    <w:p w:rsidR="00912658" w:rsidRPr="00912658" w:rsidRDefault="00912658" w:rsidP="00912658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71F34">
        <w:rPr>
          <w:rFonts w:ascii="Arial" w:hAnsi="Arial" w:cs="Arial"/>
          <w:sz w:val="20"/>
          <w:szCs w:val="20"/>
          <w:u w:val="single"/>
        </w:rPr>
        <w:t>Zakładane formaty spotów: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internet</w:t>
      </w:r>
      <w:proofErr w:type="spellEnd"/>
      <w:r>
        <w:rPr>
          <w:rFonts w:ascii="Arial" w:hAnsi="Arial" w:cs="Arial"/>
          <w:sz w:val="20"/>
          <w:szCs w:val="20"/>
        </w:rPr>
        <w:t xml:space="preserve"> – 30”, w </w:t>
      </w:r>
      <w:proofErr w:type="spellStart"/>
      <w:r>
        <w:rPr>
          <w:rFonts w:ascii="Arial" w:hAnsi="Arial" w:cs="Arial"/>
          <w:sz w:val="20"/>
          <w:szCs w:val="20"/>
        </w:rPr>
        <w:t>radio</w:t>
      </w:r>
      <w:proofErr w:type="spellEnd"/>
      <w:r>
        <w:rPr>
          <w:rFonts w:ascii="Arial" w:hAnsi="Arial" w:cs="Arial"/>
          <w:sz w:val="20"/>
          <w:szCs w:val="20"/>
        </w:rPr>
        <w:t xml:space="preserve"> – 30”, ekrany LCD w komunikacji miejskiej/ekrany </w:t>
      </w:r>
      <w:r w:rsidRPr="00912658">
        <w:rPr>
          <w:rFonts w:ascii="Arial" w:hAnsi="Arial" w:cs="Arial"/>
          <w:sz w:val="20"/>
          <w:szCs w:val="20"/>
        </w:rPr>
        <w:t>typu big</w:t>
      </w:r>
      <w:r w:rsidRPr="00912658">
        <w:rPr>
          <w:rFonts w:ascii="Arial" w:hAnsi="Arial" w:cs="Arial"/>
          <w:bCs/>
          <w:sz w:val="20"/>
          <w:szCs w:val="20"/>
        </w:rPr>
        <w:t>-format –</w:t>
      </w:r>
      <w:r>
        <w:rPr>
          <w:rFonts w:ascii="Arial" w:hAnsi="Arial" w:cs="Arial"/>
          <w:bCs/>
          <w:sz w:val="20"/>
          <w:szCs w:val="20"/>
        </w:rPr>
        <w:t xml:space="preserve"> 30”.</w:t>
      </w:r>
    </w:p>
    <w:p w:rsidR="003A6ADB" w:rsidRPr="00385CD0" w:rsidRDefault="00471F34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85CD0">
        <w:rPr>
          <w:rFonts w:ascii="Arial" w:hAnsi="Arial" w:cs="Arial"/>
          <w:sz w:val="20"/>
          <w:szCs w:val="20"/>
          <w:u w:val="single"/>
        </w:rPr>
        <w:t xml:space="preserve">Podział budżetu </w:t>
      </w:r>
      <w:proofErr w:type="spellStart"/>
      <w:r w:rsidRPr="00385CD0">
        <w:rPr>
          <w:rFonts w:ascii="Arial" w:hAnsi="Arial" w:cs="Arial"/>
          <w:sz w:val="20"/>
          <w:szCs w:val="20"/>
          <w:u w:val="single"/>
        </w:rPr>
        <w:t>mediowego</w:t>
      </w:r>
      <w:proofErr w:type="spellEnd"/>
      <w:r>
        <w:rPr>
          <w:rFonts w:ascii="Arial" w:hAnsi="Arial" w:cs="Arial"/>
          <w:sz w:val="20"/>
          <w:szCs w:val="20"/>
          <w:u w:val="single"/>
        </w:rPr>
        <w:t>:</w:t>
      </w:r>
      <w:r w:rsidRPr="00471F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3A6ADB" w:rsidRPr="003A6ADB">
        <w:rPr>
          <w:rFonts w:ascii="Arial" w:hAnsi="Arial" w:cs="Arial"/>
          <w:sz w:val="20"/>
          <w:szCs w:val="20"/>
        </w:rPr>
        <w:t xml:space="preserve">ajbardziej rozbudowana część internetowa </w:t>
      </w:r>
      <w:r>
        <w:rPr>
          <w:rFonts w:ascii="Arial" w:hAnsi="Arial" w:cs="Arial"/>
          <w:sz w:val="20"/>
          <w:szCs w:val="20"/>
        </w:rPr>
        <w:t xml:space="preserve">(80 % budżetu) </w:t>
      </w:r>
      <w:r w:rsidR="003A6ADB" w:rsidRPr="003A6ADB">
        <w:rPr>
          <w:rFonts w:ascii="Arial" w:hAnsi="Arial" w:cs="Arial"/>
          <w:sz w:val="20"/>
          <w:szCs w:val="20"/>
        </w:rPr>
        <w:t xml:space="preserve">– wykorzystanie różnorodnych narzędzi, w tym mobile marketingu; nakierowanie na dotarcie do </w:t>
      </w:r>
      <w:r w:rsidR="003A6ADB" w:rsidRPr="003A6ADB">
        <w:rPr>
          <w:rFonts w:ascii="Arial" w:hAnsi="Arial" w:cs="Arial"/>
          <w:sz w:val="20"/>
          <w:szCs w:val="20"/>
        </w:rPr>
        <w:lastRenderedPageBreak/>
        <w:t xml:space="preserve">poszczególnych segmentów odbiorców (podział na obszary zawodowe). Pozostałe </w:t>
      </w:r>
      <w:proofErr w:type="spellStart"/>
      <w:r>
        <w:rPr>
          <w:rFonts w:ascii="Arial" w:hAnsi="Arial" w:cs="Arial"/>
          <w:sz w:val="20"/>
          <w:szCs w:val="20"/>
        </w:rPr>
        <w:t>media</w:t>
      </w:r>
      <w:proofErr w:type="spellEnd"/>
      <w:r>
        <w:rPr>
          <w:rFonts w:ascii="Arial" w:hAnsi="Arial" w:cs="Arial"/>
          <w:sz w:val="20"/>
          <w:szCs w:val="20"/>
        </w:rPr>
        <w:t xml:space="preserve"> do komunikowania ogólnego (20% budżetu).</w:t>
      </w:r>
      <w:r w:rsidR="003A6ADB" w:rsidRPr="003A6ADB">
        <w:rPr>
          <w:rFonts w:ascii="Arial" w:hAnsi="Arial" w:cs="Arial"/>
          <w:sz w:val="20"/>
          <w:szCs w:val="20"/>
        </w:rPr>
        <w:t xml:space="preserve"> </w:t>
      </w:r>
    </w:p>
    <w:p w:rsidR="003A6ADB" w:rsidRPr="00471F34" w:rsidRDefault="003A6ADB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A6ADB">
        <w:rPr>
          <w:rFonts w:ascii="Arial" w:hAnsi="Arial" w:cs="Arial"/>
          <w:sz w:val="20"/>
          <w:szCs w:val="20"/>
          <w:u w:val="single"/>
        </w:rPr>
        <w:t xml:space="preserve">Media ogólne, biznesowe, </w:t>
      </w:r>
      <w:proofErr w:type="spellStart"/>
      <w:r w:rsidRPr="003A6ADB">
        <w:rPr>
          <w:rFonts w:ascii="Arial" w:hAnsi="Arial" w:cs="Arial"/>
          <w:sz w:val="20"/>
          <w:szCs w:val="20"/>
          <w:u w:val="single"/>
        </w:rPr>
        <w:t>specjalistyczne</w:t>
      </w:r>
      <w:proofErr w:type="spellEnd"/>
      <w:r w:rsidRPr="003A6ADB">
        <w:rPr>
          <w:rFonts w:ascii="Arial" w:hAnsi="Arial" w:cs="Arial"/>
          <w:sz w:val="20"/>
          <w:szCs w:val="20"/>
        </w:rPr>
        <w:t xml:space="preserve"> – Zamawiający zastrzega</w:t>
      </w:r>
      <w:r>
        <w:rPr>
          <w:rFonts w:ascii="Arial" w:hAnsi="Arial" w:cs="Arial"/>
          <w:sz w:val="20"/>
          <w:szCs w:val="20"/>
        </w:rPr>
        <w:t xml:space="preserve"> sobie prawo do wyboru mediów z  </w:t>
      </w:r>
      <w:r w:rsidRPr="003A6ADB">
        <w:rPr>
          <w:rFonts w:ascii="Arial" w:hAnsi="Arial" w:cs="Arial"/>
          <w:sz w:val="20"/>
          <w:szCs w:val="20"/>
        </w:rPr>
        <w:t xml:space="preserve">listy zaproponowanej przez Wykonawcę. Lista powinna uwzględniać </w:t>
      </w:r>
      <w:r w:rsidRPr="003A6ADB">
        <w:rPr>
          <w:rFonts w:ascii="Arial" w:hAnsi="Arial" w:cs="Arial"/>
          <w:sz w:val="20"/>
          <w:szCs w:val="20"/>
          <w:lang w:val="pt-PT"/>
        </w:rPr>
        <w:t>parametry umo</w:t>
      </w:r>
      <w:proofErr w:type="spellStart"/>
      <w:r w:rsidRPr="003A6ADB">
        <w:rPr>
          <w:rFonts w:ascii="Arial" w:hAnsi="Arial" w:cs="Arial"/>
          <w:sz w:val="20"/>
          <w:szCs w:val="20"/>
        </w:rPr>
        <w:t>żliwiają</w:t>
      </w:r>
      <w:proofErr w:type="spellEnd"/>
      <w:r w:rsidRPr="003A6ADB">
        <w:rPr>
          <w:rFonts w:ascii="Arial" w:hAnsi="Arial" w:cs="Arial"/>
          <w:sz w:val="20"/>
          <w:szCs w:val="20"/>
          <w:lang w:val="sv-SE"/>
        </w:rPr>
        <w:t>ce ocen</w:t>
      </w:r>
      <w:r w:rsidRPr="003A6ADB">
        <w:rPr>
          <w:rFonts w:ascii="Arial" w:hAnsi="Arial" w:cs="Arial"/>
          <w:sz w:val="20"/>
          <w:szCs w:val="20"/>
        </w:rPr>
        <w:t xml:space="preserve">ę potencjalnego dotarcia do grupy docelowej. </w:t>
      </w:r>
    </w:p>
    <w:p w:rsidR="00100D45" w:rsidRPr="00100D45" w:rsidRDefault="003A6ADB" w:rsidP="00100D4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A6ADB">
        <w:rPr>
          <w:rFonts w:ascii="Arial" w:hAnsi="Arial" w:cs="Arial"/>
          <w:sz w:val="20"/>
          <w:szCs w:val="20"/>
          <w:u w:val="single"/>
        </w:rPr>
        <w:t>Działania pozwalające na dotarcie do zróżnicowanej grupy docelowej</w:t>
      </w:r>
      <w:r w:rsidRPr="003A6ADB">
        <w:rPr>
          <w:rFonts w:ascii="Arial" w:hAnsi="Arial" w:cs="Arial"/>
          <w:sz w:val="20"/>
          <w:szCs w:val="20"/>
        </w:rPr>
        <w:t xml:space="preserve"> or</w:t>
      </w:r>
      <w:r>
        <w:rPr>
          <w:rFonts w:ascii="Arial" w:hAnsi="Arial" w:cs="Arial"/>
          <w:sz w:val="20"/>
          <w:szCs w:val="20"/>
        </w:rPr>
        <w:t xml:space="preserve">az realizację </w:t>
      </w:r>
      <w:proofErr w:type="spellStart"/>
      <w:r>
        <w:rPr>
          <w:rFonts w:ascii="Arial" w:hAnsi="Arial" w:cs="Arial"/>
          <w:sz w:val="20"/>
          <w:szCs w:val="20"/>
        </w:rPr>
        <w:t>follow-upów</w:t>
      </w:r>
      <w:proofErr w:type="spellEnd"/>
      <w:r>
        <w:rPr>
          <w:rFonts w:ascii="Arial" w:hAnsi="Arial" w:cs="Arial"/>
          <w:sz w:val="20"/>
          <w:szCs w:val="20"/>
        </w:rPr>
        <w:t>, (np. </w:t>
      </w:r>
      <w:r w:rsidRPr="003A6ADB">
        <w:rPr>
          <w:rFonts w:ascii="Arial" w:hAnsi="Arial" w:cs="Arial"/>
          <w:sz w:val="20"/>
          <w:szCs w:val="20"/>
        </w:rPr>
        <w:t xml:space="preserve">kampanie typu display, </w:t>
      </w:r>
      <w:proofErr w:type="spellStart"/>
      <w:r w:rsidRPr="003A6ADB">
        <w:rPr>
          <w:rFonts w:ascii="Arial" w:hAnsi="Arial" w:cs="Arial"/>
          <w:sz w:val="20"/>
          <w:szCs w:val="20"/>
        </w:rPr>
        <w:t>remarketing</w:t>
      </w:r>
      <w:proofErr w:type="spellEnd"/>
      <w:r w:rsidRPr="003A6AD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6ADB">
        <w:rPr>
          <w:rFonts w:ascii="Arial" w:hAnsi="Arial" w:cs="Arial"/>
          <w:sz w:val="20"/>
          <w:szCs w:val="20"/>
        </w:rPr>
        <w:t>retargeting</w:t>
      </w:r>
      <w:proofErr w:type="spellEnd"/>
      <w:r w:rsidRPr="003A6ADB">
        <w:rPr>
          <w:rFonts w:ascii="Arial" w:hAnsi="Arial" w:cs="Arial"/>
          <w:sz w:val="20"/>
          <w:szCs w:val="20"/>
        </w:rPr>
        <w:t>) – np. zaplanowan</w:t>
      </w:r>
      <w:r>
        <w:rPr>
          <w:rFonts w:ascii="Arial" w:hAnsi="Arial" w:cs="Arial"/>
          <w:sz w:val="20"/>
          <w:szCs w:val="20"/>
        </w:rPr>
        <w:t>ie i przeprowadzenie kampanii w  </w:t>
      </w:r>
      <w:r w:rsidR="00D83E84" w:rsidRPr="003A6ADB">
        <w:rPr>
          <w:rFonts w:ascii="Arial" w:hAnsi="Arial" w:cs="Arial"/>
          <w:sz w:val="20"/>
          <w:szCs w:val="20"/>
        </w:rPr>
        <w:t xml:space="preserve">Google Display </w:t>
      </w:r>
      <w:r w:rsidR="00D83E84" w:rsidRPr="00D83E84">
        <w:rPr>
          <w:rFonts w:ascii="Arial" w:hAnsi="Arial" w:cs="Arial"/>
          <w:sz w:val="20"/>
          <w:szCs w:val="20"/>
        </w:rPr>
        <w:t xml:space="preserve">and Video </w:t>
      </w:r>
      <w:r w:rsidR="00D83E84" w:rsidRPr="003A6ADB">
        <w:rPr>
          <w:rFonts w:ascii="Arial" w:hAnsi="Arial" w:cs="Arial"/>
          <w:sz w:val="20"/>
          <w:szCs w:val="20"/>
        </w:rPr>
        <w:t xml:space="preserve">Network </w:t>
      </w:r>
      <w:r w:rsidRPr="003A6ADB">
        <w:rPr>
          <w:rFonts w:ascii="Arial" w:hAnsi="Arial" w:cs="Arial"/>
          <w:sz w:val="20"/>
          <w:szCs w:val="20"/>
        </w:rPr>
        <w:t>łączn</w:t>
      </w:r>
      <w:r w:rsidR="00471F34">
        <w:rPr>
          <w:rFonts w:ascii="Arial" w:hAnsi="Arial" w:cs="Arial"/>
          <w:sz w:val="20"/>
          <w:szCs w:val="20"/>
        </w:rPr>
        <w:t xml:space="preserve">ie z </w:t>
      </w:r>
      <w:r w:rsidRPr="003A6ADB">
        <w:rPr>
          <w:rFonts w:ascii="Arial" w:hAnsi="Arial" w:cs="Arial"/>
          <w:sz w:val="20"/>
          <w:szCs w:val="20"/>
        </w:rPr>
        <w:t xml:space="preserve">przygotowaniem </w:t>
      </w:r>
      <w:proofErr w:type="spellStart"/>
      <w:r w:rsidRPr="003A6ADB">
        <w:rPr>
          <w:rFonts w:ascii="Arial" w:hAnsi="Arial" w:cs="Arial"/>
          <w:sz w:val="20"/>
          <w:szCs w:val="20"/>
        </w:rPr>
        <w:t>baneró</w:t>
      </w:r>
      <w:r>
        <w:rPr>
          <w:rFonts w:ascii="Arial" w:hAnsi="Arial" w:cs="Arial"/>
          <w:sz w:val="20"/>
          <w:szCs w:val="20"/>
        </w:rPr>
        <w:t>w</w:t>
      </w:r>
      <w:proofErr w:type="spellEnd"/>
      <w:r>
        <w:rPr>
          <w:rFonts w:ascii="Arial" w:hAnsi="Arial" w:cs="Arial"/>
          <w:sz w:val="20"/>
          <w:szCs w:val="20"/>
        </w:rPr>
        <w:t xml:space="preserve"> statycznych i dynamicznych ze  </w:t>
      </w:r>
      <w:r w:rsidRPr="003A6ADB">
        <w:rPr>
          <w:rFonts w:ascii="Arial" w:hAnsi="Arial" w:cs="Arial"/>
          <w:sz w:val="20"/>
          <w:szCs w:val="20"/>
        </w:rPr>
        <w:t xml:space="preserve">wszystkich linii kreatywnych, a następnie optymalizacja kampanii przez </w:t>
      </w:r>
      <w:proofErr w:type="spellStart"/>
      <w:r w:rsidRPr="003A6ADB">
        <w:rPr>
          <w:rFonts w:ascii="Arial" w:hAnsi="Arial" w:cs="Arial"/>
          <w:sz w:val="20"/>
          <w:szCs w:val="20"/>
        </w:rPr>
        <w:t>wybó</w:t>
      </w:r>
      <w:proofErr w:type="spellEnd"/>
      <w:r w:rsidRPr="003A6ADB">
        <w:rPr>
          <w:rFonts w:ascii="Arial" w:hAnsi="Arial" w:cs="Arial"/>
          <w:sz w:val="20"/>
          <w:szCs w:val="20"/>
          <w:lang w:val="da-DK"/>
        </w:rPr>
        <w:t>r format</w:t>
      </w:r>
      <w:r w:rsidRPr="003A6ADB">
        <w:rPr>
          <w:rFonts w:ascii="Arial" w:hAnsi="Arial" w:cs="Arial"/>
          <w:sz w:val="20"/>
          <w:szCs w:val="20"/>
        </w:rPr>
        <w:t xml:space="preserve">ów z  najwyższym wskaźnikiem </w:t>
      </w:r>
      <w:proofErr w:type="spellStart"/>
      <w:r w:rsidRPr="003A6ADB">
        <w:rPr>
          <w:rFonts w:ascii="Arial" w:hAnsi="Arial" w:cs="Arial"/>
          <w:sz w:val="20"/>
          <w:szCs w:val="20"/>
        </w:rPr>
        <w:t>klikalności</w:t>
      </w:r>
      <w:proofErr w:type="spellEnd"/>
      <w:r w:rsidRPr="003A6ADB">
        <w:rPr>
          <w:rFonts w:ascii="Arial" w:hAnsi="Arial" w:cs="Arial"/>
          <w:sz w:val="20"/>
          <w:szCs w:val="20"/>
        </w:rPr>
        <w:t xml:space="preserve">. </w:t>
      </w:r>
    </w:p>
    <w:p w:rsidR="00100D45" w:rsidRPr="00100D45" w:rsidRDefault="00100D45" w:rsidP="00100D4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Dodatkowe </w:t>
      </w:r>
      <w:r w:rsidRPr="00100D45">
        <w:rPr>
          <w:rFonts w:ascii="Arial" w:hAnsi="Arial" w:cs="Arial"/>
          <w:sz w:val="20"/>
          <w:szCs w:val="20"/>
          <w:u w:val="single"/>
        </w:rPr>
        <w:t>narzędzia</w:t>
      </w:r>
      <w:r w:rsidRPr="00100D45">
        <w:rPr>
          <w:rFonts w:ascii="Arial" w:hAnsi="Arial" w:cs="Arial"/>
          <w:sz w:val="20"/>
          <w:szCs w:val="20"/>
        </w:rPr>
        <w:t xml:space="preserve"> – możliwość wykorzystania narzędzi internetowych, którymi dysponuje Zamawiający:</w:t>
      </w:r>
    </w:p>
    <w:p w:rsidR="00100D45" w:rsidRPr="00471F34" w:rsidRDefault="00100D45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8" w:history="1">
        <w:r w:rsidRPr="00471F34">
          <w:rPr>
            <w:rFonts w:ascii="Arial" w:hAnsi="Arial" w:cs="Arial"/>
            <w:sz w:val="20"/>
            <w:szCs w:val="20"/>
          </w:rPr>
          <w:t>https://www.facebook.com/fan.mazowia.eu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100D45" w:rsidRPr="00471F34" w:rsidRDefault="00100D45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9" w:history="1">
        <w:r w:rsidRPr="00471F34">
          <w:rPr>
            <w:rFonts w:ascii="Arial" w:hAnsi="Arial" w:cs="Arial"/>
            <w:sz w:val="20"/>
            <w:szCs w:val="20"/>
          </w:rPr>
          <w:t>https://www.facebook.com/ForumRozwoju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100D45" w:rsidRPr="00471F34" w:rsidRDefault="00100D45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0" w:history="1">
        <w:r w:rsidRPr="00471F34">
          <w:rPr>
            <w:rFonts w:ascii="Arial" w:hAnsi="Arial" w:cs="Arial"/>
            <w:sz w:val="20"/>
            <w:szCs w:val="20"/>
          </w:rPr>
          <w:t>https://www.youtube.com/user/MJWPUTUBE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100D45" w:rsidRDefault="00100D45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1" w:history="1">
        <w:r w:rsidRPr="00471F34">
          <w:rPr>
            <w:rFonts w:ascii="Arial" w:hAnsi="Arial" w:cs="Arial"/>
            <w:sz w:val="20"/>
            <w:szCs w:val="20"/>
          </w:rPr>
          <w:t>https://twitter.com/MJWPU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FB1762" w:rsidRPr="00100D45" w:rsidRDefault="00100D45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strona internetowa RPO WM 2014-2020 (strona w budowie).</w:t>
      </w:r>
    </w:p>
    <w:p w:rsidR="003A6ADB" w:rsidRDefault="003A6ADB" w:rsidP="003A6AD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A6ADB">
        <w:rPr>
          <w:rFonts w:ascii="Arial" w:hAnsi="Arial" w:cs="Arial"/>
          <w:b/>
          <w:color w:val="auto"/>
          <w:sz w:val="20"/>
          <w:szCs w:val="20"/>
        </w:rPr>
        <w:t>7.2. Ograniczenia techniczne</w:t>
      </w:r>
    </w:p>
    <w:p w:rsidR="003A6ADB" w:rsidRPr="003A6ADB" w:rsidRDefault="003A6ADB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A6ADB">
        <w:rPr>
          <w:rFonts w:ascii="Arial" w:hAnsi="Arial" w:cs="Arial"/>
          <w:sz w:val="20"/>
          <w:szCs w:val="20"/>
        </w:rPr>
        <w:t>Niedopuszczalne jest przeprowadzanie:</w:t>
      </w:r>
    </w:p>
    <w:p w:rsidR="00EA4EDC" w:rsidRDefault="003A6ADB" w:rsidP="00EA4ED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6ADB">
        <w:rPr>
          <w:rFonts w:ascii="Arial" w:hAnsi="Arial" w:cs="Arial"/>
          <w:sz w:val="20"/>
          <w:szCs w:val="20"/>
        </w:rPr>
        <w:t xml:space="preserve">- kampanii </w:t>
      </w:r>
      <w:proofErr w:type="spellStart"/>
      <w:r w:rsidRPr="003A6ADB">
        <w:rPr>
          <w:rFonts w:ascii="Arial" w:hAnsi="Arial" w:cs="Arial"/>
          <w:sz w:val="20"/>
          <w:szCs w:val="20"/>
        </w:rPr>
        <w:t>spotowych</w:t>
      </w:r>
      <w:proofErr w:type="spellEnd"/>
      <w:r w:rsidRPr="003A6ADB">
        <w:rPr>
          <w:rFonts w:ascii="Arial" w:hAnsi="Arial" w:cs="Arial"/>
          <w:sz w:val="20"/>
          <w:szCs w:val="20"/>
        </w:rPr>
        <w:t xml:space="preserve"> w telewizji</w:t>
      </w:r>
      <w:r w:rsidR="00912658">
        <w:rPr>
          <w:rFonts w:ascii="Arial" w:hAnsi="Arial" w:cs="Arial"/>
          <w:sz w:val="20"/>
          <w:szCs w:val="20"/>
        </w:rPr>
        <w:t>,</w:t>
      </w:r>
    </w:p>
    <w:p w:rsidR="003A6ADB" w:rsidRPr="00EA4EDC" w:rsidRDefault="00EA4EDC" w:rsidP="003A6AD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A4EDC">
        <w:rPr>
          <w:rFonts w:ascii="Arial" w:hAnsi="Arial" w:cs="Arial"/>
          <w:sz w:val="20"/>
          <w:szCs w:val="20"/>
        </w:rPr>
        <w:t xml:space="preserve">kampanii </w:t>
      </w:r>
      <w:proofErr w:type="spellStart"/>
      <w:r w:rsidRPr="00EA4EDC">
        <w:rPr>
          <w:rFonts w:ascii="Arial" w:hAnsi="Arial" w:cs="Arial"/>
          <w:sz w:val="20"/>
          <w:szCs w:val="20"/>
        </w:rPr>
        <w:t>billboardowych</w:t>
      </w:r>
      <w:proofErr w:type="spellEnd"/>
      <w:r w:rsidRPr="00EA4EDC">
        <w:rPr>
          <w:rFonts w:ascii="Arial" w:hAnsi="Arial" w:cs="Arial"/>
          <w:sz w:val="20"/>
          <w:szCs w:val="20"/>
        </w:rPr>
        <w:t xml:space="preserve"> w ramach działań </w:t>
      </w:r>
      <w:proofErr w:type="spellStart"/>
      <w:r w:rsidRPr="00EA4EDC">
        <w:rPr>
          <w:rFonts w:ascii="Arial" w:hAnsi="Arial" w:cs="Arial"/>
          <w:sz w:val="20"/>
          <w:szCs w:val="20"/>
        </w:rPr>
        <w:t>outdoor</w:t>
      </w:r>
      <w:proofErr w:type="spellEnd"/>
      <w:r w:rsidRPr="00EA4EDC">
        <w:rPr>
          <w:rFonts w:ascii="Arial" w:hAnsi="Arial" w:cs="Arial"/>
          <w:sz w:val="20"/>
          <w:szCs w:val="20"/>
        </w:rPr>
        <w:t xml:space="preserve"> (dopuszczalne jest jednak wykorzystanie innych elementów </w:t>
      </w:r>
      <w:proofErr w:type="spellStart"/>
      <w:r w:rsidRPr="00EA4EDC">
        <w:rPr>
          <w:rFonts w:ascii="Arial" w:hAnsi="Arial" w:cs="Arial"/>
          <w:sz w:val="20"/>
          <w:szCs w:val="20"/>
        </w:rPr>
        <w:t>outdooru</w:t>
      </w:r>
      <w:proofErr w:type="spellEnd"/>
      <w:r w:rsidRPr="00EA4EDC">
        <w:rPr>
          <w:rFonts w:ascii="Arial" w:hAnsi="Arial" w:cs="Arial"/>
          <w:sz w:val="20"/>
          <w:szCs w:val="20"/>
        </w:rPr>
        <w:t xml:space="preserve">, np. reklam w komunikacji miejskiej, </w:t>
      </w:r>
      <w:proofErr w:type="spellStart"/>
      <w:r w:rsidRPr="00EA4EDC">
        <w:rPr>
          <w:rFonts w:ascii="Arial" w:hAnsi="Arial" w:cs="Arial"/>
          <w:sz w:val="20"/>
          <w:szCs w:val="20"/>
        </w:rPr>
        <w:t>citylightów</w:t>
      </w:r>
      <w:proofErr w:type="spellEnd"/>
      <w:r w:rsidR="00741BA9">
        <w:rPr>
          <w:rFonts w:ascii="Arial" w:hAnsi="Arial" w:cs="Arial"/>
          <w:sz w:val="20"/>
          <w:szCs w:val="20"/>
        </w:rPr>
        <w:t>, ekranów typu big-format</w:t>
      </w:r>
      <w:r w:rsidRPr="00EA4EDC">
        <w:rPr>
          <w:rFonts w:ascii="Arial" w:hAnsi="Arial" w:cs="Arial"/>
          <w:sz w:val="20"/>
          <w:szCs w:val="20"/>
        </w:rPr>
        <w:t>).</w:t>
      </w:r>
    </w:p>
    <w:p w:rsidR="007E45DD" w:rsidRPr="00776B7B" w:rsidRDefault="003A6ADB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A6ADB">
        <w:rPr>
          <w:rFonts w:ascii="Arial" w:hAnsi="Arial" w:cs="Arial"/>
          <w:sz w:val="20"/>
          <w:szCs w:val="20"/>
        </w:rPr>
        <w:t xml:space="preserve">Zasięg kampanii musi być budowany w oparciu o </w:t>
      </w:r>
      <w:proofErr w:type="spellStart"/>
      <w:r w:rsidRPr="003A6ADB">
        <w:rPr>
          <w:rFonts w:ascii="Arial" w:hAnsi="Arial" w:cs="Arial"/>
          <w:sz w:val="20"/>
          <w:szCs w:val="20"/>
        </w:rPr>
        <w:t>media</w:t>
      </w:r>
      <w:proofErr w:type="spellEnd"/>
      <w:r w:rsidRPr="003A6ADB">
        <w:rPr>
          <w:rFonts w:ascii="Arial" w:hAnsi="Arial" w:cs="Arial"/>
          <w:sz w:val="20"/>
          <w:szCs w:val="20"/>
        </w:rPr>
        <w:t xml:space="preserve"> regionalne/lokalne</w:t>
      </w:r>
      <w:r w:rsidR="005318D5">
        <w:rPr>
          <w:rFonts w:ascii="Arial" w:hAnsi="Arial" w:cs="Arial"/>
          <w:sz w:val="20"/>
          <w:szCs w:val="20"/>
        </w:rPr>
        <w:t>.</w:t>
      </w:r>
    </w:p>
    <w:p w:rsidR="00776B7B" w:rsidRPr="00776B7B" w:rsidRDefault="00776B7B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Targetowanie</w:t>
      </w:r>
      <w:proofErr w:type="spellEnd"/>
      <w:r>
        <w:rPr>
          <w:rFonts w:ascii="Arial" w:hAnsi="Arial" w:cs="Arial"/>
          <w:sz w:val="20"/>
          <w:szCs w:val="20"/>
        </w:rPr>
        <w:t xml:space="preserve"> kampanii:</w:t>
      </w:r>
    </w:p>
    <w:p w:rsidR="00776B7B" w:rsidRDefault="00776B7B" w:rsidP="00776B7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Frequency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776B7B">
        <w:rPr>
          <w:rFonts w:ascii="Arial" w:hAnsi="Arial" w:cs="Arial"/>
          <w:sz w:val="20"/>
          <w:szCs w:val="20"/>
        </w:rPr>
        <w:t>apping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Pr="00776B7B">
        <w:rPr>
          <w:rFonts w:ascii="Arial" w:hAnsi="Arial" w:cs="Arial"/>
          <w:sz w:val="20"/>
          <w:szCs w:val="20"/>
        </w:rPr>
        <w:t>Cap 3</w:t>
      </w:r>
      <w:r>
        <w:rPr>
          <w:rFonts w:ascii="Arial" w:hAnsi="Arial" w:cs="Arial"/>
          <w:sz w:val="20"/>
          <w:szCs w:val="20"/>
        </w:rPr>
        <w:t>x</w:t>
      </w:r>
    </w:p>
    <w:p w:rsidR="00776B7B" w:rsidRDefault="00776B7B" w:rsidP="00776B7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76B7B">
        <w:rPr>
          <w:rFonts w:ascii="Arial" w:hAnsi="Arial" w:cs="Arial"/>
          <w:sz w:val="20"/>
          <w:szCs w:val="20"/>
        </w:rPr>
        <w:t>Dayparting</w:t>
      </w:r>
      <w:proofErr w:type="spellEnd"/>
      <w:r>
        <w:rPr>
          <w:rFonts w:ascii="Arial" w:hAnsi="Arial" w:cs="Arial"/>
          <w:sz w:val="20"/>
          <w:szCs w:val="20"/>
        </w:rPr>
        <w:t xml:space="preserve"> - e</w:t>
      </w:r>
      <w:r w:rsidRPr="00776B7B">
        <w:rPr>
          <w:rFonts w:ascii="Arial" w:hAnsi="Arial" w:cs="Arial"/>
          <w:sz w:val="20"/>
          <w:szCs w:val="20"/>
        </w:rPr>
        <w:t>misja reklamy</w:t>
      </w:r>
      <w:r>
        <w:rPr>
          <w:rFonts w:ascii="Lucida Sans Unicode" w:eastAsia="+mn-ea" w:hAnsi="Lucida Sans Unicode" w:cs="Lucida Sans Unicode"/>
          <w:kern w:val="24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w godzinach 08:00 – 24</w:t>
      </w:r>
      <w:r w:rsidRPr="00776B7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00.</w:t>
      </w:r>
    </w:p>
    <w:p w:rsidR="00100D45" w:rsidRPr="00100D45" w:rsidRDefault="00776B7B" w:rsidP="00100D4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76B7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76B7B">
        <w:rPr>
          <w:rFonts w:ascii="Arial" w:hAnsi="Arial" w:cs="Arial"/>
          <w:bCs/>
          <w:sz w:val="20"/>
          <w:szCs w:val="20"/>
        </w:rPr>
        <w:t>Geotargetowanie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na województwo mazowieckie.</w:t>
      </w:r>
    </w:p>
    <w:p w:rsidR="00100D45" w:rsidRPr="00100D45" w:rsidRDefault="00100D45" w:rsidP="00100D4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00D45">
        <w:rPr>
          <w:rFonts w:ascii="Arial" w:hAnsi="Arial" w:cs="Arial"/>
          <w:sz w:val="20"/>
          <w:szCs w:val="20"/>
        </w:rPr>
        <w:t>Maksymalizacja zasięgu komunikatu w grupie docelowej na poziomie 3+ (w odniesieniu do wybranych mediów).</w:t>
      </w:r>
    </w:p>
    <w:p w:rsidR="00776B7B" w:rsidRPr="00100D45" w:rsidRDefault="00100D45" w:rsidP="00776B7B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0D45">
        <w:rPr>
          <w:rFonts w:ascii="Arial" w:hAnsi="Arial" w:cs="Arial"/>
          <w:sz w:val="20"/>
          <w:szCs w:val="20"/>
        </w:rPr>
        <w:t>Indeks reprezentatywności dla każdego medium w kampanii powyżej 100.</w:t>
      </w:r>
    </w:p>
    <w:p w:rsidR="007E45DD" w:rsidRPr="007E45DD" w:rsidRDefault="007E45DD" w:rsidP="007E45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7.3. </w:t>
      </w:r>
      <w:r w:rsidRPr="007E45DD">
        <w:rPr>
          <w:rFonts w:ascii="Arial" w:hAnsi="Arial" w:cs="Arial"/>
          <w:b/>
          <w:sz w:val="20"/>
          <w:szCs w:val="20"/>
        </w:rPr>
        <w:t>R</w:t>
      </w:r>
      <w:r w:rsidRPr="007E45DD">
        <w:rPr>
          <w:rFonts w:ascii="Arial" w:hAnsi="Arial" w:cs="Arial"/>
          <w:b/>
          <w:bCs/>
          <w:sz w:val="20"/>
          <w:szCs w:val="20"/>
        </w:rPr>
        <w:t>eferencje</w:t>
      </w:r>
      <w:r>
        <w:rPr>
          <w:rFonts w:ascii="Arial" w:hAnsi="Arial" w:cs="Arial"/>
          <w:b/>
          <w:bCs/>
          <w:sz w:val="20"/>
          <w:szCs w:val="20"/>
        </w:rPr>
        <w:t xml:space="preserve"> i wytyczne</w:t>
      </w:r>
    </w:p>
    <w:p w:rsid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 xml:space="preserve">Mile widziany kierunek: 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nowoczesność, tworzenie, współtworzenie, technologie, innowacyjność,</w:t>
      </w:r>
    </w:p>
    <w:p w:rsidR="007E45DD" w:rsidRP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wykorzystanie abstrakcyjnych, pobudzających ciekawość form wizualnych.</w:t>
      </w:r>
    </w:p>
    <w:p w:rsid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Niepożądany kierunek: dosłowność, przedstawianie fragmentów z życia.</w:t>
      </w:r>
    </w:p>
    <w:p w:rsid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Klimat kampanii: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emocjonalny świat kampanii to: motywacja, determinacja, entuzjazm, wiara w potencjał, pozytywne nastawienie – na przekór przeciwnościom.</w:t>
      </w:r>
    </w:p>
    <w:p w:rsidR="007E45DD" w:rsidRP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 xml:space="preserve">- </w:t>
      </w:r>
      <w:r w:rsidRPr="007E45DD">
        <w:rPr>
          <w:rFonts w:ascii="Arial" w:hAnsi="Arial" w:cs="Arial"/>
          <w:color w:val="auto"/>
          <w:sz w:val="20"/>
          <w:szCs w:val="20"/>
          <w:u w:val="single"/>
        </w:rPr>
        <w:t>komunikacja z perspektywy indywidualnej JA</w:t>
      </w:r>
      <w:r w:rsidRPr="007E45DD">
        <w:rPr>
          <w:rFonts w:ascii="Arial" w:hAnsi="Arial" w:cs="Arial"/>
          <w:color w:val="auto"/>
          <w:sz w:val="20"/>
          <w:szCs w:val="20"/>
        </w:rPr>
        <w:t xml:space="preserve"> (moje otoczenie się zmienia, ja się zmieniam, mam więcej lepszych możliwości, więcej zależy od mojej aktywności) zamiast prezentowania funduszy europejskich w kategoriach wielkich liczb.</w:t>
      </w:r>
    </w:p>
    <w:p w:rsid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Wymagany b</w:t>
      </w:r>
      <w:r w:rsidRPr="007E45DD">
        <w:rPr>
          <w:rFonts w:ascii="Arial" w:hAnsi="Arial" w:cs="Arial"/>
          <w:color w:val="auto"/>
          <w:sz w:val="20"/>
          <w:szCs w:val="20"/>
        </w:rPr>
        <w:t>ezpośredni przekaz kierowany do odbiorcy – przystępny język (nieurzędowy), bezpośrednie komunikaty zachęcające do działania (n</w:t>
      </w:r>
      <w:r w:rsidR="00642DEF">
        <w:rPr>
          <w:rFonts w:ascii="Arial" w:hAnsi="Arial" w:cs="Arial"/>
          <w:color w:val="auto"/>
          <w:sz w:val="20"/>
          <w:szCs w:val="20"/>
        </w:rPr>
        <w:t xml:space="preserve">p. wejścia na stronę, kontaktu </w:t>
      </w:r>
      <w:r w:rsidRPr="007E45DD">
        <w:rPr>
          <w:rFonts w:ascii="Arial" w:hAnsi="Arial" w:cs="Arial"/>
          <w:color w:val="auto"/>
          <w:sz w:val="20"/>
          <w:szCs w:val="20"/>
        </w:rPr>
        <w:t>z MJWPU)</w:t>
      </w:r>
      <w:r w:rsidRPr="00642DEF">
        <w:rPr>
          <w:rFonts w:ascii="Arial" w:hAnsi="Arial" w:cs="Arial"/>
          <w:bCs/>
          <w:sz w:val="20"/>
          <w:szCs w:val="20"/>
        </w:rPr>
        <w:t>.</w:t>
      </w:r>
    </w:p>
    <w:p w:rsidR="007E45DD" w:rsidRP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 xml:space="preserve">W kampanii nie może być bezpośrednich odnośników do projektów dofinansowanych w ramach RPO WM 2007-2013 (czyli niedopuszczalne są koncepcje bazujące na </w:t>
      </w:r>
      <w:proofErr w:type="spellStart"/>
      <w:r w:rsidRPr="007E45DD">
        <w:rPr>
          <w:rFonts w:ascii="Arial" w:hAnsi="Arial" w:cs="Arial"/>
          <w:color w:val="auto"/>
          <w:sz w:val="20"/>
          <w:szCs w:val="20"/>
        </w:rPr>
        <w:t>success</w:t>
      </w:r>
      <w:proofErr w:type="spellEnd"/>
      <w:r w:rsidRPr="007E45D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7E45DD">
        <w:rPr>
          <w:rFonts w:ascii="Arial" w:hAnsi="Arial" w:cs="Arial"/>
          <w:color w:val="auto"/>
          <w:sz w:val="20"/>
          <w:szCs w:val="20"/>
        </w:rPr>
        <w:t>stories</w:t>
      </w:r>
      <w:proofErr w:type="spellEnd"/>
      <w:r w:rsidRPr="007E45DD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7E45DD">
        <w:rPr>
          <w:rFonts w:ascii="Arial" w:hAnsi="Arial" w:cs="Arial"/>
          <w:color w:val="auto"/>
          <w:sz w:val="20"/>
          <w:szCs w:val="20"/>
        </w:rPr>
        <w:t>testiomonialach</w:t>
      </w:r>
      <w:proofErr w:type="spellEnd"/>
      <w:r w:rsidRPr="007E45DD">
        <w:rPr>
          <w:rFonts w:ascii="Arial" w:hAnsi="Arial" w:cs="Arial"/>
          <w:color w:val="auto"/>
          <w:sz w:val="20"/>
          <w:szCs w:val="20"/>
        </w:rPr>
        <w:t>).</w:t>
      </w:r>
    </w:p>
    <w:p w:rsid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W całej komunikacji obowiązkowe jest zamieszczenie logotypów programu operacyjnego oraz informacji o źródle finansowania kampanii.</w:t>
      </w:r>
    </w:p>
    <w:p w:rsid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 xml:space="preserve">Niezbędnym wymogiem podczas realizacji działań informacyjno-promocyjnych jest: 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promowanie równouprawnienia mężczyzn i kobiet,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zapobieganie dyskryminacji,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>- promowanie zasad partnerstwa,</w:t>
      </w:r>
    </w:p>
    <w:p w:rsid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 xml:space="preserve">- zgodność z polityką horyzontalną dotyczącą zrównoważonego </w:t>
      </w:r>
      <w:proofErr w:type="spellStart"/>
      <w:r w:rsidRPr="007E45DD">
        <w:rPr>
          <w:rFonts w:ascii="Arial" w:hAnsi="Arial" w:cs="Arial"/>
          <w:color w:val="auto"/>
          <w:sz w:val="20"/>
          <w:szCs w:val="20"/>
        </w:rPr>
        <w:t>rozwoju</w:t>
      </w:r>
      <w:proofErr w:type="spellEnd"/>
      <w:r w:rsidRPr="007E45DD">
        <w:rPr>
          <w:rFonts w:ascii="Arial" w:hAnsi="Arial" w:cs="Arial"/>
          <w:color w:val="auto"/>
          <w:sz w:val="20"/>
          <w:szCs w:val="20"/>
        </w:rPr>
        <w:t>.</w:t>
      </w:r>
    </w:p>
    <w:p w:rsidR="007E45DD" w:rsidRPr="007E45DD" w:rsidRDefault="007E45DD" w:rsidP="001D2EE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color w:val="auto"/>
          <w:sz w:val="20"/>
          <w:szCs w:val="20"/>
        </w:rPr>
        <w:t xml:space="preserve">Zgodnie z zasadą równego dostępu do informacji, komunikacja kampanii musi uwzględniać potrzeby osób z różnymi </w:t>
      </w:r>
      <w:proofErr w:type="spellStart"/>
      <w:r w:rsidRPr="007E45DD">
        <w:rPr>
          <w:rFonts w:ascii="Arial" w:hAnsi="Arial" w:cs="Arial"/>
          <w:color w:val="auto"/>
          <w:sz w:val="20"/>
          <w:szCs w:val="20"/>
        </w:rPr>
        <w:t>niepełnosprawnościami</w:t>
      </w:r>
      <w:proofErr w:type="spellEnd"/>
      <w:r w:rsidRPr="007E45DD">
        <w:rPr>
          <w:rFonts w:ascii="Arial" w:hAnsi="Arial" w:cs="Arial"/>
          <w:color w:val="auto"/>
          <w:sz w:val="20"/>
          <w:szCs w:val="20"/>
        </w:rPr>
        <w:t xml:space="preserve"> (np. spot z napisami dla osób niesłyszących, odpowiedni dobór czcionek czytelnych dla osób słabo- i niedowidzących).</w:t>
      </w:r>
    </w:p>
    <w:p w:rsidR="007E45DD" w:rsidRP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b/>
          <w:color w:val="auto"/>
          <w:sz w:val="20"/>
          <w:szCs w:val="20"/>
        </w:rPr>
        <w:t xml:space="preserve">7.4. </w:t>
      </w:r>
      <w:r>
        <w:rPr>
          <w:rFonts w:ascii="Arial" w:hAnsi="Arial" w:cs="Arial"/>
          <w:b/>
          <w:color w:val="auto"/>
          <w:sz w:val="20"/>
          <w:szCs w:val="20"/>
        </w:rPr>
        <w:t>Dodatkowe wymagania</w:t>
      </w:r>
    </w:p>
    <w:p w:rsidR="007E45DD" w:rsidRPr="007E45DD" w:rsidRDefault="007E45DD" w:rsidP="007E4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E45DD">
        <w:rPr>
          <w:rFonts w:ascii="Arial" w:hAnsi="Arial" w:cs="Arial"/>
          <w:sz w:val="20"/>
          <w:szCs w:val="20"/>
        </w:rPr>
        <w:t>Wszystkie materiały filmowe i graficzne muszą uwzględniać odpowiednie wymagania z zakresu informacji i </w:t>
      </w:r>
      <w:proofErr w:type="spellStart"/>
      <w:r w:rsidRPr="007E45DD">
        <w:rPr>
          <w:rFonts w:ascii="Arial" w:hAnsi="Arial" w:cs="Arial"/>
          <w:sz w:val="20"/>
          <w:szCs w:val="20"/>
        </w:rPr>
        <w:t>promocji</w:t>
      </w:r>
      <w:proofErr w:type="spellEnd"/>
      <w:r w:rsidRPr="007E45DD">
        <w:rPr>
          <w:rFonts w:ascii="Arial" w:hAnsi="Arial" w:cs="Arial"/>
          <w:sz w:val="20"/>
          <w:szCs w:val="20"/>
        </w:rPr>
        <w:t xml:space="preserve"> dot. projektów </w:t>
      </w:r>
      <w:proofErr w:type="spellStart"/>
      <w:r w:rsidRPr="007E45DD">
        <w:rPr>
          <w:rFonts w:ascii="Arial" w:hAnsi="Arial" w:cs="Arial"/>
          <w:sz w:val="20"/>
          <w:szCs w:val="20"/>
        </w:rPr>
        <w:t>współfinasowanych</w:t>
      </w:r>
      <w:proofErr w:type="spellEnd"/>
      <w:r w:rsidRPr="007E45DD">
        <w:rPr>
          <w:rFonts w:ascii="Arial" w:hAnsi="Arial" w:cs="Arial"/>
          <w:sz w:val="20"/>
          <w:szCs w:val="20"/>
        </w:rPr>
        <w:t xml:space="preserve"> z funduszy europejskich. Obowiązkowo muszą zawierać logo RPO WM, hasło RPO WM i informację o źródłach finansowania.</w:t>
      </w:r>
    </w:p>
    <w:p w:rsidR="002F3829" w:rsidRPr="00AB6F9D" w:rsidRDefault="002F3829" w:rsidP="00090108">
      <w:pPr>
        <w:pStyle w:val="Default"/>
        <w:spacing w:line="360" w:lineRule="auto"/>
        <w:contextualSpacing/>
        <w:jc w:val="both"/>
        <w:rPr>
          <w:color w:val="31849B" w:themeColor="accent5" w:themeShade="BF"/>
          <w:sz w:val="20"/>
          <w:szCs w:val="20"/>
        </w:rPr>
      </w:pPr>
    </w:p>
    <w:p w:rsidR="002F3829" w:rsidRPr="00FB1762" w:rsidRDefault="00FB1762" w:rsidP="00090108">
      <w:pPr>
        <w:pStyle w:val="Default"/>
        <w:spacing w:line="360" w:lineRule="auto"/>
        <w:rPr>
          <w:b/>
          <w:sz w:val="20"/>
          <w:szCs w:val="20"/>
        </w:rPr>
      </w:pPr>
      <w:r w:rsidRPr="00FB1762">
        <w:rPr>
          <w:b/>
          <w:sz w:val="20"/>
          <w:szCs w:val="20"/>
        </w:rPr>
        <w:t xml:space="preserve">8. </w:t>
      </w:r>
      <w:r w:rsidR="0003318D">
        <w:rPr>
          <w:b/>
          <w:sz w:val="20"/>
          <w:szCs w:val="20"/>
        </w:rPr>
        <w:t xml:space="preserve">ZAKŁADANY </w:t>
      </w:r>
      <w:r w:rsidRPr="00FB1762">
        <w:rPr>
          <w:b/>
          <w:sz w:val="20"/>
          <w:szCs w:val="20"/>
        </w:rPr>
        <w:t>BUDŻET KAMPANII</w:t>
      </w:r>
    </w:p>
    <w:p w:rsidR="00FB1762" w:rsidRDefault="00FB1762" w:rsidP="00090108">
      <w:pPr>
        <w:pStyle w:val="Default"/>
        <w:spacing w:line="360" w:lineRule="auto"/>
        <w:rPr>
          <w:sz w:val="20"/>
          <w:szCs w:val="20"/>
        </w:rPr>
      </w:pPr>
      <w:r w:rsidRPr="00FB1762">
        <w:rPr>
          <w:b/>
          <w:sz w:val="20"/>
          <w:szCs w:val="20"/>
        </w:rPr>
        <w:t>I opcja</w:t>
      </w:r>
      <w:r>
        <w:rPr>
          <w:sz w:val="20"/>
          <w:szCs w:val="20"/>
        </w:rPr>
        <w:t xml:space="preserve"> – </w:t>
      </w:r>
      <w:r w:rsidR="0003318D">
        <w:rPr>
          <w:sz w:val="20"/>
          <w:szCs w:val="20"/>
        </w:rPr>
        <w:t>45</w:t>
      </w:r>
      <w:r>
        <w:rPr>
          <w:sz w:val="20"/>
          <w:szCs w:val="20"/>
        </w:rPr>
        <w:t>0 000,00 zł brutto</w:t>
      </w:r>
    </w:p>
    <w:p w:rsidR="00FB1762" w:rsidRDefault="00FB1762" w:rsidP="00090108">
      <w:pPr>
        <w:pStyle w:val="Default"/>
        <w:spacing w:line="360" w:lineRule="auto"/>
        <w:rPr>
          <w:sz w:val="20"/>
          <w:szCs w:val="20"/>
        </w:rPr>
      </w:pPr>
      <w:r w:rsidRPr="00FB1762">
        <w:rPr>
          <w:b/>
          <w:sz w:val="20"/>
          <w:szCs w:val="20"/>
        </w:rPr>
        <w:t>II opcja</w:t>
      </w:r>
      <w:r>
        <w:rPr>
          <w:sz w:val="20"/>
          <w:szCs w:val="20"/>
        </w:rPr>
        <w:t xml:space="preserve"> – 5</w:t>
      </w:r>
      <w:r w:rsidR="0003318D">
        <w:rPr>
          <w:sz w:val="20"/>
          <w:szCs w:val="20"/>
        </w:rPr>
        <w:t>0</w:t>
      </w:r>
      <w:r>
        <w:rPr>
          <w:sz w:val="20"/>
          <w:szCs w:val="20"/>
        </w:rPr>
        <w:t>0 000,00 zł brutto</w:t>
      </w:r>
    </w:p>
    <w:p w:rsidR="00FB1762" w:rsidRDefault="00FB1762" w:rsidP="00090108">
      <w:pPr>
        <w:pStyle w:val="Default"/>
        <w:spacing w:line="360" w:lineRule="auto"/>
        <w:rPr>
          <w:sz w:val="20"/>
          <w:szCs w:val="20"/>
        </w:rPr>
      </w:pPr>
      <w:r w:rsidRPr="00FB1762">
        <w:rPr>
          <w:b/>
          <w:sz w:val="20"/>
          <w:szCs w:val="20"/>
        </w:rPr>
        <w:t>III opcja</w:t>
      </w:r>
      <w:r>
        <w:rPr>
          <w:sz w:val="20"/>
          <w:szCs w:val="20"/>
        </w:rPr>
        <w:t xml:space="preserve"> – </w:t>
      </w:r>
      <w:r w:rsidR="0003318D">
        <w:rPr>
          <w:sz w:val="20"/>
          <w:szCs w:val="20"/>
        </w:rPr>
        <w:t>55</w:t>
      </w:r>
      <w:r>
        <w:rPr>
          <w:sz w:val="20"/>
          <w:szCs w:val="20"/>
        </w:rPr>
        <w:t>0 000, zł brutto</w:t>
      </w:r>
    </w:p>
    <w:p w:rsidR="00FB1762" w:rsidRDefault="00FB1762" w:rsidP="00090108">
      <w:pPr>
        <w:pStyle w:val="Default"/>
        <w:spacing w:line="360" w:lineRule="auto"/>
        <w:rPr>
          <w:sz w:val="20"/>
          <w:szCs w:val="20"/>
        </w:rPr>
      </w:pPr>
    </w:p>
    <w:p w:rsidR="00D83E84" w:rsidRDefault="0003318D" w:rsidP="00090108">
      <w:pPr>
        <w:pStyle w:val="Default"/>
        <w:spacing w:line="360" w:lineRule="auto"/>
        <w:rPr>
          <w:b/>
          <w:sz w:val="20"/>
          <w:szCs w:val="20"/>
        </w:rPr>
      </w:pPr>
      <w:r w:rsidRPr="0003318D">
        <w:rPr>
          <w:b/>
          <w:sz w:val="20"/>
          <w:szCs w:val="20"/>
        </w:rPr>
        <w:t>B. SPOSÓB PRZYGOTOWANIA OFERTY</w:t>
      </w:r>
      <w:r w:rsidR="00D83E84" w:rsidRPr="0003318D">
        <w:rPr>
          <w:b/>
          <w:sz w:val="20"/>
          <w:szCs w:val="20"/>
        </w:rPr>
        <w:t>:</w:t>
      </w:r>
    </w:p>
    <w:p w:rsidR="0003318D" w:rsidRDefault="0003318D" w:rsidP="0003318D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Elementy do uwzględnienia w formularzu wyceny:</w:t>
      </w:r>
    </w:p>
    <w:p w:rsidR="0003318D" w:rsidRPr="0003318D" w:rsidRDefault="0003318D" w:rsidP="0003318D">
      <w:pPr>
        <w:pStyle w:val="Default"/>
        <w:spacing w:line="360" w:lineRule="auto"/>
        <w:rPr>
          <w:sz w:val="20"/>
          <w:szCs w:val="20"/>
        </w:rPr>
      </w:pPr>
      <w:r w:rsidRPr="0003318D">
        <w:rPr>
          <w:sz w:val="20"/>
          <w:szCs w:val="20"/>
        </w:rPr>
        <w:t xml:space="preserve">1.1. </w:t>
      </w:r>
      <w:r w:rsidR="00D83E84" w:rsidRPr="0003318D">
        <w:rPr>
          <w:sz w:val="20"/>
          <w:szCs w:val="20"/>
        </w:rPr>
        <w:t>Kosztorys w podziale na poszczególne pozycje</w:t>
      </w:r>
      <w:r w:rsidR="00B3155B" w:rsidRPr="0003318D">
        <w:rPr>
          <w:sz w:val="20"/>
          <w:szCs w:val="20"/>
        </w:rPr>
        <w:t>.</w:t>
      </w:r>
    </w:p>
    <w:p w:rsidR="00776B7B" w:rsidRPr="0003318D" w:rsidRDefault="0003318D" w:rsidP="0003318D">
      <w:pPr>
        <w:pStyle w:val="Default"/>
        <w:spacing w:line="360" w:lineRule="auto"/>
        <w:rPr>
          <w:b/>
          <w:sz w:val="20"/>
          <w:szCs w:val="20"/>
        </w:rPr>
      </w:pPr>
      <w:r w:rsidRPr="0003318D">
        <w:rPr>
          <w:sz w:val="20"/>
          <w:szCs w:val="20"/>
        </w:rPr>
        <w:t>1.</w:t>
      </w:r>
      <w:r w:rsidR="00385CD0">
        <w:rPr>
          <w:sz w:val="20"/>
          <w:szCs w:val="20"/>
        </w:rPr>
        <w:t>2</w:t>
      </w:r>
      <w:r w:rsidRPr="0003318D">
        <w:rPr>
          <w:sz w:val="20"/>
          <w:szCs w:val="20"/>
        </w:rPr>
        <w:t xml:space="preserve">. </w:t>
      </w:r>
      <w:r w:rsidR="00912658">
        <w:rPr>
          <w:sz w:val="20"/>
          <w:szCs w:val="20"/>
        </w:rPr>
        <w:t>Media mix – propozycja doboru wraz</w:t>
      </w:r>
      <w:r w:rsidR="00D83E84" w:rsidRPr="0003318D">
        <w:rPr>
          <w:sz w:val="20"/>
          <w:szCs w:val="20"/>
        </w:rPr>
        <w:t xml:space="preserve"> z </w:t>
      </w:r>
      <w:r>
        <w:rPr>
          <w:sz w:val="20"/>
          <w:szCs w:val="20"/>
        </w:rPr>
        <w:t>podaniem danych liczbowych,</w:t>
      </w:r>
      <w:r w:rsidR="00776B7B">
        <w:rPr>
          <w:sz w:val="20"/>
          <w:szCs w:val="20"/>
        </w:rPr>
        <w:t xml:space="preserve"> </w:t>
      </w:r>
      <w:r w:rsidR="00385CD0">
        <w:rPr>
          <w:sz w:val="20"/>
          <w:szCs w:val="20"/>
        </w:rPr>
        <w:t>na przykład:</w:t>
      </w:r>
    </w:p>
    <w:p w:rsidR="00776B7B" w:rsidRDefault="00776B7B" w:rsidP="00A11B87">
      <w:pPr>
        <w:pStyle w:val="Default"/>
        <w:tabs>
          <w:tab w:val="left" w:pos="426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Internet: </w:t>
      </w:r>
      <w:r w:rsidRPr="003A6ADB">
        <w:rPr>
          <w:sz w:val="20"/>
          <w:szCs w:val="20"/>
        </w:rPr>
        <w:t xml:space="preserve">Google Display </w:t>
      </w:r>
      <w:r>
        <w:rPr>
          <w:sz w:val="20"/>
          <w:szCs w:val="20"/>
        </w:rPr>
        <w:t xml:space="preserve">and Video </w:t>
      </w:r>
      <w:r w:rsidRPr="003A6ADB">
        <w:rPr>
          <w:sz w:val="20"/>
          <w:szCs w:val="20"/>
        </w:rPr>
        <w:t>Network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nt. wybranych narzędzi</w:t>
      </w:r>
      <w:r w:rsidR="00385CD0">
        <w:rPr>
          <w:sz w:val="20"/>
          <w:szCs w:val="20"/>
        </w:rPr>
        <w:t>/form reklamy</w:t>
      </w:r>
      <w:r>
        <w:rPr>
          <w:sz w:val="20"/>
          <w:szCs w:val="20"/>
        </w:rPr>
        <w:t xml:space="preserve"> + zakładana ilość odsłon/kliknięć)</w:t>
      </w:r>
      <w:r w:rsidR="00385CD0">
        <w:rPr>
          <w:sz w:val="20"/>
          <w:szCs w:val="20"/>
        </w:rPr>
        <w:t xml:space="preserve"> </w:t>
      </w:r>
      <w:r>
        <w:rPr>
          <w:sz w:val="20"/>
          <w:szCs w:val="20"/>
        </w:rPr>
        <w:t>itp.,</w:t>
      </w:r>
    </w:p>
    <w:p w:rsidR="00776B7B" w:rsidRDefault="0003318D" w:rsidP="00A11B87">
      <w:pPr>
        <w:pStyle w:val="Default"/>
        <w:tabs>
          <w:tab w:val="left" w:pos="426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outdoor</w:t>
      </w:r>
      <w:proofErr w:type="spellEnd"/>
      <w:r>
        <w:rPr>
          <w:sz w:val="20"/>
          <w:szCs w:val="20"/>
        </w:rPr>
        <w:t>: ekrany LCD w autobusach (</w:t>
      </w:r>
      <w:r w:rsidR="00385CD0">
        <w:rPr>
          <w:sz w:val="20"/>
          <w:szCs w:val="20"/>
        </w:rPr>
        <w:t>łą</w:t>
      </w:r>
      <w:r>
        <w:rPr>
          <w:sz w:val="20"/>
          <w:szCs w:val="20"/>
        </w:rPr>
        <w:t>czna liczbie emisji)</w:t>
      </w:r>
      <w:r w:rsidR="00385CD0">
        <w:rPr>
          <w:sz w:val="20"/>
          <w:szCs w:val="20"/>
        </w:rPr>
        <w:t xml:space="preserve"> itp.,</w:t>
      </w:r>
    </w:p>
    <w:p w:rsidR="00385CD0" w:rsidRDefault="00385CD0" w:rsidP="00A11B87">
      <w:pPr>
        <w:pStyle w:val="Default"/>
        <w:tabs>
          <w:tab w:val="left" w:pos="426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prasa artykuły sponsorowane w 3 tytułach (nazwy czasopism + nakład) itp.</w:t>
      </w:r>
    </w:p>
    <w:p w:rsidR="00385CD0" w:rsidRPr="00385CD0" w:rsidRDefault="00385CD0" w:rsidP="00385CD0">
      <w:pPr>
        <w:pStyle w:val="Default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Elementy do uwzględnienia w części</w:t>
      </w:r>
      <w:r w:rsidRPr="00385CD0">
        <w:rPr>
          <w:b/>
          <w:sz w:val="20"/>
          <w:szCs w:val="20"/>
        </w:rPr>
        <w:t xml:space="preserve"> opisow</w:t>
      </w:r>
      <w:r>
        <w:rPr>
          <w:b/>
          <w:sz w:val="20"/>
          <w:szCs w:val="20"/>
        </w:rPr>
        <w:t>ej:</w:t>
      </w:r>
    </w:p>
    <w:p w:rsidR="00385CD0" w:rsidRPr="0003318D" w:rsidRDefault="00385CD0" w:rsidP="00385CD0">
      <w:pPr>
        <w:pStyle w:val="Default"/>
        <w:spacing w:line="360" w:lineRule="auto"/>
        <w:rPr>
          <w:sz w:val="20"/>
          <w:szCs w:val="20"/>
        </w:rPr>
      </w:pPr>
      <w:r w:rsidRPr="0003318D">
        <w:rPr>
          <w:sz w:val="20"/>
          <w:szCs w:val="20"/>
        </w:rPr>
        <w:t>1.</w:t>
      </w:r>
      <w:r>
        <w:rPr>
          <w:sz w:val="20"/>
          <w:szCs w:val="20"/>
        </w:rPr>
        <w:t>1</w:t>
      </w:r>
      <w:r w:rsidRPr="0003318D">
        <w:rPr>
          <w:sz w:val="20"/>
          <w:szCs w:val="20"/>
        </w:rPr>
        <w:t>. Zakładana liczebność grupy docelowej.</w:t>
      </w:r>
    </w:p>
    <w:p w:rsidR="00776B7B" w:rsidRDefault="00385CD0" w:rsidP="0003318D">
      <w:pPr>
        <w:pStyle w:val="Default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1.2. W</w:t>
      </w:r>
      <w:r w:rsidR="00776B7B">
        <w:rPr>
          <w:sz w:val="20"/>
          <w:szCs w:val="20"/>
        </w:rPr>
        <w:t xml:space="preserve">artości wskaźników obliczone dla </w:t>
      </w:r>
      <w:proofErr w:type="spellStart"/>
      <w:r w:rsidR="00776B7B">
        <w:rPr>
          <w:sz w:val="20"/>
          <w:szCs w:val="20"/>
        </w:rPr>
        <w:t>mediowej</w:t>
      </w:r>
      <w:proofErr w:type="spellEnd"/>
      <w:r w:rsidR="00776B7B">
        <w:rPr>
          <w:sz w:val="20"/>
          <w:szCs w:val="20"/>
        </w:rPr>
        <w:t xml:space="preserve"> grupy docelowej, w tym przede wszystkim:</w:t>
      </w:r>
    </w:p>
    <w:p w:rsidR="00776B7B" w:rsidRDefault="00776B7B" w:rsidP="00A11B87">
      <w:pPr>
        <w:pStyle w:val="Default"/>
        <w:spacing w:line="360" w:lineRule="auto"/>
        <w:ind w:left="284" w:firstLine="142"/>
        <w:jc w:val="both"/>
        <w:rPr>
          <w:sz w:val="20"/>
          <w:szCs w:val="20"/>
        </w:rPr>
      </w:pPr>
      <w:r>
        <w:rPr>
          <w:sz w:val="20"/>
          <w:szCs w:val="20"/>
        </w:rPr>
        <w:t>- zakładaną liczbę wygenerowanych punktów GRP dla wybranych mediów,</w:t>
      </w:r>
    </w:p>
    <w:p w:rsidR="00776B7B" w:rsidRDefault="00776B7B" w:rsidP="00A11B87">
      <w:pPr>
        <w:pStyle w:val="Default"/>
        <w:spacing w:line="360" w:lineRule="auto"/>
        <w:ind w:left="284" w:firstLine="142"/>
        <w:jc w:val="both"/>
        <w:rPr>
          <w:sz w:val="20"/>
          <w:szCs w:val="20"/>
        </w:rPr>
      </w:pPr>
      <w:r>
        <w:rPr>
          <w:sz w:val="20"/>
          <w:szCs w:val="20"/>
        </w:rPr>
        <w:t>- średni koszt zakupu jednego punktu GRP (CPP),</w:t>
      </w:r>
    </w:p>
    <w:p w:rsidR="00776B7B" w:rsidRDefault="00776B7B" w:rsidP="00A11B87">
      <w:pPr>
        <w:pStyle w:val="Default"/>
        <w:spacing w:line="360" w:lineRule="auto"/>
        <w:ind w:left="284" w:firstLine="142"/>
        <w:jc w:val="both"/>
        <w:rPr>
          <w:sz w:val="20"/>
          <w:szCs w:val="20"/>
        </w:rPr>
      </w:pPr>
      <w:r>
        <w:rPr>
          <w:sz w:val="20"/>
          <w:szCs w:val="20"/>
        </w:rPr>
        <w:t>- zakładaną wartość zasięgu całkowitego (1+) i efektywnego (3+) kampanii.</w:t>
      </w:r>
    </w:p>
    <w:p w:rsidR="00090108" w:rsidRPr="00912658" w:rsidRDefault="00385CD0" w:rsidP="00912658">
      <w:pPr>
        <w:pStyle w:val="Default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1.3. Rekomendacje dotyczące wyboru mediów (fakultatywnie).</w:t>
      </w:r>
    </w:p>
    <w:sectPr w:rsidR="00090108" w:rsidRPr="00912658" w:rsidSect="00B96AD2">
      <w:footerReference w:type="default" r:id="rId12"/>
      <w:pgSz w:w="11900" w:h="17340"/>
      <w:pgMar w:top="1276" w:right="1127" w:bottom="1135" w:left="120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77" w:rsidRDefault="00FC7B77" w:rsidP="00CA74FA">
      <w:pPr>
        <w:spacing w:after="0" w:line="240" w:lineRule="auto"/>
      </w:pPr>
      <w:r>
        <w:separator/>
      </w:r>
    </w:p>
  </w:endnote>
  <w:endnote w:type="continuationSeparator" w:id="0">
    <w:p w:rsidR="00FC7B77" w:rsidRDefault="00FC7B77" w:rsidP="00C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9704"/>
      <w:docPartObj>
        <w:docPartGallery w:val="Page Numbers (Bottom of Page)"/>
        <w:docPartUnique/>
      </w:docPartObj>
    </w:sdtPr>
    <w:sdtContent>
      <w:p w:rsidR="00CA74FA" w:rsidRDefault="00CA74FA">
        <w:pPr>
          <w:pStyle w:val="Stopk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A74FA" w:rsidRDefault="00CA74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77" w:rsidRDefault="00FC7B77" w:rsidP="00CA74FA">
      <w:pPr>
        <w:spacing w:after="0" w:line="240" w:lineRule="auto"/>
      </w:pPr>
      <w:r>
        <w:separator/>
      </w:r>
    </w:p>
  </w:footnote>
  <w:footnote w:type="continuationSeparator" w:id="0">
    <w:p w:rsidR="00FC7B77" w:rsidRDefault="00FC7B77" w:rsidP="00C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44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>
    <w:nsid w:val="03F215B8"/>
    <w:multiLevelType w:val="hybridMultilevel"/>
    <w:tmpl w:val="E174A99A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07491F4D"/>
    <w:multiLevelType w:val="multilevel"/>
    <w:tmpl w:val="3258D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20575"/>
    <w:multiLevelType w:val="multilevel"/>
    <w:tmpl w:val="FB28C6AE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>
    <w:nsid w:val="0ED24F79"/>
    <w:multiLevelType w:val="hybridMultilevel"/>
    <w:tmpl w:val="47842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35ECA"/>
    <w:multiLevelType w:val="multilevel"/>
    <w:tmpl w:val="7E5AE11A"/>
    <w:styleLink w:val="Lista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">
    <w:nsid w:val="324951D2"/>
    <w:multiLevelType w:val="hybridMultilevel"/>
    <w:tmpl w:val="763C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96609"/>
    <w:multiLevelType w:val="hybridMultilevel"/>
    <w:tmpl w:val="5650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54B3A"/>
    <w:multiLevelType w:val="multilevel"/>
    <w:tmpl w:val="66DC9B3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9">
    <w:nsid w:val="46E44C15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0">
    <w:nsid w:val="471E7D59"/>
    <w:multiLevelType w:val="multilevel"/>
    <w:tmpl w:val="0EFE7A66"/>
    <w:styleLink w:val="List12"/>
    <w:lvl w:ilvl="0">
      <w:numFmt w:val="bullet"/>
      <w:lvlText w:val="•"/>
      <w:lvlJc w:val="left"/>
      <w:pPr>
        <w:tabs>
          <w:tab w:val="num" w:pos="709"/>
        </w:tabs>
        <w:ind w:left="709" w:hanging="283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</w:abstractNum>
  <w:abstractNum w:abstractNumId="11">
    <w:nsid w:val="47320EAC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2">
    <w:nsid w:val="47A7112C"/>
    <w:multiLevelType w:val="multilevel"/>
    <w:tmpl w:val="DB04ACAC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3">
    <w:nsid w:val="4D9C1D4D"/>
    <w:multiLevelType w:val="multilevel"/>
    <w:tmpl w:val="774AAD3C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4">
    <w:nsid w:val="4DFE46D9"/>
    <w:multiLevelType w:val="multilevel"/>
    <w:tmpl w:val="5CF8131E"/>
    <w:styleLink w:val="Lista51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5">
    <w:nsid w:val="4EEC06DB"/>
    <w:multiLevelType w:val="multilevel"/>
    <w:tmpl w:val="7E68CDB0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6">
    <w:nsid w:val="65F93C44"/>
    <w:multiLevelType w:val="hybridMultilevel"/>
    <w:tmpl w:val="1F5089EC"/>
    <w:lvl w:ilvl="0" w:tplc="48DA45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80727D8"/>
    <w:multiLevelType w:val="multilevel"/>
    <w:tmpl w:val="8ACC579A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8">
    <w:nsid w:val="744B2668"/>
    <w:multiLevelType w:val="hybridMultilevel"/>
    <w:tmpl w:val="16A66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C10DB"/>
    <w:multiLevelType w:val="multilevel"/>
    <w:tmpl w:val="8A86B532"/>
    <w:styleLink w:val="Lista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1"/>
  </w:num>
  <w:num w:numId="5">
    <w:abstractNumId w:val="19"/>
  </w:num>
  <w:num w:numId="6">
    <w:abstractNumId w:val="15"/>
  </w:num>
  <w:num w:numId="7">
    <w:abstractNumId w:val="5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9"/>
  </w:num>
  <w:num w:numId="13">
    <w:abstractNumId w:val="17"/>
  </w:num>
  <w:num w:numId="14">
    <w:abstractNumId w:val="6"/>
  </w:num>
  <w:num w:numId="15">
    <w:abstractNumId w:val="8"/>
  </w:num>
  <w:num w:numId="16">
    <w:abstractNumId w:val="10"/>
  </w:num>
  <w:num w:numId="17">
    <w:abstractNumId w:val="3"/>
  </w:num>
  <w:num w:numId="18">
    <w:abstractNumId w:val="12"/>
  </w:num>
  <w:num w:numId="19">
    <w:abstractNumId w:val="2"/>
  </w:num>
  <w:num w:numId="20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94"/>
    <w:rsid w:val="0003318D"/>
    <w:rsid w:val="00090108"/>
    <w:rsid w:val="000D0D53"/>
    <w:rsid w:val="00100D45"/>
    <w:rsid w:val="00176F98"/>
    <w:rsid w:val="001B504F"/>
    <w:rsid w:val="001C2FC0"/>
    <w:rsid w:val="001C3DE8"/>
    <w:rsid w:val="001D2EEA"/>
    <w:rsid w:val="00214E66"/>
    <w:rsid w:val="002D5F94"/>
    <w:rsid w:val="002F3829"/>
    <w:rsid w:val="00360266"/>
    <w:rsid w:val="003707F5"/>
    <w:rsid w:val="00385CD0"/>
    <w:rsid w:val="003A6ADB"/>
    <w:rsid w:val="00426F24"/>
    <w:rsid w:val="00471F34"/>
    <w:rsid w:val="004859D4"/>
    <w:rsid w:val="004A60F7"/>
    <w:rsid w:val="005318D5"/>
    <w:rsid w:val="0054666F"/>
    <w:rsid w:val="00564F3A"/>
    <w:rsid w:val="00622D54"/>
    <w:rsid w:val="00627FB3"/>
    <w:rsid w:val="00642DEF"/>
    <w:rsid w:val="006E6F4C"/>
    <w:rsid w:val="00741BA9"/>
    <w:rsid w:val="007474C0"/>
    <w:rsid w:val="00756C5A"/>
    <w:rsid w:val="00776B7B"/>
    <w:rsid w:val="007E45DD"/>
    <w:rsid w:val="008013D9"/>
    <w:rsid w:val="00861A03"/>
    <w:rsid w:val="00912658"/>
    <w:rsid w:val="009C08FE"/>
    <w:rsid w:val="00A11B87"/>
    <w:rsid w:val="00A24D59"/>
    <w:rsid w:val="00A55025"/>
    <w:rsid w:val="00AB509B"/>
    <w:rsid w:val="00AC7DCF"/>
    <w:rsid w:val="00B3155B"/>
    <w:rsid w:val="00B326CE"/>
    <w:rsid w:val="00B51F53"/>
    <w:rsid w:val="00B96AD2"/>
    <w:rsid w:val="00BE68E6"/>
    <w:rsid w:val="00C05E2D"/>
    <w:rsid w:val="00CA74FA"/>
    <w:rsid w:val="00D13549"/>
    <w:rsid w:val="00D466CA"/>
    <w:rsid w:val="00D83E84"/>
    <w:rsid w:val="00DF3EA0"/>
    <w:rsid w:val="00E14119"/>
    <w:rsid w:val="00E804C8"/>
    <w:rsid w:val="00EA4EDC"/>
    <w:rsid w:val="00EE128D"/>
    <w:rsid w:val="00EE55AD"/>
    <w:rsid w:val="00F30225"/>
    <w:rsid w:val="00F66A15"/>
    <w:rsid w:val="00FB1762"/>
    <w:rsid w:val="00FC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F94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70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uiPriority w:val="99"/>
    <w:rsid w:val="002D5F94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D5F94"/>
    <w:rPr>
      <w:color w:val="auto"/>
    </w:rPr>
  </w:style>
  <w:style w:type="paragraph" w:customStyle="1" w:styleId="CM1">
    <w:name w:val="CM1"/>
    <w:basedOn w:val="Default"/>
    <w:next w:val="Default"/>
    <w:uiPriority w:val="99"/>
    <w:rsid w:val="002D5F94"/>
    <w:pPr>
      <w:spacing w:line="26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2D5F94"/>
    <w:rPr>
      <w:color w:val="auto"/>
    </w:rPr>
  </w:style>
  <w:style w:type="paragraph" w:customStyle="1" w:styleId="CM2">
    <w:name w:val="CM2"/>
    <w:basedOn w:val="Default"/>
    <w:next w:val="Default"/>
    <w:uiPriority w:val="99"/>
    <w:rsid w:val="002D5F94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D5F94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2D5F94"/>
    <w:rPr>
      <w:color w:val="auto"/>
    </w:rPr>
  </w:style>
  <w:style w:type="paragraph" w:customStyle="1" w:styleId="CM4">
    <w:name w:val="CM4"/>
    <w:basedOn w:val="Default"/>
    <w:next w:val="Default"/>
    <w:uiPriority w:val="99"/>
    <w:rsid w:val="002D5F9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2D5F94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2D5F94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2D5F94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5F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F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F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F94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F94"/>
    <w:rPr>
      <w:rFonts w:ascii="Tahoma" w:eastAsiaTheme="minorEastAsia" w:hAnsi="Tahoma" w:cs="Tahoma"/>
      <w:sz w:val="16"/>
      <w:szCs w:val="16"/>
      <w:lang w:eastAsia="pl-PL"/>
    </w:rPr>
  </w:style>
  <w:style w:type="numbering" w:customStyle="1" w:styleId="Lista31">
    <w:name w:val="Lista 31"/>
    <w:basedOn w:val="Bezlisty"/>
    <w:rsid w:val="00E14119"/>
    <w:pPr>
      <w:numPr>
        <w:numId w:val="5"/>
      </w:numPr>
    </w:pPr>
  </w:style>
  <w:style w:type="numbering" w:customStyle="1" w:styleId="List11">
    <w:name w:val="List 11"/>
    <w:basedOn w:val="Bezlisty"/>
    <w:rsid w:val="00E14119"/>
    <w:pPr>
      <w:numPr>
        <w:numId w:val="6"/>
      </w:numPr>
    </w:pPr>
  </w:style>
  <w:style w:type="numbering" w:customStyle="1" w:styleId="Lista21">
    <w:name w:val="Lista 21"/>
    <w:basedOn w:val="Bezlisty"/>
    <w:rsid w:val="00360266"/>
    <w:pPr>
      <w:numPr>
        <w:numId w:val="7"/>
      </w:numPr>
    </w:pPr>
  </w:style>
  <w:style w:type="numbering" w:customStyle="1" w:styleId="Lista41">
    <w:name w:val="Lista 41"/>
    <w:basedOn w:val="Bezlisty"/>
    <w:rsid w:val="000D0D53"/>
    <w:pPr>
      <w:numPr>
        <w:numId w:val="8"/>
      </w:numPr>
    </w:pPr>
  </w:style>
  <w:style w:type="numbering" w:customStyle="1" w:styleId="Lista51">
    <w:name w:val="Lista 51"/>
    <w:basedOn w:val="Bezlisty"/>
    <w:rsid w:val="000D0D53"/>
    <w:pPr>
      <w:numPr>
        <w:numId w:val="9"/>
      </w:numPr>
    </w:pPr>
  </w:style>
  <w:style w:type="numbering" w:customStyle="1" w:styleId="List7">
    <w:name w:val="List 7"/>
    <w:basedOn w:val="Bezlisty"/>
    <w:rsid w:val="00861A03"/>
    <w:pPr>
      <w:numPr>
        <w:numId w:val="13"/>
      </w:numPr>
    </w:pPr>
  </w:style>
  <w:style w:type="numbering" w:customStyle="1" w:styleId="List10">
    <w:name w:val="List 10"/>
    <w:basedOn w:val="Bezlisty"/>
    <w:rsid w:val="003A6ADB"/>
    <w:pPr>
      <w:numPr>
        <w:numId w:val="15"/>
      </w:numPr>
    </w:pPr>
  </w:style>
  <w:style w:type="numbering" w:customStyle="1" w:styleId="List12">
    <w:name w:val="List 12"/>
    <w:basedOn w:val="Bezlisty"/>
    <w:rsid w:val="007E45DD"/>
    <w:pPr>
      <w:numPr>
        <w:numId w:val="16"/>
      </w:numPr>
    </w:pPr>
  </w:style>
  <w:style w:type="character" w:customStyle="1" w:styleId="Hyperlink0">
    <w:name w:val="Hyperlink.0"/>
    <w:basedOn w:val="Domylnaczcionkaakapitu"/>
    <w:rsid w:val="007E45DD"/>
    <w:rPr>
      <w:color w:val="0000FF"/>
      <w:sz w:val="24"/>
      <w:szCs w:val="24"/>
      <w:u w:val="single" w:color="0000FF"/>
    </w:rPr>
  </w:style>
  <w:style w:type="numbering" w:customStyle="1" w:styleId="List13">
    <w:name w:val="List 13"/>
    <w:basedOn w:val="Bezlisty"/>
    <w:rsid w:val="007E45DD"/>
    <w:pPr>
      <w:numPr>
        <w:numId w:val="17"/>
      </w:numPr>
    </w:pPr>
  </w:style>
  <w:style w:type="numbering" w:customStyle="1" w:styleId="List14">
    <w:name w:val="List 14"/>
    <w:basedOn w:val="Bezlisty"/>
    <w:rsid w:val="007E45DD"/>
    <w:pPr>
      <w:numPr>
        <w:numId w:val="1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3707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A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4F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4FA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an.mazowi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MJWP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user/MJWPUTU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orumRozwoj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2245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MJWPU</cp:lastModifiedBy>
  <cp:revision>21</cp:revision>
  <cp:lastPrinted>2015-03-24T13:33:00Z</cp:lastPrinted>
  <dcterms:created xsi:type="dcterms:W3CDTF">2015-03-20T10:21:00Z</dcterms:created>
  <dcterms:modified xsi:type="dcterms:W3CDTF">2015-03-24T13:33:00Z</dcterms:modified>
</cp:coreProperties>
</file>