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849" w:rsidRPr="00447266" w:rsidRDefault="003D5849" w:rsidP="0004167C">
      <w:pPr>
        <w:pStyle w:val="Default"/>
        <w:spacing w:line="360" w:lineRule="auto"/>
        <w:jc w:val="both"/>
        <w:outlineLvl w:val="4"/>
        <w:rPr>
          <w:rFonts w:asciiTheme="minorHAnsi" w:hAnsiTheme="minorHAnsi" w:cs="Arial"/>
          <w:b/>
          <w:bCs/>
          <w:sz w:val="20"/>
          <w:szCs w:val="20"/>
        </w:rPr>
      </w:pPr>
    </w:p>
    <w:p w:rsidR="00D25854" w:rsidRPr="00447266" w:rsidRDefault="00D25854" w:rsidP="005A2471">
      <w:pPr>
        <w:spacing w:line="360" w:lineRule="auto"/>
        <w:outlineLvl w:val="4"/>
        <w:rPr>
          <w:rFonts w:asciiTheme="minorHAnsi" w:hAnsiTheme="minorHAnsi" w:cs="Arial"/>
          <w:b/>
          <w:color w:val="000000"/>
          <w:sz w:val="20"/>
          <w:szCs w:val="20"/>
        </w:rPr>
      </w:pPr>
    </w:p>
    <w:p w:rsidR="00EF3E74" w:rsidRPr="00447266" w:rsidRDefault="00447266" w:rsidP="0004167C">
      <w:pPr>
        <w:spacing w:line="360" w:lineRule="auto"/>
        <w:jc w:val="center"/>
        <w:outlineLvl w:val="4"/>
        <w:rPr>
          <w:rFonts w:asciiTheme="minorHAnsi" w:hAnsiTheme="minorHAnsi" w:cs="Arial"/>
          <w:b/>
          <w:color w:val="000000"/>
          <w:sz w:val="20"/>
          <w:szCs w:val="20"/>
        </w:rPr>
      </w:pPr>
      <w:r>
        <w:rPr>
          <w:rFonts w:asciiTheme="minorHAnsi" w:hAnsiTheme="minorHAnsi" w:cs="Arial"/>
          <w:b/>
          <w:color w:val="000000"/>
          <w:sz w:val="20"/>
          <w:szCs w:val="20"/>
        </w:rPr>
        <w:t>ZAPYTANIE OFERTOWE</w:t>
      </w:r>
    </w:p>
    <w:p w:rsidR="00D25854" w:rsidRPr="00447266" w:rsidRDefault="00D25854" w:rsidP="0004167C">
      <w:pPr>
        <w:pStyle w:val="Nagwek"/>
        <w:spacing w:line="360" w:lineRule="auto"/>
        <w:jc w:val="center"/>
        <w:outlineLvl w:val="4"/>
        <w:rPr>
          <w:rFonts w:asciiTheme="minorHAnsi" w:hAnsiTheme="minorHAnsi" w:cstheme="minorHAnsi"/>
          <w:sz w:val="20"/>
          <w:szCs w:val="20"/>
          <w:u w:val="single"/>
        </w:rPr>
      </w:pPr>
      <w:r w:rsidRPr="00447266">
        <w:rPr>
          <w:rFonts w:asciiTheme="minorHAnsi" w:hAnsiTheme="minorHAnsi" w:cstheme="minorHAnsi"/>
          <w:color w:val="000000"/>
          <w:sz w:val="20"/>
          <w:szCs w:val="20"/>
          <w:u w:val="single"/>
        </w:rPr>
        <w:t>Wydatek współfinansowany z Europejskiego Funduszu Społecznego</w:t>
      </w:r>
    </w:p>
    <w:p w:rsidR="00125E1D" w:rsidRPr="00447266" w:rsidRDefault="00125E1D" w:rsidP="0004167C">
      <w:pPr>
        <w:pStyle w:val="Default"/>
        <w:spacing w:line="360" w:lineRule="auto"/>
        <w:jc w:val="both"/>
        <w:outlineLvl w:val="4"/>
        <w:rPr>
          <w:rFonts w:asciiTheme="minorHAnsi" w:hAnsiTheme="minorHAnsi"/>
          <w:b/>
          <w:color w:val="auto"/>
          <w:sz w:val="20"/>
          <w:szCs w:val="20"/>
        </w:rPr>
      </w:pPr>
    </w:p>
    <w:p w:rsidR="00447266" w:rsidRPr="00447266" w:rsidRDefault="006C62AB" w:rsidP="008C1D23">
      <w:pPr>
        <w:pStyle w:val="Akapitzlist"/>
        <w:numPr>
          <w:ilvl w:val="0"/>
          <w:numId w:val="1"/>
        </w:numPr>
        <w:shd w:val="clear" w:color="auto" w:fill="D9D9D9" w:themeFill="background1" w:themeFillShade="D9"/>
        <w:spacing w:line="360" w:lineRule="auto"/>
        <w:ind w:left="284" w:hanging="284"/>
        <w:jc w:val="both"/>
        <w:outlineLvl w:val="4"/>
        <w:rPr>
          <w:rFonts w:asciiTheme="minorHAnsi" w:eastAsia="Calibri" w:hAnsiTheme="minorHAnsi" w:cstheme="minorHAnsi"/>
          <w:b/>
          <w:sz w:val="20"/>
          <w:szCs w:val="20"/>
        </w:rPr>
      </w:pPr>
      <w:r w:rsidRPr="00447266">
        <w:rPr>
          <w:rFonts w:asciiTheme="minorHAnsi" w:eastAsia="Calibri" w:hAnsiTheme="minorHAnsi" w:cstheme="minorHAnsi"/>
          <w:b/>
          <w:sz w:val="20"/>
          <w:szCs w:val="20"/>
        </w:rPr>
        <w:t>PRZEDMIOT ZAMÓWIENIA</w:t>
      </w:r>
    </w:p>
    <w:p w:rsidR="00341D53" w:rsidRPr="00F462A7" w:rsidRDefault="00125E1D" w:rsidP="008C1D23">
      <w:pPr>
        <w:pStyle w:val="Akapitzlist"/>
        <w:numPr>
          <w:ilvl w:val="0"/>
          <w:numId w:val="2"/>
        </w:numPr>
        <w:spacing w:line="360" w:lineRule="auto"/>
        <w:ind w:left="284" w:hanging="284"/>
        <w:jc w:val="both"/>
        <w:outlineLvl w:val="4"/>
        <w:rPr>
          <w:rFonts w:asciiTheme="minorHAnsi" w:eastAsiaTheme="minorEastAsia" w:hAnsiTheme="minorHAnsi" w:cs="Arial"/>
          <w:sz w:val="20"/>
          <w:szCs w:val="20"/>
        </w:rPr>
      </w:pPr>
      <w:r w:rsidRPr="00F462A7">
        <w:rPr>
          <w:rFonts w:asciiTheme="minorHAnsi" w:eastAsiaTheme="minorEastAsia" w:hAnsiTheme="minorHAnsi" w:cs="Arial"/>
          <w:sz w:val="20"/>
          <w:szCs w:val="20"/>
        </w:rPr>
        <w:t xml:space="preserve">Przedmiotem zamówienia jest </w:t>
      </w:r>
      <w:r w:rsidR="0051495A">
        <w:rPr>
          <w:rFonts w:asciiTheme="minorHAnsi" w:hAnsiTheme="minorHAnsi" w:cs="Arial"/>
          <w:bCs/>
          <w:spacing w:val="-6"/>
          <w:sz w:val="20"/>
          <w:szCs w:val="20"/>
        </w:rPr>
        <w:t xml:space="preserve">bieżące tworzenie </w:t>
      </w:r>
      <w:proofErr w:type="spellStart"/>
      <w:r w:rsidR="0051495A">
        <w:rPr>
          <w:rFonts w:asciiTheme="minorHAnsi" w:hAnsiTheme="minorHAnsi" w:cs="Arial"/>
          <w:bCs/>
          <w:spacing w:val="-6"/>
          <w:sz w:val="20"/>
          <w:szCs w:val="20"/>
        </w:rPr>
        <w:t>k</w:t>
      </w:r>
      <w:r w:rsidR="00447266" w:rsidRPr="00F462A7">
        <w:rPr>
          <w:rFonts w:asciiTheme="minorHAnsi" w:hAnsiTheme="minorHAnsi" w:cs="Arial"/>
          <w:bCs/>
          <w:spacing w:val="-6"/>
          <w:sz w:val="20"/>
          <w:szCs w:val="20"/>
        </w:rPr>
        <w:t>ontentu</w:t>
      </w:r>
      <w:proofErr w:type="spellEnd"/>
      <w:r w:rsidR="00447266" w:rsidRPr="00F462A7">
        <w:rPr>
          <w:rFonts w:asciiTheme="minorHAnsi" w:hAnsiTheme="minorHAnsi" w:cs="Arial"/>
          <w:bCs/>
          <w:spacing w:val="-6"/>
          <w:sz w:val="20"/>
          <w:szCs w:val="20"/>
        </w:rPr>
        <w:t xml:space="preserve"> </w:t>
      </w:r>
      <w:r w:rsidR="00F07A00" w:rsidRPr="00F462A7">
        <w:rPr>
          <w:rFonts w:asciiTheme="minorHAnsi" w:hAnsiTheme="minorHAnsi" w:cs="Arial"/>
          <w:bCs/>
          <w:spacing w:val="-6"/>
          <w:sz w:val="20"/>
          <w:szCs w:val="20"/>
        </w:rPr>
        <w:t>elekt</w:t>
      </w:r>
      <w:r w:rsidR="0004167C">
        <w:rPr>
          <w:rFonts w:asciiTheme="minorHAnsi" w:hAnsiTheme="minorHAnsi" w:cs="Arial"/>
          <w:bCs/>
          <w:spacing w:val="-6"/>
          <w:sz w:val="20"/>
          <w:szCs w:val="20"/>
        </w:rPr>
        <w:t>ronicznej platformy edukacyjnej/ systemu e-learningowego zawierającego</w:t>
      </w:r>
      <w:r w:rsidR="00F07A00" w:rsidRPr="00F462A7">
        <w:rPr>
          <w:rFonts w:asciiTheme="minorHAnsi" w:hAnsiTheme="minorHAnsi" w:cs="Arial"/>
          <w:bCs/>
          <w:spacing w:val="-6"/>
          <w:sz w:val="20"/>
          <w:szCs w:val="20"/>
        </w:rPr>
        <w:t xml:space="preserve"> materiały dla potencjalnych beneficjentów i beneficjentów </w:t>
      </w:r>
      <w:r w:rsidR="00447266" w:rsidRPr="00F462A7">
        <w:rPr>
          <w:rFonts w:asciiTheme="minorHAnsi" w:hAnsiTheme="minorHAnsi" w:cs="Arial"/>
          <w:bCs/>
          <w:spacing w:val="-6"/>
          <w:sz w:val="20"/>
          <w:szCs w:val="20"/>
        </w:rPr>
        <w:t>Regionalnego Pro</w:t>
      </w:r>
      <w:r w:rsidR="00341D53" w:rsidRPr="00F462A7">
        <w:rPr>
          <w:rFonts w:asciiTheme="minorHAnsi" w:hAnsiTheme="minorHAnsi" w:cs="Arial"/>
          <w:bCs/>
          <w:spacing w:val="-6"/>
          <w:sz w:val="20"/>
          <w:szCs w:val="20"/>
        </w:rPr>
        <w:t>gramu Operacyjnego Województwa M</w:t>
      </w:r>
      <w:r w:rsidR="00447266" w:rsidRPr="00F462A7">
        <w:rPr>
          <w:rFonts w:asciiTheme="minorHAnsi" w:hAnsiTheme="minorHAnsi" w:cs="Arial"/>
          <w:bCs/>
          <w:spacing w:val="-6"/>
          <w:sz w:val="20"/>
          <w:szCs w:val="20"/>
        </w:rPr>
        <w:t>azowieckiego 2</w:t>
      </w:r>
      <w:r w:rsidR="00F07A00" w:rsidRPr="00F462A7">
        <w:rPr>
          <w:rFonts w:asciiTheme="minorHAnsi" w:hAnsiTheme="minorHAnsi" w:cs="Arial"/>
          <w:bCs/>
          <w:spacing w:val="-6"/>
          <w:sz w:val="20"/>
          <w:szCs w:val="20"/>
        </w:rPr>
        <w:t>014-2020 (RPO WM)</w:t>
      </w:r>
      <w:r w:rsidR="00341D53" w:rsidRPr="00F462A7">
        <w:rPr>
          <w:rFonts w:asciiTheme="minorHAnsi" w:hAnsiTheme="minorHAnsi" w:cs="Arial"/>
          <w:bCs/>
          <w:spacing w:val="-6"/>
          <w:sz w:val="20"/>
          <w:szCs w:val="20"/>
        </w:rPr>
        <w:t>.</w:t>
      </w:r>
    </w:p>
    <w:p w:rsidR="00105A35" w:rsidRDefault="00F07A00" w:rsidP="008C1D23">
      <w:pPr>
        <w:pStyle w:val="Default"/>
        <w:numPr>
          <w:ilvl w:val="0"/>
          <w:numId w:val="2"/>
        </w:numPr>
        <w:spacing w:line="360" w:lineRule="auto"/>
        <w:ind w:left="284" w:hanging="284"/>
        <w:jc w:val="both"/>
        <w:outlineLvl w:val="4"/>
        <w:rPr>
          <w:rFonts w:asciiTheme="minorHAnsi" w:hAnsiTheme="minorHAnsi" w:cs="Arial"/>
          <w:bCs/>
          <w:spacing w:val="-6"/>
          <w:sz w:val="20"/>
          <w:szCs w:val="20"/>
        </w:rPr>
      </w:pPr>
      <w:r>
        <w:rPr>
          <w:rFonts w:asciiTheme="minorHAnsi" w:hAnsiTheme="minorHAnsi" w:cs="Arial"/>
          <w:bCs/>
          <w:spacing w:val="-6"/>
          <w:sz w:val="20"/>
          <w:szCs w:val="20"/>
        </w:rPr>
        <w:t>Zamówienie</w:t>
      </w:r>
      <w:r w:rsidR="00341D53">
        <w:rPr>
          <w:rFonts w:asciiTheme="minorHAnsi" w:hAnsiTheme="minorHAnsi" w:cs="Arial"/>
          <w:bCs/>
          <w:spacing w:val="-6"/>
          <w:sz w:val="20"/>
          <w:szCs w:val="20"/>
        </w:rPr>
        <w:t xml:space="preserve"> będzie </w:t>
      </w:r>
      <w:r>
        <w:rPr>
          <w:rFonts w:asciiTheme="minorHAnsi" w:hAnsiTheme="minorHAnsi" w:cs="Arial"/>
          <w:bCs/>
          <w:spacing w:val="-6"/>
          <w:sz w:val="20"/>
          <w:szCs w:val="20"/>
        </w:rPr>
        <w:t>realizowane</w:t>
      </w:r>
      <w:r w:rsidR="00341D53">
        <w:rPr>
          <w:rFonts w:asciiTheme="minorHAnsi" w:hAnsiTheme="minorHAnsi" w:cs="Arial"/>
          <w:bCs/>
          <w:spacing w:val="-6"/>
          <w:sz w:val="20"/>
          <w:szCs w:val="20"/>
        </w:rPr>
        <w:t xml:space="preserve"> </w:t>
      </w:r>
      <w:r>
        <w:rPr>
          <w:rFonts w:asciiTheme="minorHAnsi" w:hAnsiTheme="minorHAnsi" w:cs="Arial"/>
          <w:bCs/>
          <w:spacing w:val="-6"/>
          <w:sz w:val="20"/>
          <w:szCs w:val="20"/>
        </w:rPr>
        <w:t>w dwóch</w:t>
      </w:r>
      <w:r w:rsidR="00341D53">
        <w:rPr>
          <w:rFonts w:asciiTheme="minorHAnsi" w:hAnsiTheme="minorHAnsi" w:cs="Arial"/>
          <w:bCs/>
          <w:spacing w:val="-6"/>
          <w:sz w:val="20"/>
          <w:szCs w:val="20"/>
        </w:rPr>
        <w:t xml:space="preserve"> </w:t>
      </w:r>
      <w:r>
        <w:rPr>
          <w:rFonts w:asciiTheme="minorHAnsi" w:hAnsiTheme="minorHAnsi" w:cs="Arial"/>
          <w:bCs/>
          <w:spacing w:val="-6"/>
          <w:sz w:val="20"/>
          <w:szCs w:val="20"/>
        </w:rPr>
        <w:t>obszarach</w:t>
      </w:r>
      <w:r w:rsidR="00341D53">
        <w:rPr>
          <w:rFonts w:asciiTheme="minorHAnsi" w:hAnsiTheme="minorHAnsi" w:cs="Arial"/>
          <w:bCs/>
          <w:spacing w:val="-6"/>
          <w:sz w:val="20"/>
          <w:szCs w:val="20"/>
        </w:rPr>
        <w:t>:</w:t>
      </w:r>
    </w:p>
    <w:p w:rsidR="00E4413E" w:rsidRPr="00E4413E" w:rsidRDefault="00F07A00" w:rsidP="008C1D23">
      <w:pPr>
        <w:pStyle w:val="Default"/>
        <w:numPr>
          <w:ilvl w:val="0"/>
          <w:numId w:val="3"/>
        </w:numPr>
        <w:spacing w:line="360" w:lineRule="auto"/>
        <w:ind w:left="567" w:hanging="283"/>
        <w:jc w:val="both"/>
        <w:outlineLvl w:val="4"/>
        <w:rPr>
          <w:rFonts w:asciiTheme="minorHAnsi" w:eastAsia="Times New Roman" w:hAnsiTheme="minorHAnsi" w:cs="Arial"/>
          <w:bCs/>
          <w:color w:val="auto"/>
          <w:spacing w:val="-6"/>
          <w:sz w:val="20"/>
          <w:szCs w:val="20"/>
          <w:lang w:eastAsia="ar-SA"/>
        </w:rPr>
      </w:pPr>
      <w:r w:rsidRPr="00105A35">
        <w:rPr>
          <w:rFonts w:asciiTheme="minorHAnsi" w:hAnsiTheme="minorHAnsi" w:cs="Arial"/>
          <w:bCs/>
          <w:spacing w:val="-6"/>
          <w:sz w:val="20"/>
          <w:szCs w:val="20"/>
        </w:rPr>
        <w:t>przygotowanie</w:t>
      </w:r>
      <w:r w:rsidR="00447266" w:rsidRPr="00105A35">
        <w:rPr>
          <w:rFonts w:asciiTheme="minorHAnsi" w:hAnsiTheme="minorHAnsi"/>
          <w:color w:val="auto"/>
          <w:spacing w:val="-6"/>
          <w:sz w:val="20"/>
          <w:szCs w:val="20"/>
        </w:rPr>
        <w:t xml:space="preserve"> </w:t>
      </w:r>
      <w:r w:rsidR="00341D53" w:rsidRPr="00105A35">
        <w:rPr>
          <w:rFonts w:asciiTheme="minorHAnsi" w:hAnsiTheme="minorHAnsi"/>
          <w:color w:val="auto"/>
          <w:spacing w:val="-6"/>
          <w:sz w:val="20"/>
          <w:szCs w:val="20"/>
        </w:rPr>
        <w:t>i realizacja materiałów filmowych</w:t>
      </w:r>
      <w:r w:rsidR="009D6E5D">
        <w:rPr>
          <w:rFonts w:asciiTheme="minorHAnsi" w:hAnsiTheme="minorHAnsi"/>
          <w:color w:val="auto"/>
          <w:spacing w:val="-6"/>
          <w:sz w:val="20"/>
          <w:szCs w:val="20"/>
        </w:rPr>
        <w:t xml:space="preserve"> – </w:t>
      </w:r>
      <w:r w:rsidR="00761F41" w:rsidRPr="009D6E5D">
        <w:rPr>
          <w:rFonts w:asciiTheme="minorHAnsi" w:hAnsiTheme="minorHAnsi"/>
          <w:color w:val="auto"/>
          <w:spacing w:val="-6"/>
          <w:sz w:val="20"/>
          <w:szCs w:val="20"/>
        </w:rPr>
        <w:t>maksymalnie</w:t>
      </w:r>
      <w:r w:rsidR="00341D53" w:rsidRPr="009D6E5D">
        <w:rPr>
          <w:rFonts w:asciiTheme="minorHAnsi" w:hAnsiTheme="minorHAnsi"/>
          <w:color w:val="auto"/>
          <w:spacing w:val="-6"/>
          <w:sz w:val="20"/>
          <w:szCs w:val="20"/>
        </w:rPr>
        <w:t xml:space="preserve"> </w:t>
      </w:r>
      <w:r w:rsidR="009D6E5D" w:rsidRPr="009D6E5D">
        <w:rPr>
          <w:rFonts w:asciiTheme="minorHAnsi" w:hAnsiTheme="minorHAnsi"/>
          <w:color w:val="auto"/>
          <w:spacing w:val="-6"/>
          <w:sz w:val="20"/>
          <w:szCs w:val="20"/>
        </w:rPr>
        <w:t>6</w:t>
      </w:r>
      <w:r w:rsidR="00D5228A" w:rsidRPr="009D6E5D">
        <w:rPr>
          <w:rFonts w:asciiTheme="minorHAnsi" w:hAnsiTheme="minorHAnsi"/>
          <w:color w:val="auto"/>
          <w:spacing w:val="-6"/>
          <w:sz w:val="20"/>
          <w:szCs w:val="20"/>
        </w:rPr>
        <w:t xml:space="preserve">0 </w:t>
      </w:r>
      <w:r w:rsidR="00E4413E">
        <w:rPr>
          <w:rFonts w:asciiTheme="minorHAnsi" w:hAnsiTheme="minorHAnsi"/>
          <w:color w:val="auto"/>
          <w:spacing w:val="-6"/>
          <w:sz w:val="20"/>
          <w:szCs w:val="20"/>
        </w:rPr>
        <w:t>filmów</w:t>
      </w:r>
      <w:r w:rsidR="009D6E5D" w:rsidRPr="009D6E5D">
        <w:rPr>
          <w:rFonts w:asciiTheme="minorHAnsi" w:hAnsiTheme="minorHAnsi"/>
          <w:color w:val="auto"/>
          <w:spacing w:val="-6"/>
          <w:sz w:val="20"/>
          <w:szCs w:val="20"/>
        </w:rPr>
        <w:t xml:space="preserve"> </w:t>
      </w:r>
      <w:r w:rsidR="009D6E5D">
        <w:rPr>
          <w:rFonts w:asciiTheme="minorHAnsi" w:hAnsiTheme="minorHAnsi"/>
          <w:color w:val="auto"/>
          <w:spacing w:val="-6"/>
          <w:sz w:val="20"/>
          <w:szCs w:val="20"/>
        </w:rPr>
        <w:t>edukacyjno-informacyjnych o </w:t>
      </w:r>
      <w:r w:rsidR="009D6E5D" w:rsidRPr="00E4413E">
        <w:rPr>
          <w:rFonts w:asciiTheme="minorHAnsi" w:eastAsia="Times New Roman" w:hAnsiTheme="minorHAnsi" w:cs="Arial"/>
          <w:bCs/>
          <w:color w:val="auto"/>
          <w:spacing w:val="-6"/>
          <w:sz w:val="20"/>
          <w:szCs w:val="20"/>
          <w:lang w:eastAsia="ar-SA"/>
        </w:rPr>
        <w:t>długości maksymalnie 7 minut,</w:t>
      </w:r>
      <w:r w:rsidR="00E4413E" w:rsidRPr="00E4413E">
        <w:rPr>
          <w:rFonts w:asciiTheme="minorHAnsi" w:eastAsia="Times New Roman" w:hAnsiTheme="minorHAnsi" w:cs="Arial"/>
          <w:bCs/>
          <w:color w:val="auto"/>
          <w:spacing w:val="-6"/>
          <w:sz w:val="20"/>
          <w:szCs w:val="20"/>
          <w:lang w:eastAsia="ar-SA"/>
        </w:rPr>
        <w:t xml:space="preserve"> w tym:</w:t>
      </w:r>
    </w:p>
    <w:p w:rsidR="006F12F6" w:rsidRDefault="00E4413E" w:rsidP="008C1D23">
      <w:pPr>
        <w:pStyle w:val="Default"/>
        <w:numPr>
          <w:ilvl w:val="0"/>
          <w:numId w:val="25"/>
        </w:numPr>
        <w:spacing w:line="360" w:lineRule="auto"/>
        <w:jc w:val="both"/>
        <w:outlineLvl w:val="4"/>
        <w:rPr>
          <w:rFonts w:asciiTheme="minorHAnsi" w:eastAsia="Times New Roman" w:hAnsiTheme="minorHAnsi" w:cs="Arial"/>
          <w:bCs/>
          <w:color w:val="auto"/>
          <w:spacing w:val="-6"/>
          <w:sz w:val="20"/>
          <w:szCs w:val="20"/>
          <w:lang w:eastAsia="ar-SA"/>
        </w:rPr>
      </w:pPr>
      <w:r>
        <w:rPr>
          <w:rFonts w:asciiTheme="minorHAnsi" w:eastAsia="Times New Roman" w:hAnsiTheme="minorHAnsi" w:cs="Arial"/>
          <w:bCs/>
          <w:color w:val="auto"/>
          <w:spacing w:val="-6"/>
          <w:sz w:val="20"/>
          <w:szCs w:val="20"/>
          <w:lang w:eastAsia="ar-SA"/>
        </w:rPr>
        <w:t>m</w:t>
      </w:r>
      <w:r w:rsidRPr="00E4413E">
        <w:rPr>
          <w:rFonts w:asciiTheme="minorHAnsi" w:eastAsia="Times New Roman" w:hAnsiTheme="minorHAnsi" w:cs="Arial"/>
          <w:bCs/>
          <w:color w:val="auto"/>
          <w:spacing w:val="-6"/>
          <w:sz w:val="20"/>
          <w:szCs w:val="20"/>
          <w:lang w:eastAsia="ar-SA"/>
        </w:rPr>
        <w:t xml:space="preserve">aksymalnie </w:t>
      </w:r>
      <w:r w:rsidR="006804BB">
        <w:rPr>
          <w:rFonts w:asciiTheme="minorHAnsi" w:eastAsia="Times New Roman" w:hAnsiTheme="minorHAnsi" w:cs="Arial"/>
          <w:bCs/>
          <w:color w:val="auto"/>
          <w:spacing w:val="-6"/>
          <w:sz w:val="20"/>
          <w:szCs w:val="20"/>
          <w:lang w:eastAsia="ar-SA"/>
        </w:rPr>
        <w:t>5</w:t>
      </w:r>
      <w:r w:rsidRPr="00E4413E">
        <w:rPr>
          <w:rFonts w:asciiTheme="minorHAnsi" w:eastAsia="Times New Roman" w:hAnsiTheme="minorHAnsi" w:cs="Arial"/>
          <w:bCs/>
          <w:color w:val="auto"/>
          <w:spacing w:val="-6"/>
          <w:sz w:val="20"/>
          <w:szCs w:val="20"/>
          <w:lang w:eastAsia="ar-SA"/>
        </w:rPr>
        <w:t>0 filmów w</w:t>
      </w:r>
      <w:r>
        <w:rPr>
          <w:rFonts w:asciiTheme="minorHAnsi" w:eastAsia="Times New Roman" w:hAnsiTheme="minorHAnsi" w:cs="Arial"/>
          <w:bCs/>
          <w:color w:val="auto"/>
          <w:spacing w:val="-6"/>
          <w:sz w:val="20"/>
          <w:szCs w:val="20"/>
          <w:lang w:eastAsia="ar-SA"/>
        </w:rPr>
        <w:t>yprodukowanych w fo</w:t>
      </w:r>
      <w:r w:rsidRPr="00E4413E">
        <w:rPr>
          <w:rFonts w:asciiTheme="minorHAnsi" w:eastAsia="Times New Roman" w:hAnsiTheme="minorHAnsi" w:cs="Arial"/>
          <w:bCs/>
          <w:color w:val="auto"/>
          <w:spacing w:val="-6"/>
          <w:sz w:val="20"/>
          <w:szCs w:val="20"/>
          <w:lang w:eastAsia="ar-SA"/>
        </w:rPr>
        <w:t xml:space="preserve">rmie </w:t>
      </w:r>
      <w:proofErr w:type="spellStart"/>
      <w:r w:rsidRPr="00E4413E">
        <w:rPr>
          <w:rFonts w:asciiTheme="minorHAnsi" w:eastAsia="Times New Roman" w:hAnsiTheme="minorHAnsi" w:cs="Arial"/>
          <w:bCs/>
          <w:color w:val="auto"/>
          <w:spacing w:val="-6"/>
          <w:sz w:val="20"/>
          <w:szCs w:val="20"/>
          <w:lang w:eastAsia="ar-SA"/>
        </w:rPr>
        <w:t>videocastów</w:t>
      </w:r>
      <w:proofErr w:type="spellEnd"/>
      <w:r w:rsidRPr="00E4413E">
        <w:rPr>
          <w:rFonts w:asciiTheme="minorHAnsi" w:eastAsia="Times New Roman" w:hAnsiTheme="minorHAnsi" w:cs="Arial"/>
          <w:bCs/>
          <w:color w:val="auto"/>
          <w:spacing w:val="-6"/>
          <w:sz w:val="20"/>
          <w:szCs w:val="20"/>
          <w:lang w:eastAsia="ar-SA"/>
        </w:rPr>
        <w:t xml:space="preserve"> o długości</w:t>
      </w:r>
      <w:r w:rsidR="006F12F6">
        <w:rPr>
          <w:rFonts w:asciiTheme="minorHAnsi" w:eastAsia="Times New Roman" w:hAnsiTheme="minorHAnsi" w:cs="Arial"/>
          <w:bCs/>
          <w:color w:val="auto"/>
          <w:spacing w:val="-6"/>
          <w:sz w:val="20"/>
          <w:szCs w:val="20"/>
          <w:lang w:eastAsia="ar-SA"/>
        </w:rPr>
        <w:t>:</w:t>
      </w:r>
    </w:p>
    <w:p w:rsidR="00E4413E" w:rsidRPr="006F12F6" w:rsidRDefault="006F12F6" w:rsidP="006F12F6">
      <w:pPr>
        <w:pStyle w:val="Default"/>
        <w:numPr>
          <w:ilvl w:val="1"/>
          <w:numId w:val="3"/>
        </w:numPr>
        <w:spacing w:line="360" w:lineRule="auto"/>
        <w:jc w:val="both"/>
        <w:outlineLvl w:val="4"/>
        <w:rPr>
          <w:rFonts w:asciiTheme="minorHAnsi" w:eastAsia="Times New Roman" w:hAnsiTheme="minorHAnsi" w:cs="Arial"/>
          <w:bCs/>
          <w:color w:val="FF0000"/>
          <w:spacing w:val="-6"/>
          <w:sz w:val="20"/>
          <w:szCs w:val="20"/>
          <w:lang w:eastAsia="ar-SA"/>
        </w:rPr>
      </w:pPr>
      <w:r w:rsidRPr="006F12F6">
        <w:rPr>
          <w:rFonts w:asciiTheme="minorHAnsi" w:eastAsia="Times New Roman" w:hAnsiTheme="minorHAnsi" w:cs="Arial"/>
          <w:bCs/>
          <w:color w:val="FF0000"/>
          <w:spacing w:val="-6"/>
          <w:sz w:val="20"/>
          <w:szCs w:val="20"/>
          <w:lang w:eastAsia="ar-SA"/>
        </w:rPr>
        <w:t xml:space="preserve">minimum 5, maksymalnie 7 minut (w przypadku filmów </w:t>
      </w:r>
      <w:r w:rsidRPr="006F12F6">
        <w:rPr>
          <w:rFonts w:asciiTheme="minorHAnsi" w:hAnsiTheme="minorHAnsi"/>
          <w:color w:val="FF0000"/>
          <w:spacing w:val="-6"/>
          <w:sz w:val="20"/>
          <w:szCs w:val="20"/>
        </w:rPr>
        <w:t>prezentujących innowacyjne projekty oraz zagadnienia związane z w</w:t>
      </w:r>
      <w:r w:rsidRPr="006F12F6">
        <w:rPr>
          <w:rFonts w:asciiTheme="minorHAnsi" w:hAnsiTheme="minorHAnsi"/>
          <w:color w:val="FF0000"/>
          <w:spacing w:val="-6"/>
          <w:sz w:val="20"/>
          <w:szCs w:val="20"/>
        </w:rPr>
        <w:t>drażaniem Funduszy Europejskich),</w:t>
      </w:r>
    </w:p>
    <w:p w:rsidR="006F12F6" w:rsidRPr="006F12F6" w:rsidRDefault="006F12F6" w:rsidP="006F12F6">
      <w:pPr>
        <w:pStyle w:val="Default"/>
        <w:numPr>
          <w:ilvl w:val="1"/>
          <w:numId w:val="3"/>
        </w:numPr>
        <w:spacing w:line="360" w:lineRule="auto"/>
        <w:jc w:val="both"/>
        <w:outlineLvl w:val="4"/>
        <w:rPr>
          <w:rFonts w:asciiTheme="minorHAnsi" w:eastAsia="Times New Roman" w:hAnsiTheme="minorHAnsi" w:cs="Arial"/>
          <w:bCs/>
          <w:color w:val="FF0000"/>
          <w:spacing w:val="-6"/>
          <w:sz w:val="20"/>
          <w:szCs w:val="20"/>
          <w:lang w:eastAsia="ar-SA"/>
        </w:rPr>
      </w:pPr>
      <w:r w:rsidRPr="006F12F6">
        <w:rPr>
          <w:rFonts w:asciiTheme="minorHAnsi" w:eastAsia="Times New Roman" w:hAnsiTheme="minorHAnsi" w:cs="Arial"/>
          <w:bCs/>
          <w:color w:val="FF0000"/>
          <w:spacing w:val="-6"/>
          <w:sz w:val="20"/>
          <w:szCs w:val="20"/>
          <w:lang w:eastAsia="ar-SA"/>
        </w:rPr>
        <w:t xml:space="preserve">minimum </w:t>
      </w:r>
      <w:r w:rsidRPr="006F12F6">
        <w:rPr>
          <w:rFonts w:asciiTheme="minorHAnsi" w:eastAsia="Times New Roman" w:hAnsiTheme="minorHAnsi" w:cs="Arial"/>
          <w:bCs/>
          <w:color w:val="FF0000"/>
          <w:spacing w:val="-6"/>
          <w:sz w:val="20"/>
          <w:szCs w:val="20"/>
          <w:lang w:eastAsia="ar-SA"/>
        </w:rPr>
        <w:t>2,5</w:t>
      </w:r>
      <w:r w:rsidRPr="006F12F6">
        <w:rPr>
          <w:rFonts w:asciiTheme="minorHAnsi" w:eastAsia="Times New Roman" w:hAnsiTheme="minorHAnsi" w:cs="Arial"/>
          <w:bCs/>
          <w:color w:val="FF0000"/>
          <w:spacing w:val="-6"/>
          <w:sz w:val="20"/>
          <w:szCs w:val="20"/>
          <w:lang w:eastAsia="ar-SA"/>
        </w:rPr>
        <w:t xml:space="preserve">, maksymalnie </w:t>
      </w:r>
      <w:r w:rsidRPr="006F12F6">
        <w:rPr>
          <w:rFonts w:asciiTheme="minorHAnsi" w:eastAsia="Times New Roman" w:hAnsiTheme="minorHAnsi" w:cs="Arial"/>
          <w:bCs/>
          <w:color w:val="FF0000"/>
          <w:spacing w:val="-6"/>
          <w:sz w:val="20"/>
          <w:szCs w:val="20"/>
          <w:lang w:eastAsia="ar-SA"/>
        </w:rPr>
        <w:t>3</w:t>
      </w:r>
      <w:r w:rsidRPr="006F12F6">
        <w:rPr>
          <w:rFonts w:asciiTheme="minorHAnsi" w:eastAsia="Times New Roman" w:hAnsiTheme="minorHAnsi" w:cs="Arial"/>
          <w:bCs/>
          <w:color w:val="FF0000"/>
          <w:spacing w:val="-6"/>
          <w:sz w:val="20"/>
          <w:szCs w:val="20"/>
          <w:lang w:eastAsia="ar-SA"/>
        </w:rPr>
        <w:t> minut</w:t>
      </w:r>
      <w:r w:rsidRPr="006F12F6">
        <w:rPr>
          <w:rFonts w:asciiTheme="minorHAnsi" w:eastAsia="Times New Roman" w:hAnsiTheme="minorHAnsi" w:cs="Arial"/>
          <w:bCs/>
          <w:color w:val="FF0000"/>
          <w:spacing w:val="-6"/>
          <w:sz w:val="20"/>
          <w:szCs w:val="20"/>
          <w:lang w:eastAsia="ar-SA"/>
        </w:rPr>
        <w:t xml:space="preserve"> (w przypadku </w:t>
      </w:r>
      <w:r w:rsidRPr="006F12F6">
        <w:rPr>
          <w:rFonts w:asciiTheme="minorHAnsi" w:hAnsiTheme="minorHAnsi"/>
          <w:color w:val="FF0000"/>
          <w:spacing w:val="-6"/>
          <w:sz w:val="20"/>
          <w:szCs w:val="20"/>
        </w:rPr>
        <w:t>filmów opartych na relacji z wydarzeń</w:t>
      </w:r>
      <w:r w:rsidRPr="006F12F6">
        <w:rPr>
          <w:rFonts w:asciiTheme="minorHAnsi" w:hAnsiTheme="minorHAnsi"/>
          <w:color w:val="FF0000"/>
          <w:spacing w:val="-6"/>
          <w:sz w:val="20"/>
          <w:szCs w:val="20"/>
        </w:rPr>
        <w:t>)</w:t>
      </w:r>
      <w:r w:rsidRPr="006F12F6">
        <w:rPr>
          <w:rFonts w:asciiTheme="minorHAnsi" w:eastAsia="Times New Roman" w:hAnsiTheme="minorHAnsi" w:cs="Arial"/>
          <w:bCs/>
          <w:color w:val="FF0000"/>
          <w:spacing w:val="-6"/>
          <w:sz w:val="20"/>
          <w:szCs w:val="20"/>
          <w:lang w:eastAsia="ar-SA"/>
        </w:rPr>
        <w:t>.</w:t>
      </w:r>
    </w:p>
    <w:p w:rsidR="00E4413E" w:rsidRPr="00E4413E" w:rsidRDefault="00E4413E" w:rsidP="008C1D23">
      <w:pPr>
        <w:pStyle w:val="Akapitzlist"/>
        <w:numPr>
          <w:ilvl w:val="0"/>
          <w:numId w:val="25"/>
        </w:numPr>
        <w:spacing w:line="360" w:lineRule="auto"/>
        <w:jc w:val="both"/>
        <w:outlineLvl w:val="4"/>
        <w:rPr>
          <w:rFonts w:asciiTheme="minorHAnsi" w:hAnsiTheme="minorHAnsi" w:cs="Arial"/>
          <w:bCs/>
          <w:spacing w:val="-6"/>
          <w:sz w:val="20"/>
          <w:szCs w:val="20"/>
        </w:rPr>
      </w:pPr>
      <w:r>
        <w:rPr>
          <w:rFonts w:asciiTheme="minorHAnsi" w:hAnsiTheme="minorHAnsi" w:cs="Arial"/>
          <w:bCs/>
          <w:spacing w:val="-6"/>
          <w:sz w:val="20"/>
          <w:szCs w:val="20"/>
        </w:rPr>
        <w:t>m</w:t>
      </w:r>
      <w:r w:rsidRPr="00E4413E">
        <w:rPr>
          <w:rFonts w:asciiTheme="minorHAnsi" w:hAnsiTheme="minorHAnsi" w:cs="Arial"/>
          <w:bCs/>
          <w:spacing w:val="-6"/>
          <w:sz w:val="20"/>
          <w:szCs w:val="20"/>
        </w:rPr>
        <w:t xml:space="preserve">aksymalnie </w:t>
      </w:r>
      <w:r w:rsidR="006804BB">
        <w:rPr>
          <w:rFonts w:asciiTheme="minorHAnsi" w:hAnsiTheme="minorHAnsi" w:cs="Arial"/>
          <w:bCs/>
          <w:spacing w:val="-6"/>
          <w:sz w:val="20"/>
          <w:szCs w:val="20"/>
        </w:rPr>
        <w:t>1</w:t>
      </w:r>
      <w:r w:rsidRPr="00E4413E">
        <w:rPr>
          <w:rFonts w:asciiTheme="minorHAnsi" w:hAnsiTheme="minorHAnsi" w:cs="Arial"/>
          <w:bCs/>
          <w:spacing w:val="-6"/>
          <w:sz w:val="20"/>
          <w:szCs w:val="20"/>
        </w:rPr>
        <w:t>0 filmów animowanych (animacja 2</w:t>
      </w:r>
      <w:r>
        <w:rPr>
          <w:rFonts w:asciiTheme="minorHAnsi" w:hAnsiTheme="minorHAnsi" w:cs="Arial"/>
          <w:bCs/>
          <w:spacing w:val="-6"/>
          <w:sz w:val="20"/>
          <w:szCs w:val="20"/>
        </w:rPr>
        <w:t xml:space="preserve">D, formuła typu </w:t>
      </w:r>
      <w:proofErr w:type="spellStart"/>
      <w:r>
        <w:rPr>
          <w:rFonts w:asciiTheme="minorHAnsi" w:hAnsiTheme="minorHAnsi" w:cs="Arial"/>
          <w:bCs/>
          <w:spacing w:val="-6"/>
          <w:sz w:val="20"/>
          <w:szCs w:val="20"/>
        </w:rPr>
        <w:t>explainer</w:t>
      </w:r>
      <w:proofErr w:type="spellEnd"/>
      <w:r>
        <w:rPr>
          <w:rFonts w:asciiTheme="minorHAnsi" w:hAnsiTheme="minorHAnsi" w:cs="Arial"/>
          <w:bCs/>
          <w:spacing w:val="-6"/>
          <w:sz w:val="20"/>
          <w:szCs w:val="20"/>
        </w:rPr>
        <w:t xml:space="preserve"> video</w:t>
      </w:r>
      <w:r w:rsidRPr="00E4413E">
        <w:rPr>
          <w:rFonts w:asciiTheme="minorHAnsi" w:hAnsiTheme="minorHAnsi" w:cs="Arial"/>
          <w:bCs/>
          <w:spacing w:val="-6"/>
          <w:sz w:val="20"/>
          <w:szCs w:val="20"/>
        </w:rPr>
        <w:t>) o długości</w:t>
      </w:r>
      <w:r w:rsidR="006F12F6">
        <w:rPr>
          <w:rFonts w:asciiTheme="minorHAnsi" w:hAnsiTheme="minorHAnsi" w:cs="Arial"/>
          <w:bCs/>
          <w:spacing w:val="-6"/>
          <w:sz w:val="20"/>
          <w:szCs w:val="20"/>
        </w:rPr>
        <w:t xml:space="preserve"> minimum 2, maksymalnie 3 minut</w:t>
      </w:r>
    </w:p>
    <w:p w:rsidR="00F07A00" w:rsidRPr="00E4413E" w:rsidRDefault="00F07A00" w:rsidP="008C1D23">
      <w:pPr>
        <w:pStyle w:val="Default"/>
        <w:numPr>
          <w:ilvl w:val="0"/>
          <w:numId w:val="3"/>
        </w:numPr>
        <w:spacing w:line="360" w:lineRule="auto"/>
        <w:jc w:val="both"/>
        <w:outlineLvl w:val="4"/>
        <w:rPr>
          <w:rFonts w:asciiTheme="minorHAnsi" w:eastAsia="Times New Roman" w:hAnsiTheme="minorHAnsi" w:cs="Arial"/>
          <w:bCs/>
          <w:color w:val="auto"/>
          <w:spacing w:val="-6"/>
          <w:sz w:val="20"/>
          <w:szCs w:val="20"/>
          <w:lang w:eastAsia="ar-SA"/>
        </w:rPr>
      </w:pPr>
      <w:r w:rsidRPr="00E4413E">
        <w:rPr>
          <w:rFonts w:asciiTheme="minorHAnsi" w:eastAsia="Times New Roman" w:hAnsiTheme="minorHAnsi" w:cs="Arial"/>
          <w:bCs/>
          <w:color w:val="auto"/>
          <w:spacing w:val="-6"/>
          <w:sz w:val="20"/>
          <w:szCs w:val="20"/>
          <w:lang w:eastAsia="ar-SA"/>
        </w:rPr>
        <w:t xml:space="preserve">opracowanie merytoryczne </w:t>
      </w:r>
      <w:r w:rsidR="00761F41" w:rsidRPr="00E4413E">
        <w:rPr>
          <w:rFonts w:asciiTheme="minorHAnsi" w:eastAsia="Times New Roman" w:hAnsiTheme="minorHAnsi" w:cs="Arial"/>
          <w:bCs/>
          <w:color w:val="auto"/>
          <w:spacing w:val="-6"/>
          <w:sz w:val="20"/>
          <w:szCs w:val="20"/>
          <w:lang w:eastAsia="ar-SA"/>
        </w:rPr>
        <w:t xml:space="preserve">i </w:t>
      </w:r>
      <w:r w:rsidR="00105A35" w:rsidRPr="00E4413E">
        <w:rPr>
          <w:rFonts w:asciiTheme="minorHAnsi" w:eastAsia="Times New Roman" w:hAnsiTheme="minorHAnsi" w:cs="Arial"/>
          <w:bCs/>
          <w:color w:val="auto"/>
          <w:spacing w:val="-6"/>
          <w:sz w:val="20"/>
          <w:szCs w:val="20"/>
          <w:lang w:eastAsia="ar-SA"/>
        </w:rPr>
        <w:t>graficzne publikacji elektronicznych, w tym:</w:t>
      </w:r>
    </w:p>
    <w:p w:rsidR="00105A35" w:rsidRPr="00E4413E" w:rsidRDefault="009D6E5D" w:rsidP="008C1D23">
      <w:pPr>
        <w:pStyle w:val="Default"/>
        <w:numPr>
          <w:ilvl w:val="0"/>
          <w:numId w:val="4"/>
        </w:numPr>
        <w:tabs>
          <w:tab w:val="left" w:pos="851"/>
        </w:tabs>
        <w:spacing w:line="360" w:lineRule="auto"/>
        <w:ind w:left="851" w:hanging="284"/>
        <w:jc w:val="both"/>
        <w:outlineLvl w:val="4"/>
        <w:rPr>
          <w:rFonts w:asciiTheme="minorHAnsi" w:eastAsia="Times New Roman" w:hAnsiTheme="minorHAnsi" w:cs="Arial"/>
          <w:bCs/>
          <w:color w:val="auto"/>
          <w:spacing w:val="-6"/>
          <w:sz w:val="20"/>
          <w:szCs w:val="20"/>
          <w:lang w:eastAsia="ar-SA"/>
        </w:rPr>
      </w:pPr>
      <w:r w:rsidRPr="00E4413E">
        <w:rPr>
          <w:rFonts w:asciiTheme="minorHAnsi" w:eastAsia="Times New Roman" w:hAnsiTheme="minorHAnsi" w:cs="Arial"/>
          <w:bCs/>
          <w:color w:val="auto"/>
          <w:spacing w:val="-6"/>
          <w:sz w:val="20"/>
          <w:szCs w:val="20"/>
          <w:lang w:eastAsia="ar-SA"/>
        </w:rPr>
        <w:t>maksymalnie 30</w:t>
      </w:r>
      <w:r w:rsidR="00105A35" w:rsidRPr="00E4413E">
        <w:rPr>
          <w:rFonts w:asciiTheme="minorHAnsi" w:eastAsia="Times New Roman" w:hAnsiTheme="minorHAnsi" w:cs="Arial"/>
          <w:bCs/>
          <w:color w:val="auto"/>
          <w:spacing w:val="-6"/>
          <w:sz w:val="20"/>
          <w:szCs w:val="20"/>
          <w:lang w:eastAsia="ar-SA"/>
        </w:rPr>
        <w:t xml:space="preserve"> broszur elektronicznych </w:t>
      </w:r>
      <w:r w:rsidR="00D5228A" w:rsidRPr="00E4413E">
        <w:rPr>
          <w:rFonts w:asciiTheme="minorHAnsi" w:eastAsia="Times New Roman" w:hAnsiTheme="minorHAnsi" w:cs="Arial"/>
          <w:bCs/>
          <w:color w:val="auto"/>
          <w:spacing w:val="-6"/>
          <w:sz w:val="20"/>
          <w:szCs w:val="20"/>
          <w:lang w:eastAsia="ar-SA"/>
        </w:rPr>
        <w:t>o różnorodnej tematyce związanej z w</w:t>
      </w:r>
      <w:r w:rsidRPr="00E4413E">
        <w:rPr>
          <w:rFonts w:asciiTheme="minorHAnsi" w:eastAsia="Times New Roman" w:hAnsiTheme="minorHAnsi" w:cs="Arial"/>
          <w:bCs/>
          <w:color w:val="auto"/>
          <w:spacing w:val="-6"/>
          <w:sz w:val="20"/>
          <w:szCs w:val="20"/>
          <w:lang w:eastAsia="ar-SA"/>
        </w:rPr>
        <w:t xml:space="preserve">drażaniem Funduszy </w:t>
      </w:r>
      <w:bookmarkStart w:id="0" w:name="_GoBack"/>
      <w:bookmarkEnd w:id="0"/>
      <w:r w:rsidRPr="00E4413E">
        <w:rPr>
          <w:rFonts w:asciiTheme="minorHAnsi" w:eastAsia="Times New Roman" w:hAnsiTheme="minorHAnsi" w:cs="Arial"/>
          <w:bCs/>
          <w:color w:val="auto"/>
          <w:spacing w:val="-6"/>
          <w:sz w:val="20"/>
          <w:szCs w:val="20"/>
          <w:lang w:eastAsia="ar-SA"/>
        </w:rPr>
        <w:t xml:space="preserve">Europejskich o długości </w:t>
      </w:r>
      <w:r w:rsidR="00557AAC">
        <w:rPr>
          <w:rFonts w:asciiTheme="minorHAnsi" w:eastAsia="Times New Roman" w:hAnsiTheme="minorHAnsi" w:cs="Arial"/>
          <w:bCs/>
          <w:color w:val="auto"/>
          <w:spacing w:val="-6"/>
          <w:sz w:val="20"/>
          <w:szCs w:val="20"/>
          <w:lang w:eastAsia="ar-SA"/>
        </w:rPr>
        <w:t>maksymalnie</w:t>
      </w:r>
      <w:r w:rsidRPr="00E4413E">
        <w:rPr>
          <w:rFonts w:asciiTheme="minorHAnsi" w:eastAsia="Times New Roman" w:hAnsiTheme="minorHAnsi" w:cs="Arial"/>
          <w:bCs/>
          <w:color w:val="auto"/>
          <w:spacing w:val="-6"/>
          <w:sz w:val="20"/>
          <w:szCs w:val="20"/>
          <w:lang w:eastAsia="ar-SA"/>
        </w:rPr>
        <w:t xml:space="preserve"> </w:t>
      </w:r>
      <w:r w:rsidR="00557AAC">
        <w:rPr>
          <w:rFonts w:asciiTheme="minorHAnsi" w:eastAsia="Times New Roman" w:hAnsiTheme="minorHAnsi" w:cs="Arial"/>
          <w:bCs/>
          <w:color w:val="auto"/>
          <w:spacing w:val="-6"/>
          <w:sz w:val="20"/>
          <w:szCs w:val="20"/>
          <w:lang w:eastAsia="ar-SA"/>
        </w:rPr>
        <w:t>8</w:t>
      </w:r>
      <w:r w:rsidRPr="00E4413E">
        <w:rPr>
          <w:rFonts w:asciiTheme="minorHAnsi" w:eastAsia="Times New Roman" w:hAnsiTheme="minorHAnsi" w:cs="Arial"/>
          <w:bCs/>
          <w:color w:val="auto"/>
          <w:spacing w:val="-6"/>
          <w:sz w:val="20"/>
          <w:szCs w:val="20"/>
          <w:lang w:eastAsia="ar-SA"/>
        </w:rPr>
        <w:t xml:space="preserve"> stron,</w:t>
      </w:r>
      <w:r w:rsidR="002D43F6">
        <w:rPr>
          <w:rFonts w:asciiTheme="minorHAnsi" w:eastAsia="Times New Roman" w:hAnsiTheme="minorHAnsi" w:cs="Arial"/>
          <w:bCs/>
          <w:color w:val="auto"/>
          <w:spacing w:val="-6"/>
          <w:sz w:val="20"/>
          <w:szCs w:val="20"/>
          <w:lang w:eastAsia="ar-SA"/>
        </w:rPr>
        <w:t xml:space="preserve"> format A4.</w:t>
      </w:r>
    </w:p>
    <w:p w:rsidR="00105A35" w:rsidRDefault="00761F41" w:rsidP="008C1D23">
      <w:pPr>
        <w:pStyle w:val="Default"/>
        <w:numPr>
          <w:ilvl w:val="0"/>
          <w:numId w:val="4"/>
        </w:numPr>
        <w:tabs>
          <w:tab w:val="left" w:pos="851"/>
        </w:tabs>
        <w:spacing w:line="360" w:lineRule="auto"/>
        <w:ind w:left="851" w:hanging="284"/>
        <w:jc w:val="both"/>
        <w:outlineLvl w:val="4"/>
        <w:rPr>
          <w:rFonts w:asciiTheme="minorHAnsi" w:hAnsiTheme="minorHAnsi"/>
          <w:color w:val="auto"/>
          <w:spacing w:val="-6"/>
          <w:sz w:val="20"/>
          <w:szCs w:val="20"/>
        </w:rPr>
      </w:pPr>
      <w:r>
        <w:rPr>
          <w:rFonts w:asciiTheme="minorHAnsi" w:hAnsiTheme="minorHAnsi"/>
          <w:color w:val="auto"/>
          <w:spacing w:val="-6"/>
          <w:sz w:val="20"/>
          <w:szCs w:val="20"/>
        </w:rPr>
        <w:t xml:space="preserve">maksymalnie </w:t>
      </w:r>
      <w:r w:rsidR="009D6E5D">
        <w:rPr>
          <w:rFonts w:asciiTheme="minorHAnsi" w:hAnsiTheme="minorHAnsi"/>
          <w:color w:val="auto"/>
          <w:spacing w:val="-6"/>
          <w:sz w:val="20"/>
          <w:szCs w:val="20"/>
        </w:rPr>
        <w:t>3</w:t>
      </w:r>
      <w:r w:rsidR="00D5228A">
        <w:rPr>
          <w:rFonts w:asciiTheme="minorHAnsi" w:hAnsiTheme="minorHAnsi"/>
          <w:color w:val="auto"/>
          <w:spacing w:val="-6"/>
          <w:sz w:val="20"/>
          <w:szCs w:val="20"/>
        </w:rPr>
        <w:t>0</w:t>
      </w:r>
      <w:r w:rsidR="00105A35" w:rsidRPr="00105A35">
        <w:rPr>
          <w:rFonts w:asciiTheme="minorHAnsi" w:hAnsiTheme="minorHAnsi"/>
          <w:color w:val="auto"/>
          <w:spacing w:val="-6"/>
          <w:sz w:val="20"/>
          <w:szCs w:val="20"/>
        </w:rPr>
        <w:t xml:space="preserve"> infografik</w:t>
      </w:r>
      <w:r w:rsidR="001C7EB5">
        <w:rPr>
          <w:rFonts w:asciiTheme="minorHAnsi" w:hAnsiTheme="minorHAnsi"/>
          <w:color w:val="auto"/>
          <w:spacing w:val="-6"/>
          <w:sz w:val="20"/>
          <w:szCs w:val="20"/>
        </w:rPr>
        <w:t xml:space="preserve"> o różnej tematyce</w:t>
      </w:r>
      <w:r w:rsidR="009D6E5D">
        <w:rPr>
          <w:rFonts w:asciiTheme="minorHAnsi" w:hAnsiTheme="minorHAnsi"/>
          <w:color w:val="auto"/>
          <w:spacing w:val="-6"/>
          <w:sz w:val="20"/>
          <w:szCs w:val="20"/>
        </w:rPr>
        <w:t xml:space="preserve"> związanej z wdrażaniem Funduszy Europejskich w formacie A4.</w:t>
      </w:r>
    </w:p>
    <w:p w:rsidR="009D6E5D" w:rsidRPr="00BE6388" w:rsidRDefault="00BE6388" w:rsidP="009D6E5D">
      <w:pPr>
        <w:pStyle w:val="Default"/>
        <w:tabs>
          <w:tab w:val="left" w:pos="0"/>
        </w:tabs>
        <w:spacing w:line="360" w:lineRule="auto"/>
        <w:jc w:val="both"/>
        <w:outlineLvl w:val="4"/>
        <w:rPr>
          <w:rFonts w:asciiTheme="minorHAnsi" w:hAnsiTheme="minorHAnsi"/>
          <w:i/>
          <w:color w:val="auto"/>
          <w:spacing w:val="-6"/>
          <w:sz w:val="18"/>
          <w:szCs w:val="18"/>
        </w:rPr>
      </w:pPr>
      <w:r w:rsidRPr="00BE6388">
        <w:rPr>
          <w:rFonts w:asciiTheme="minorHAnsi" w:hAnsiTheme="minorHAnsi"/>
          <w:b/>
          <w:i/>
          <w:color w:val="auto"/>
          <w:spacing w:val="-6"/>
          <w:sz w:val="18"/>
          <w:szCs w:val="18"/>
        </w:rPr>
        <w:t>UWAGA 1</w:t>
      </w:r>
      <w:r w:rsidR="009D6E5D" w:rsidRPr="00BE6388">
        <w:rPr>
          <w:rFonts w:asciiTheme="minorHAnsi" w:hAnsiTheme="minorHAnsi"/>
          <w:b/>
          <w:i/>
          <w:color w:val="auto"/>
          <w:spacing w:val="-6"/>
          <w:sz w:val="18"/>
          <w:szCs w:val="18"/>
        </w:rPr>
        <w:t>:</w:t>
      </w:r>
      <w:r w:rsidR="009D6E5D" w:rsidRPr="00BE6388">
        <w:rPr>
          <w:rFonts w:asciiTheme="minorHAnsi" w:hAnsiTheme="minorHAnsi"/>
          <w:i/>
          <w:color w:val="auto"/>
          <w:spacing w:val="-6"/>
          <w:sz w:val="18"/>
          <w:szCs w:val="18"/>
        </w:rPr>
        <w:t xml:space="preserve"> Zamawiający może zlecić Wykonawcy opracowanie większej lub mniejszej liczby</w:t>
      </w:r>
      <w:r w:rsidR="009E0A4C">
        <w:rPr>
          <w:rFonts w:asciiTheme="minorHAnsi" w:hAnsiTheme="minorHAnsi"/>
          <w:i/>
          <w:color w:val="auto"/>
          <w:spacing w:val="-6"/>
          <w:sz w:val="18"/>
          <w:szCs w:val="18"/>
        </w:rPr>
        <w:t xml:space="preserve"> </w:t>
      </w:r>
      <w:proofErr w:type="spellStart"/>
      <w:r w:rsidR="009E0A4C">
        <w:rPr>
          <w:rFonts w:asciiTheme="minorHAnsi" w:hAnsiTheme="minorHAnsi"/>
          <w:i/>
          <w:color w:val="auto"/>
          <w:spacing w:val="-6"/>
          <w:sz w:val="18"/>
          <w:szCs w:val="18"/>
        </w:rPr>
        <w:t>videocastów</w:t>
      </w:r>
      <w:proofErr w:type="spellEnd"/>
      <w:r w:rsidR="009E0A4C">
        <w:rPr>
          <w:rFonts w:asciiTheme="minorHAnsi" w:hAnsiTheme="minorHAnsi"/>
          <w:i/>
          <w:color w:val="auto"/>
          <w:spacing w:val="-6"/>
          <w:sz w:val="18"/>
          <w:szCs w:val="18"/>
        </w:rPr>
        <w:t xml:space="preserve"> i </w:t>
      </w:r>
      <w:r w:rsidR="009D6E5D" w:rsidRPr="00BE6388">
        <w:rPr>
          <w:rFonts w:asciiTheme="minorHAnsi" w:hAnsiTheme="minorHAnsi"/>
          <w:i/>
          <w:color w:val="auto"/>
          <w:spacing w:val="-6"/>
          <w:sz w:val="18"/>
          <w:szCs w:val="18"/>
        </w:rPr>
        <w:t xml:space="preserve"> filmów</w:t>
      </w:r>
      <w:r w:rsidR="009E0A4C">
        <w:rPr>
          <w:rFonts w:asciiTheme="minorHAnsi" w:hAnsiTheme="minorHAnsi"/>
          <w:i/>
          <w:color w:val="auto"/>
          <w:spacing w:val="-6"/>
          <w:sz w:val="18"/>
          <w:szCs w:val="18"/>
        </w:rPr>
        <w:t xml:space="preserve"> animowanych</w:t>
      </w:r>
      <w:r w:rsidR="009D6E5D" w:rsidRPr="00BE6388">
        <w:rPr>
          <w:rFonts w:asciiTheme="minorHAnsi" w:hAnsiTheme="minorHAnsi"/>
          <w:i/>
          <w:color w:val="auto"/>
          <w:spacing w:val="-6"/>
          <w:sz w:val="18"/>
          <w:szCs w:val="18"/>
        </w:rPr>
        <w:t xml:space="preserve">/broszur/infografik, ale pod warunkiem, że łączna ilość wyprodukowanego/opracowanego materiału nie przekroczy: długości </w:t>
      </w:r>
      <w:r w:rsidR="005353FD">
        <w:rPr>
          <w:rFonts w:asciiTheme="minorHAnsi" w:hAnsiTheme="minorHAnsi"/>
          <w:i/>
          <w:color w:val="auto"/>
          <w:spacing w:val="-6"/>
          <w:sz w:val="18"/>
          <w:szCs w:val="18"/>
        </w:rPr>
        <w:t>3</w:t>
      </w:r>
      <w:r w:rsidR="009E0A4C">
        <w:rPr>
          <w:rFonts w:asciiTheme="minorHAnsi" w:hAnsiTheme="minorHAnsi"/>
          <w:i/>
          <w:color w:val="auto"/>
          <w:spacing w:val="-6"/>
          <w:sz w:val="18"/>
          <w:szCs w:val="18"/>
        </w:rPr>
        <w:t>5</w:t>
      </w:r>
      <w:r w:rsidR="009D6E5D" w:rsidRPr="00BE6388">
        <w:rPr>
          <w:rFonts w:asciiTheme="minorHAnsi" w:hAnsiTheme="minorHAnsi"/>
          <w:i/>
          <w:color w:val="auto"/>
          <w:spacing w:val="-6"/>
          <w:sz w:val="18"/>
          <w:szCs w:val="18"/>
        </w:rPr>
        <w:t>0 minut/</w:t>
      </w:r>
      <w:r w:rsidR="009E0A4C" w:rsidRPr="009E0A4C">
        <w:rPr>
          <w:rFonts w:asciiTheme="minorHAnsi" w:hAnsiTheme="minorHAnsi"/>
          <w:i/>
          <w:color w:val="auto"/>
          <w:spacing w:val="-6"/>
          <w:sz w:val="18"/>
          <w:szCs w:val="18"/>
        </w:rPr>
        <w:t xml:space="preserve"> </w:t>
      </w:r>
      <w:r w:rsidR="009E0A4C" w:rsidRPr="00BE6388">
        <w:rPr>
          <w:rFonts w:asciiTheme="minorHAnsi" w:hAnsiTheme="minorHAnsi"/>
          <w:i/>
          <w:color w:val="auto"/>
          <w:spacing w:val="-6"/>
          <w:sz w:val="18"/>
          <w:szCs w:val="18"/>
        </w:rPr>
        <w:t xml:space="preserve">długości </w:t>
      </w:r>
      <w:r w:rsidR="009E0A4C">
        <w:rPr>
          <w:rFonts w:asciiTheme="minorHAnsi" w:hAnsiTheme="minorHAnsi"/>
          <w:i/>
          <w:color w:val="auto"/>
          <w:spacing w:val="-6"/>
          <w:sz w:val="18"/>
          <w:szCs w:val="18"/>
        </w:rPr>
        <w:t>3</w:t>
      </w:r>
      <w:r w:rsidR="009E0A4C" w:rsidRPr="00BE6388">
        <w:rPr>
          <w:rFonts w:asciiTheme="minorHAnsi" w:hAnsiTheme="minorHAnsi"/>
          <w:i/>
          <w:color w:val="auto"/>
          <w:spacing w:val="-6"/>
          <w:sz w:val="18"/>
          <w:szCs w:val="18"/>
        </w:rPr>
        <w:t>0 minut</w:t>
      </w:r>
      <w:r w:rsidR="009E0A4C">
        <w:rPr>
          <w:rFonts w:asciiTheme="minorHAnsi" w:hAnsiTheme="minorHAnsi"/>
          <w:i/>
          <w:color w:val="auto"/>
          <w:spacing w:val="-6"/>
          <w:sz w:val="18"/>
          <w:szCs w:val="18"/>
        </w:rPr>
        <w:t>/</w:t>
      </w:r>
      <w:r w:rsidRPr="00BE6388">
        <w:rPr>
          <w:rFonts w:asciiTheme="minorHAnsi" w:hAnsiTheme="minorHAnsi"/>
          <w:i/>
          <w:color w:val="auto"/>
          <w:spacing w:val="-6"/>
          <w:sz w:val="18"/>
          <w:szCs w:val="18"/>
        </w:rPr>
        <w:t xml:space="preserve">liczby </w:t>
      </w:r>
      <w:r w:rsidR="00557AAC">
        <w:rPr>
          <w:rFonts w:asciiTheme="minorHAnsi" w:hAnsiTheme="minorHAnsi"/>
          <w:i/>
          <w:color w:val="auto"/>
          <w:spacing w:val="-6"/>
          <w:sz w:val="18"/>
          <w:szCs w:val="18"/>
        </w:rPr>
        <w:t>24</w:t>
      </w:r>
      <w:r w:rsidR="009D6E5D" w:rsidRPr="00BE6388">
        <w:rPr>
          <w:rFonts w:asciiTheme="minorHAnsi" w:hAnsiTheme="minorHAnsi"/>
          <w:i/>
          <w:color w:val="auto"/>
          <w:spacing w:val="-6"/>
          <w:sz w:val="18"/>
          <w:szCs w:val="18"/>
        </w:rPr>
        <w:t>0 stron/</w:t>
      </w:r>
      <w:r w:rsidRPr="00BE6388">
        <w:rPr>
          <w:rFonts w:asciiTheme="minorHAnsi" w:hAnsiTheme="minorHAnsi"/>
          <w:i/>
          <w:color w:val="auto"/>
          <w:spacing w:val="-6"/>
          <w:sz w:val="18"/>
          <w:szCs w:val="18"/>
        </w:rPr>
        <w:t xml:space="preserve">liczby 30 </w:t>
      </w:r>
      <w:r>
        <w:rPr>
          <w:rFonts w:asciiTheme="minorHAnsi" w:hAnsiTheme="minorHAnsi"/>
          <w:i/>
          <w:color w:val="auto"/>
          <w:spacing w:val="-6"/>
          <w:sz w:val="18"/>
          <w:szCs w:val="18"/>
        </w:rPr>
        <w:t>stron formatu A4,</w:t>
      </w:r>
      <w:r w:rsidR="009D6E5D" w:rsidRPr="00BE6388">
        <w:rPr>
          <w:rFonts w:asciiTheme="minorHAnsi" w:hAnsiTheme="minorHAnsi"/>
          <w:i/>
          <w:color w:val="auto"/>
          <w:spacing w:val="-6"/>
          <w:sz w:val="18"/>
          <w:szCs w:val="18"/>
        </w:rPr>
        <w:t xml:space="preserve"> odpowiednio </w:t>
      </w:r>
      <w:r w:rsidRPr="00BE6388">
        <w:rPr>
          <w:rFonts w:asciiTheme="minorHAnsi" w:hAnsiTheme="minorHAnsi"/>
          <w:i/>
          <w:color w:val="auto"/>
          <w:spacing w:val="-6"/>
          <w:sz w:val="18"/>
          <w:szCs w:val="18"/>
        </w:rPr>
        <w:t xml:space="preserve">dla </w:t>
      </w:r>
      <w:proofErr w:type="spellStart"/>
      <w:r w:rsidR="009E0A4C">
        <w:rPr>
          <w:rFonts w:asciiTheme="minorHAnsi" w:hAnsiTheme="minorHAnsi"/>
          <w:i/>
          <w:color w:val="auto"/>
          <w:spacing w:val="-6"/>
          <w:sz w:val="18"/>
          <w:szCs w:val="18"/>
        </w:rPr>
        <w:t>videocastów</w:t>
      </w:r>
      <w:proofErr w:type="spellEnd"/>
      <w:r w:rsidR="009E0A4C">
        <w:rPr>
          <w:rFonts w:asciiTheme="minorHAnsi" w:hAnsiTheme="minorHAnsi"/>
          <w:i/>
          <w:color w:val="auto"/>
          <w:spacing w:val="-6"/>
          <w:sz w:val="18"/>
          <w:szCs w:val="18"/>
        </w:rPr>
        <w:t xml:space="preserve">, </w:t>
      </w:r>
      <w:r w:rsidRPr="00BE6388">
        <w:rPr>
          <w:rFonts w:asciiTheme="minorHAnsi" w:hAnsiTheme="minorHAnsi"/>
          <w:i/>
          <w:color w:val="auto"/>
          <w:spacing w:val="-6"/>
          <w:sz w:val="18"/>
          <w:szCs w:val="18"/>
        </w:rPr>
        <w:t>filmó</w:t>
      </w:r>
      <w:r w:rsidR="009E0A4C">
        <w:rPr>
          <w:rFonts w:asciiTheme="minorHAnsi" w:hAnsiTheme="minorHAnsi"/>
          <w:i/>
          <w:color w:val="auto"/>
          <w:spacing w:val="-6"/>
          <w:sz w:val="18"/>
          <w:szCs w:val="18"/>
        </w:rPr>
        <w:t>w animowanych</w:t>
      </w:r>
      <w:r w:rsidRPr="00BE6388">
        <w:rPr>
          <w:rFonts w:asciiTheme="minorHAnsi" w:hAnsiTheme="minorHAnsi"/>
          <w:i/>
          <w:color w:val="auto"/>
          <w:spacing w:val="-6"/>
          <w:sz w:val="18"/>
          <w:szCs w:val="18"/>
        </w:rPr>
        <w:t>, broszur i infografik. W przypadku każde</w:t>
      </w:r>
      <w:r>
        <w:rPr>
          <w:rFonts w:asciiTheme="minorHAnsi" w:hAnsiTheme="minorHAnsi"/>
          <w:i/>
          <w:color w:val="auto"/>
          <w:spacing w:val="-6"/>
          <w:sz w:val="18"/>
          <w:szCs w:val="18"/>
        </w:rPr>
        <w:t>go odstępstwa od wymienionych w pkt. 2</w:t>
      </w:r>
      <w:r w:rsidRPr="00BE6388">
        <w:rPr>
          <w:rFonts w:asciiTheme="minorHAnsi" w:hAnsiTheme="minorHAnsi"/>
          <w:i/>
          <w:color w:val="auto"/>
          <w:spacing w:val="-6"/>
          <w:sz w:val="18"/>
          <w:szCs w:val="18"/>
        </w:rPr>
        <w:t xml:space="preserve"> ilości planowanych do wyprodukowania/opracowania materiałów</w:t>
      </w:r>
      <w:r>
        <w:rPr>
          <w:rFonts w:asciiTheme="minorHAnsi" w:hAnsiTheme="minorHAnsi"/>
          <w:i/>
          <w:color w:val="auto"/>
          <w:spacing w:val="-6"/>
          <w:sz w:val="18"/>
          <w:szCs w:val="18"/>
        </w:rPr>
        <w:t>,</w:t>
      </w:r>
      <w:r w:rsidRPr="00BE6388">
        <w:rPr>
          <w:rFonts w:asciiTheme="minorHAnsi" w:hAnsiTheme="minorHAnsi"/>
          <w:i/>
          <w:color w:val="auto"/>
          <w:spacing w:val="-6"/>
          <w:sz w:val="18"/>
          <w:szCs w:val="18"/>
        </w:rPr>
        <w:t xml:space="preserve"> Zamawiający uzgodni z Wykonawcą warunki takiej zmiany. Wprowadzone zmiany mogą wiązać się ze zmianą wartości oraz rodzaju zamówienia.</w:t>
      </w:r>
    </w:p>
    <w:p w:rsidR="00C0792A" w:rsidRPr="00105A35" w:rsidRDefault="00C0792A" w:rsidP="0004167C">
      <w:pPr>
        <w:spacing w:line="360" w:lineRule="auto"/>
        <w:jc w:val="both"/>
        <w:outlineLvl w:val="4"/>
        <w:rPr>
          <w:rFonts w:asciiTheme="minorHAnsi" w:eastAsiaTheme="minorEastAsia" w:hAnsiTheme="minorHAnsi" w:cs="Arial"/>
          <w:i/>
          <w:sz w:val="20"/>
          <w:szCs w:val="20"/>
        </w:rPr>
      </w:pPr>
    </w:p>
    <w:p w:rsidR="00C0792A" w:rsidRPr="00C0792A" w:rsidRDefault="00C0792A" w:rsidP="008C1D23">
      <w:pPr>
        <w:pStyle w:val="Akapitzlist"/>
        <w:numPr>
          <w:ilvl w:val="0"/>
          <w:numId w:val="1"/>
        </w:numPr>
        <w:shd w:val="clear" w:color="auto" w:fill="D9D9D9" w:themeFill="background1" w:themeFillShade="D9"/>
        <w:spacing w:line="360" w:lineRule="auto"/>
        <w:ind w:left="284" w:hanging="284"/>
        <w:jc w:val="both"/>
        <w:outlineLvl w:val="4"/>
        <w:rPr>
          <w:rFonts w:asciiTheme="minorHAnsi" w:hAnsiTheme="minorHAnsi" w:cstheme="minorHAnsi"/>
          <w:b/>
          <w:sz w:val="20"/>
          <w:szCs w:val="20"/>
        </w:rPr>
      </w:pPr>
      <w:r w:rsidRPr="00C0792A">
        <w:rPr>
          <w:rFonts w:asciiTheme="minorHAnsi" w:hAnsiTheme="minorHAnsi" w:cstheme="minorHAnsi"/>
          <w:b/>
          <w:sz w:val="20"/>
          <w:szCs w:val="20"/>
        </w:rPr>
        <w:t>CEL REALIZACJI ZAMÓWIENIA</w:t>
      </w:r>
    </w:p>
    <w:p w:rsidR="00996624" w:rsidRPr="00F462A7" w:rsidRDefault="00FC2F16" w:rsidP="008C1D23">
      <w:pPr>
        <w:pStyle w:val="Akapitzlist"/>
        <w:numPr>
          <w:ilvl w:val="0"/>
          <w:numId w:val="5"/>
        </w:numPr>
        <w:spacing w:line="360" w:lineRule="auto"/>
        <w:ind w:left="284" w:hanging="284"/>
        <w:jc w:val="both"/>
        <w:outlineLvl w:val="4"/>
        <w:rPr>
          <w:rFonts w:asciiTheme="minorHAnsi" w:eastAsiaTheme="minorEastAsia" w:hAnsiTheme="minorHAnsi" w:cs="Arial"/>
          <w:sz w:val="20"/>
          <w:szCs w:val="20"/>
        </w:rPr>
      </w:pPr>
      <w:r w:rsidRPr="00F462A7">
        <w:rPr>
          <w:rFonts w:asciiTheme="minorHAnsi" w:eastAsiaTheme="minorEastAsia" w:hAnsiTheme="minorHAnsi" w:cs="Arial"/>
          <w:sz w:val="20"/>
          <w:szCs w:val="20"/>
        </w:rPr>
        <w:t>Sytuacja wyjściowa</w:t>
      </w:r>
      <w:r w:rsidR="00996624" w:rsidRPr="00F462A7">
        <w:rPr>
          <w:rFonts w:asciiTheme="minorHAnsi" w:eastAsiaTheme="minorEastAsia" w:hAnsiTheme="minorHAnsi" w:cs="Arial"/>
          <w:sz w:val="20"/>
          <w:szCs w:val="20"/>
        </w:rPr>
        <w:t>:</w:t>
      </w:r>
    </w:p>
    <w:p w:rsidR="00996624" w:rsidRPr="00F462A7" w:rsidRDefault="00FC2F16" w:rsidP="008C1D23">
      <w:pPr>
        <w:pStyle w:val="Akapitzlist"/>
        <w:numPr>
          <w:ilvl w:val="0"/>
          <w:numId w:val="6"/>
        </w:numPr>
        <w:spacing w:line="360" w:lineRule="auto"/>
        <w:ind w:left="567" w:hanging="283"/>
        <w:jc w:val="both"/>
        <w:outlineLvl w:val="4"/>
        <w:rPr>
          <w:rFonts w:asciiTheme="minorHAnsi" w:eastAsiaTheme="minorEastAsia" w:hAnsiTheme="minorHAnsi" w:cs="Arial"/>
          <w:sz w:val="20"/>
          <w:szCs w:val="20"/>
        </w:rPr>
      </w:pPr>
      <w:r w:rsidRPr="00F462A7">
        <w:rPr>
          <w:rFonts w:asciiTheme="minorHAnsi" w:eastAsiaTheme="minorEastAsia" w:hAnsiTheme="minorHAnsi" w:cs="Arial"/>
          <w:sz w:val="20"/>
          <w:szCs w:val="20"/>
        </w:rPr>
        <w:t>znacznej części projektodawców proces aplika</w:t>
      </w:r>
      <w:r w:rsidR="00F644BA" w:rsidRPr="00F462A7">
        <w:rPr>
          <w:rFonts w:asciiTheme="minorHAnsi" w:eastAsiaTheme="minorEastAsia" w:hAnsiTheme="minorHAnsi" w:cs="Arial"/>
          <w:sz w:val="20"/>
          <w:szCs w:val="20"/>
        </w:rPr>
        <w:t>cyjny sprawia wiele trudności, a s</w:t>
      </w:r>
      <w:r w:rsidRPr="00F462A7">
        <w:rPr>
          <w:rFonts w:asciiTheme="minorHAnsi" w:eastAsiaTheme="minorEastAsia" w:hAnsiTheme="minorHAnsi" w:cs="Arial"/>
          <w:sz w:val="20"/>
          <w:szCs w:val="20"/>
        </w:rPr>
        <w:t xml:space="preserve">tan ten potwierdza </w:t>
      </w:r>
      <w:r w:rsidR="00F462A7" w:rsidRPr="00F462A7">
        <w:rPr>
          <w:rFonts w:asciiTheme="minorHAnsi" w:eastAsiaTheme="minorEastAsia" w:hAnsiTheme="minorHAnsi" w:cs="Arial"/>
          <w:sz w:val="20"/>
          <w:szCs w:val="20"/>
        </w:rPr>
        <w:t>duża ilość</w:t>
      </w:r>
      <w:r w:rsidRPr="00F462A7">
        <w:rPr>
          <w:rFonts w:asciiTheme="minorHAnsi" w:eastAsiaTheme="minorEastAsia" w:hAnsiTheme="minorHAnsi" w:cs="Arial"/>
          <w:sz w:val="20"/>
          <w:szCs w:val="20"/>
        </w:rPr>
        <w:t xml:space="preserve"> błędów wychwytywanych na etapie zarówno oceny formalnej, jak i oceny merytorycznej wniosków</w:t>
      </w:r>
      <w:r w:rsidR="00996624" w:rsidRPr="00F462A7">
        <w:rPr>
          <w:rFonts w:asciiTheme="minorHAnsi" w:eastAsiaTheme="minorEastAsia" w:hAnsiTheme="minorHAnsi" w:cs="Arial"/>
          <w:sz w:val="20"/>
          <w:szCs w:val="20"/>
        </w:rPr>
        <w:t>,</w:t>
      </w:r>
    </w:p>
    <w:p w:rsidR="00FC2F16" w:rsidRPr="00F462A7" w:rsidRDefault="00F644BA" w:rsidP="008C1D23">
      <w:pPr>
        <w:pStyle w:val="Akapitzlist"/>
        <w:numPr>
          <w:ilvl w:val="0"/>
          <w:numId w:val="6"/>
        </w:numPr>
        <w:spacing w:line="360" w:lineRule="auto"/>
        <w:ind w:left="567" w:hanging="283"/>
        <w:jc w:val="both"/>
        <w:outlineLvl w:val="4"/>
        <w:rPr>
          <w:rFonts w:asciiTheme="minorHAnsi" w:eastAsiaTheme="minorEastAsia" w:hAnsiTheme="minorHAnsi" w:cs="Arial"/>
          <w:sz w:val="20"/>
          <w:szCs w:val="20"/>
        </w:rPr>
      </w:pPr>
      <w:r w:rsidRPr="00F462A7">
        <w:rPr>
          <w:rFonts w:asciiTheme="minorHAnsi" w:eastAsiaTheme="minorEastAsia" w:hAnsiTheme="minorHAnsi" w:cs="Arial"/>
          <w:sz w:val="20"/>
          <w:szCs w:val="20"/>
        </w:rPr>
        <w:t>dla wielu projektodawców barierą</w:t>
      </w:r>
      <w:r w:rsidR="00996624" w:rsidRPr="00F462A7">
        <w:rPr>
          <w:rFonts w:asciiTheme="minorHAnsi" w:eastAsiaTheme="minorEastAsia" w:hAnsiTheme="minorHAnsi" w:cs="Arial"/>
          <w:sz w:val="20"/>
          <w:szCs w:val="20"/>
        </w:rPr>
        <w:t xml:space="preserve"> przed zaangażowaniem się w długotrwały proces niezbędny do otrzymania wsparcia finansowego</w:t>
      </w:r>
      <w:r w:rsidRPr="00F462A7">
        <w:rPr>
          <w:rFonts w:asciiTheme="minorHAnsi" w:eastAsiaTheme="minorEastAsia" w:hAnsiTheme="minorHAnsi" w:cs="Arial"/>
          <w:sz w:val="20"/>
          <w:szCs w:val="20"/>
        </w:rPr>
        <w:t xml:space="preserve"> z</w:t>
      </w:r>
      <w:r w:rsidR="00996624" w:rsidRPr="00F462A7">
        <w:rPr>
          <w:rFonts w:asciiTheme="minorHAnsi" w:eastAsiaTheme="minorEastAsia" w:hAnsiTheme="minorHAnsi" w:cs="Arial"/>
          <w:sz w:val="20"/>
          <w:szCs w:val="20"/>
        </w:rPr>
        <w:t xml:space="preserve"> funduszy </w:t>
      </w:r>
      <w:r w:rsidRPr="00F462A7">
        <w:rPr>
          <w:rFonts w:asciiTheme="minorHAnsi" w:eastAsiaTheme="minorEastAsia" w:hAnsiTheme="minorHAnsi" w:cs="Arial"/>
          <w:sz w:val="20"/>
          <w:szCs w:val="20"/>
        </w:rPr>
        <w:t>europejskich jest brak</w:t>
      </w:r>
      <w:r w:rsidR="00996624" w:rsidRPr="00F462A7">
        <w:rPr>
          <w:rFonts w:asciiTheme="minorHAnsi" w:eastAsiaTheme="minorEastAsia" w:hAnsiTheme="minorHAnsi" w:cs="Arial"/>
          <w:sz w:val="20"/>
          <w:szCs w:val="20"/>
        </w:rPr>
        <w:t xml:space="preserve"> stuprocentowej pewności ich otrzymania.</w:t>
      </w:r>
    </w:p>
    <w:p w:rsidR="00FC2F16" w:rsidRPr="00F462A7" w:rsidRDefault="00FC2F16" w:rsidP="008C1D23">
      <w:pPr>
        <w:pStyle w:val="Akapitzlist"/>
        <w:numPr>
          <w:ilvl w:val="0"/>
          <w:numId w:val="5"/>
        </w:numPr>
        <w:spacing w:line="360" w:lineRule="auto"/>
        <w:ind w:left="284" w:hanging="284"/>
        <w:jc w:val="both"/>
        <w:outlineLvl w:val="4"/>
        <w:rPr>
          <w:rFonts w:asciiTheme="minorHAnsi" w:eastAsiaTheme="minorEastAsia" w:hAnsiTheme="minorHAnsi" w:cs="Arial"/>
          <w:sz w:val="20"/>
          <w:szCs w:val="20"/>
        </w:rPr>
      </w:pPr>
      <w:r w:rsidRPr="00F462A7">
        <w:rPr>
          <w:rFonts w:asciiTheme="minorHAnsi" w:eastAsiaTheme="minorEastAsia" w:hAnsiTheme="minorHAnsi" w:cs="Arial"/>
          <w:sz w:val="20"/>
          <w:szCs w:val="20"/>
        </w:rPr>
        <w:t>Realizowane zamówienie ma na celu:</w:t>
      </w:r>
    </w:p>
    <w:p w:rsidR="005F5C82" w:rsidRPr="00F462A7" w:rsidRDefault="005F5C82" w:rsidP="008C1D23">
      <w:pPr>
        <w:pStyle w:val="Akapitzlist"/>
        <w:numPr>
          <w:ilvl w:val="0"/>
          <w:numId w:val="7"/>
        </w:numPr>
        <w:spacing w:line="360" w:lineRule="auto"/>
        <w:ind w:left="567" w:hanging="283"/>
        <w:contextualSpacing/>
        <w:jc w:val="both"/>
        <w:outlineLvl w:val="4"/>
        <w:rPr>
          <w:rFonts w:asciiTheme="minorHAnsi" w:hAnsiTheme="minorHAnsi" w:cs="Arial"/>
          <w:sz w:val="20"/>
          <w:szCs w:val="20"/>
        </w:rPr>
      </w:pPr>
      <w:r w:rsidRPr="00F462A7">
        <w:rPr>
          <w:rFonts w:asciiTheme="minorHAnsi" w:hAnsiTheme="minorHAnsi" w:cs="Arial"/>
          <w:sz w:val="20"/>
          <w:szCs w:val="20"/>
        </w:rPr>
        <w:t>przekonanie potencjalnych beneficjentów, że procedury ubiegania się o dofinansowanie ze środków unijnych oraz dalsze etapy realizacji projektu nie są skomplikowane i zbiurokratyzowane i są dos</w:t>
      </w:r>
      <w:r w:rsidR="00F462A7" w:rsidRPr="00F462A7">
        <w:rPr>
          <w:rFonts w:asciiTheme="minorHAnsi" w:hAnsiTheme="minorHAnsi" w:cs="Arial"/>
          <w:sz w:val="20"/>
          <w:szCs w:val="20"/>
        </w:rPr>
        <w:t>tępne dla przeciętnego odbiorcy,</w:t>
      </w:r>
    </w:p>
    <w:p w:rsidR="00996624" w:rsidRPr="00F462A7" w:rsidRDefault="005F5C82" w:rsidP="008C1D23">
      <w:pPr>
        <w:pStyle w:val="Akapitzlist"/>
        <w:numPr>
          <w:ilvl w:val="0"/>
          <w:numId w:val="7"/>
        </w:numPr>
        <w:spacing w:line="360" w:lineRule="auto"/>
        <w:ind w:left="567" w:hanging="283"/>
        <w:jc w:val="both"/>
        <w:outlineLvl w:val="4"/>
        <w:rPr>
          <w:rFonts w:asciiTheme="minorHAnsi" w:eastAsiaTheme="minorEastAsia" w:hAnsiTheme="minorHAnsi" w:cs="Arial"/>
          <w:sz w:val="20"/>
          <w:szCs w:val="20"/>
        </w:rPr>
      </w:pPr>
      <w:r w:rsidRPr="00F462A7">
        <w:rPr>
          <w:rFonts w:asciiTheme="minorHAnsi" w:eastAsiaTheme="minorEastAsia" w:hAnsiTheme="minorHAnsi" w:cs="Arial"/>
          <w:sz w:val="20"/>
          <w:szCs w:val="20"/>
        </w:rPr>
        <w:lastRenderedPageBreak/>
        <w:t>przekonanie odbiorców o faktycznej zmianie w podejściu instytucji wdrażającej fundusze europejskie do potencjalnych beneficjentów i beneficjentów, znajdującej swoje odzwierciedlenie we wprowadzanych usprawnieniach</w:t>
      </w:r>
      <w:r w:rsidR="00FC2F16" w:rsidRPr="00F462A7">
        <w:rPr>
          <w:rFonts w:asciiTheme="minorHAnsi" w:eastAsiaTheme="minorEastAsia" w:hAnsiTheme="minorHAnsi" w:cs="Arial"/>
          <w:sz w:val="20"/>
          <w:szCs w:val="20"/>
        </w:rPr>
        <w:t xml:space="preserve"> dotyczą</w:t>
      </w:r>
      <w:r w:rsidRPr="00F462A7">
        <w:rPr>
          <w:rFonts w:asciiTheme="minorHAnsi" w:eastAsiaTheme="minorEastAsia" w:hAnsiTheme="minorHAnsi" w:cs="Arial"/>
          <w:sz w:val="20"/>
          <w:szCs w:val="20"/>
        </w:rPr>
        <w:t>cych</w:t>
      </w:r>
      <w:r w:rsidR="00FC2F16" w:rsidRPr="00F462A7">
        <w:rPr>
          <w:rFonts w:asciiTheme="minorHAnsi" w:eastAsiaTheme="minorEastAsia" w:hAnsiTheme="minorHAnsi" w:cs="Arial"/>
          <w:sz w:val="20"/>
          <w:szCs w:val="20"/>
        </w:rPr>
        <w:t xml:space="preserve"> </w:t>
      </w:r>
      <w:r w:rsidR="00996624" w:rsidRPr="00F462A7">
        <w:rPr>
          <w:rFonts w:asciiTheme="minorHAnsi" w:eastAsiaTheme="minorEastAsia" w:hAnsiTheme="minorHAnsi" w:cs="Arial"/>
          <w:sz w:val="20"/>
          <w:szCs w:val="20"/>
        </w:rPr>
        <w:t>m.in.</w:t>
      </w:r>
      <w:r w:rsidR="00F462A7" w:rsidRPr="00F462A7">
        <w:rPr>
          <w:rFonts w:asciiTheme="minorHAnsi" w:eastAsiaTheme="minorEastAsia" w:hAnsiTheme="minorHAnsi" w:cs="Arial"/>
          <w:sz w:val="20"/>
          <w:szCs w:val="20"/>
        </w:rPr>
        <w:t>:</w:t>
      </w:r>
    </w:p>
    <w:p w:rsidR="00996624" w:rsidRPr="00F462A7" w:rsidRDefault="00996624" w:rsidP="008C1D23">
      <w:pPr>
        <w:pStyle w:val="Akapitzlist"/>
        <w:numPr>
          <w:ilvl w:val="0"/>
          <w:numId w:val="8"/>
        </w:numPr>
        <w:spacing w:line="360" w:lineRule="auto"/>
        <w:ind w:left="851" w:hanging="284"/>
        <w:jc w:val="both"/>
        <w:outlineLvl w:val="4"/>
        <w:rPr>
          <w:rFonts w:asciiTheme="minorHAnsi" w:eastAsiaTheme="minorEastAsia" w:hAnsiTheme="minorHAnsi" w:cs="Arial"/>
          <w:sz w:val="20"/>
          <w:szCs w:val="20"/>
        </w:rPr>
      </w:pPr>
      <w:r w:rsidRPr="00F462A7">
        <w:rPr>
          <w:rFonts w:asciiTheme="minorHAnsi" w:eastAsiaTheme="minorEastAsia" w:hAnsiTheme="minorHAnsi" w:cs="Arial"/>
          <w:sz w:val="20"/>
          <w:szCs w:val="20"/>
        </w:rPr>
        <w:t>łatwiejszego</w:t>
      </w:r>
      <w:r w:rsidR="005F5C82" w:rsidRPr="00F462A7">
        <w:rPr>
          <w:rFonts w:asciiTheme="minorHAnsi" w:eastAsiaTheme="minorEastAsia" w:hAnsiTheme="minorHAnsi" w:cs="Arial"/>
          <w:sz w:val="20"/>
          <w:szCs w:val="20"/>
        </w:rPr>
        <w:t xml:space="preserve"> </w:t>
      </w:r>
      <w:r w:rsidR="00FC2F16" w:rsidRPr="00F462A7">
        <w:rPr>
          <w:rFonts w:asciiTheme="minorHAnsi" w:eastAsiaTheme="minorEastAsia" w:hAnsiTheme="minorHAnsi" w:cs="Arial"/>
          <w:sz w:val="20"/>
          <w:szCs w:val="20"/>
        </w:rPr>
        <w:t>dostępu do</w:t>
      </w:r>
      <w:r w:rsidR="005F5C82" w:rsidRPr="00F462A7">
        <w:rPr>
          <w:rFonts w:asciiTheme="minorHAnsi" w:eastAsiaTheme="minorEastAsia" w:hAnsiTheme="minorHAnsi" w:cs="Arial"/>
          <w:sz w:val="20"/>
          <w:szCs w:val="20"/>
        </w:rPr>
        <w:t xml:space="preserve"> podawanej w sposób przystępny,</w:t>
      </w:r>
      <w:r w:rsidR="00FC2F16" w:rsidRPr="00F462A7">
        <w:rPr>
          <w:rFonts w:asciiTheme="minorHAnsi" w:eastAsiaTheme="minorEastAsia" w:hAnsiTheme="minorHAnsi" w:cs="Arial"/>
          <w:sz w:val="20"/>
          <w:szCs w:val="20"/>
        </w:rPr>
        <w:t xml:space="preserve"> rzetelnej</w:t>
      </w:r>
      <w:r w:rsidR="005F5C82" w:rsidRPr="00F462A7">
        <w:rPr>
          <w:rFonts w:asciiTheme="minorHAnsi" w:eastAsiaTheme="minorEastAsia" w:hAnsiTheme="minorHAnsi" w:cs="Arial"/>
          <w:sz w:val="20"/>
          <w:szCs w:val="20"/>
        </w:rPr>
        <w:t xml:space="preserve"> </w:t>
      </w:r>
      <w:r w:rsidR="00FC2F16" w:rsidRPr="00F462A7">
        <w:rPr>
          <w:rFonts w:asciiTheme="minorHAnsi" w:eastAsiaTheme="minorEastAsia" w:hAnsiTheme="minorHAnsi" w:cs="Arial"/>
          <w:sz w:val="20"/>
          <w:szCs w:val="20"/>
        </w:rPr>
        <w:t xml:space="preserve">wiedzy </w:t>
      </w:r>
      <w:r w:rsidR="005F5C82" w:rsidRPr="00F462A7">
        <w:rPr>
          <w:rFonts w:asciiTheme="minorHAnsi" w:eastAsiaTheme="minorEastAsia" w:hAnsiTheme="minorHAnsi" w:cs="Arial"/>
          <w:sz w:val="20"/>
          <w:szCs w:val="20"/>
        </w:rPr>
        <w:t>dotyczącej m.in.</w:t>
      </w:r>
      <w:r w:rsidRPr="00F462A7">
        <w:rPr>
          <w:rFonts w:asciiTheme="minorHAnsi" w:eastAsiaTheme="minorEastAsia" w:hAnsiTheme="minorHAnsi" w:cs="Arial"/>
          <w:sz w:val="20"/>
          <w:szCs w:val="20"/>
        </w:rPr>
        <w:t xml:space="preserve"> </w:t>
      </w:r>
      <w:r w:rsidR="005F5C82" w:rsidRPr="00F462A7">
        <w:rPr>
          <w:rFonts w:asciiTheme="minorHAnsi" w:eastAsiaTheme="minorEastAsia" w:hAnsiTheme="minorHAnsi" w:cs="Arial"/>
          <w:sz w:val="20"/>
          <w:szCs w:val="20"/>
        </w:rPr>
        <w:t>przebiegu</w:t>
      </w:r>
      <w:r w:rsidR="00FC2F16" w:rsidRPr="00F462A7">
        <w:rPr>
          <w:rFonts w:asciiTheme="minorHAnsi" w:eastAsiaTheme="minorEastAsia" w:hAnsiTheme="minorHAnsi" w:cs="Arial"/>
          <w:sz w:val="20"/>
          <w:szCs w:val="20"/>
        </w:rPr>
        <w:t xml:space="preserve"> poszczególnych etapów </w:t>
      </w:r>
      <w:r w:rsidR="005F5C82" w:rsidRPr="00F462A7">
        <w:rPr>
          <w:rFonts w:asciiTheme="minorHAnsi" w:eastAsiaTheme="minorEastAsia" w:hAnsiTheme="minorHAnsi" w:cs="Arial"/>
          <w:sz w:val="20"/>
          <w:szCs w:val="20"/>
        </w:rPr>
        <w:t>procesu aplikacyjnego</w:t>
      </w:r>
      <w:r w:rsidRPr="00F462A7">
        <w:rPr>
          <w:rFonts w:asciiTheme="minorHAnsi" w:eastAsiaTheme="minorEastAsia" w:hAnsiTheme="minorHAnsi" w:cs="Arial"/>
          <w:sz w:val="20"/>
          <w:szCs w:val="20"/>
        </w:rPr>
        <w:t xml:space="preserve"> (objaśnianie zasad aplikowania, kryteriów wyboru projektów, typów projektów itp.) oraz </w:t>
      </w:r>
      <w:r w:rsidR="005F5C82" w:rsidRPr="00F462A7">
        <w:rPr>
          <w:rFonts w:asciiTheme="minorHAnsi" w:eastAsiaTheme="minorEastAsia" w:hAnsiTheme="minorHAnsi" w:cs="Arial"/>
          <w:sz w:val="20"/>
          <w:szCs w:val="20"/>
        </w:rPr>
        <w:t xml:space="preserve">sposobu </w:t>
      </w:r>
      <w:r w:rsidR="00FC2F16" w:rsidRPr="00F462A7">
        <w:rPr>
          <w:rFonts w:asciiTheme="minorHAnsi" w:eastAsiaTheme="minorEastAsia" w:hAnsiTheme="minorHAnsi" w:cs="Arial"/>
          <w:sz w:val="20"/>
          <w:szCs w:val="20"/>
        </w:rPr>
        <w:t>wypełniania dokumentów wymag</w:t>
      </w:r>
      <w:r w:rsidRPr="00F462A7">
        <w:rPr>
          <w:rFonts w:asciiTheme="minorHAnsi" w:eastAsiaTheme="minorEastAsia" w:hAnsiTheme="minorHAnsi" w:cs="Arial"/>
          <w:sz w:val="20"/>
          <w:szCs w:val="20"/>
        </w:rPr>
        <w:t>anych w </w:t>
      </w:r>
      <w:r w:rsidR="005F5C82" w:rsidRPr="00F462A7">
        <w:rPr>
          <w:rFonts w:asciiTheme="minorHAnsi" w:eastAsiaTheme="minorEastAsia" w:hAnsiTheme="minorHAnsi" w:cs="Arial"/>
          <w:sz w:val="20"/>
          <w:szCs w:val="20"/>
        </w:rPr>
        <w:t>projektach konkursowych</w:t>
      </w:r>
      <w:r w:rsidRPr="00F462A7">
        <w:rPr>
          <w:rFonts w:asciiTheme="minorHAnsi" w:eastAsiaTheme="minorEastAsia" w:hAnsiTheme="minorHAnsi" w:cs="Arial"/>
          <w:sz w:val="20"/>
          <w:szCs w:val="20"/>
        </w:rPr>
        <w:t>,</w:t>
      </w:r>
    </w:p>
    <w:p w:rsidR="00F644BA" w:rsidRPr="00F462A7" w:rsidRDefault="00996624" w:rsidP="008C1D23">
      <w:pPr>
        <w:pStyle w:val="Akapitzlist"/>
        <w:numPr>
          <w:ilvl w:val="0"/>
          <w:numId w:val="8"/>
        </w:numPr>
        <w:spacing w:line="360" w:lineRule="auto"/>
        <w:ind w:left="851" w:hanging="284"/>
        <w:jc w:val="both"/>
        <w:outlineLvl w:val="4"/>
        <w:rPr>
          <w:rFonts w:asciiTheme="minorHAnsi" w:eastAsiaTheme="minorEastAsia" w:hAnsiTheme="minorHAnsi" w:cs="Arial"/>
          <w:sz w:val="20"/>
          <w:szCs w:val="20"/>
        </w:rPr>
      </w:pPr>
      <w:r w:rsidRPr="00F462A7">
        <w:rPr>
          <w:rFonts w:asciiTheme="minorHAnsi" w:eastAsiaTheme="minorEastAsia" w:hAnsiTheme="minorHAnsi" w:cs="Arial"/>
          <w:sz w:val="20"/>
          <w:szCs w:val="20"/>
        </w:rPr>
        <w:t>łatwiejszego dostępu do informacji temat oferowanych możliwości wsparcia oraz skrócenia ścieżki dotarcia do informacji o konkretnych naborach (ułatwienia w procesie wyszukiwania dotacji dla konkretnych typów beneficjentów/na konkretne cele),</w:t>
      </w:r>
    </w:p>
    <w:p w:rsidR="00B253C2" w:rsidRPr="001646EF" w:rsidRDefault="00FC2F16" w:rsidP="008C1D23">
      <w:pPr>
        <w:pStyle w:val="Akapitzlist"/>
        <w:numPr>
          <w:ilvl w:val="0"/>
          <w:numId w:val="8"/>
        </w:numPr>
        <w:spacing w:line="360" w:lineRule="auto"/>
        <w:ind w:left="851" w:hanging="284"/>
        <w:jc w:val="both"/>
        <w:outlineLvl w:val="4"/>
        <w:rPr>
          <w:rFonts w:asciiTheme="minorHAnsi" w:eastAsiaTheme="minorEastAsia" w:hAnsiTheme="minorHAnsi" w:cs="Arial"/>
          <w:sz w:val="20"/>
          <w:szCs w:val="20"/>
        </w:rPr>
      </w:pPr>
      <w:r w:rsidRPr="00F462A7">
        <w:rPr>
          <w:rFonts w:asciiTheme="minorHAnsi" w:eastAsiaTheme="minorEastAsia" w:hAnsiTheme="minorHAnsi" w:cs="Arial"/>
          <w:sz w:val="20"/>
          <w:szCs w:val="20"/>
        </w:rPr>
        <w:t xml:space="preserve">przełamanie bariery przed zaangażowaniem się w długotrwały proces </w:t>
      </w:r>
      <w:r w:rsidR="00F644BA" w:rsidRPr="00F462A7">
        <w:rPr>
          <w:rFonts w:asciiTheme="minorHAnsi" w:eastAsiaTheme="minorEastAsia" w:hAnsiTheme="minorHAnsi" w:cs="Arial"/>
          <w:sz w:val="20"/>
          <w:szCs w:val="20"/>
        </w:rPr>
        <w:t>aplikacyjny poprzez przekonanie projektodawców</w:t>
      </w:r>
      <w:r w:rsidRPr="00F462A7">
        <w:rPr>
          <w:rFonts w:asciiTheme="minorHAnsi" w:eastAsiaTheme="minorEastAsia" w:hAnsiTheme="minorHAnsi" w:cs="Arial"/>
          <w:sz w:val="20"/>
          <w:szCs w:val="20"/>
        </w:rPr>
        <w:t>, że opłaca się podjąć taką próbę, bo fundusze unijne są bardziej konkurencyjne od innych źródeł finansowania inwestycji, ponieważ dają możliwość otrzym</w:t>
      </w:r>
      <w:r w:rsidR="00F644BA" w:rsidRPr="00F462A7">
        <w:rPr>
          <w:rFonts w:asciiTheme="minorHAnsi" w:eastAsiaTheme="minorEastAsia" w:hAnsiTheme="minorHAnsi" w:cs="Arial"/>
          <w:sz w:val="20"/>
          <w:szCs w:val="20"/>
        </w:rPr>
        <w:t>ania bezzwrotnych dotacji lub skorzystania z </w:t>
      </w:r>
      <w:r w:rsidRPr="00F462A7">
        <w:rPr>
          <w:rFonts w:asciiTheme="minorHAnsi" w:eastAsiaTheme="minorEastAsia" w:hAnsiTheme="minorHAnsi" w:cs="Arial"/>
          <w:sz w:val="20"/>
          <w:szCs w:val="20"/>
        </w:rPr>
        <w:t>zwrotnych instrumentów finansowych na preferencyjnych warunkach;</w:t>
      </w:r>
    </w:p>
    <w:p w:rsidR="00B253C2" w:rsidRPr="003B4D55" w:rsidRDefault="00B253C2" w:rsidP="00B253C2">
      <w:pPr>
        <w:pStyle w:val="Akapitzlist"/>
        <w:tabs>
          <w:tab w:val="left" w:pos="567"/>
        </w:tabs>
        <w:spacing w:line="360" w:lineRule="auto"/>
        <w:ind w:left="567"/>
        <w:jc w:val="both"/>
        <w:outlineLvl w:val="4"/>
        <w:rPr>
          <w:rFonts w:asciiTheme="minorHAnsi" w:hAnsiTheme="minorHAnsi" w:cstheme="minorHAnsi"/>
          <w:sz w:val="20"/>
          <w:szCs w:val="20"/>
        </w:rPr>
      </w:pPr>
    </w:p>
    <w:p w:rsidR="00C0792A" w:rsidRPr="007E0C36" w:rsidRDefault="00C0792A" w:rsidP="008C1D23">
      <w:pPr>
        <w:pStyle w:val="Akapitzlist"/>
        <w:numPr>
          <w:ilvl w:val="0"/>
          <w:numId w:val="1"/>
        </w:numPr>
        <w:shd w:val="clear" w:color="auto" w:fill="D9D9D9" w:themeFill="background1" w:themeFillShade="D9"/>
        <w:tabs>
          <w:tab w:val="left" w:pos="284"/>
        </w:tabs>
        <w:spacing w:line="360" w:lineRule="auto"/>
        <w:ind w:left="284" w:hanging="284"/>
        <w:jc w:val="both"/>
        <w:outlineLvl w:val="4"/>
        <w:rPr>
          <w:rFonts w:asciiTheme="minorHAnsi" w:hAnsiTheme="minorHAnsi" w:cstheme="minorHAnsi"/>
          <w:b/>
          <w:sz w:val="20"/>
          <w:szCs w:val="20"/>
        </w:rPr>
      </w:pPr>
      <w:r w:rsidRPr="007E0C36">
        <w:rPr>
          <w:rFonts w:asciiTheme="minorHAnsi" w:hAnsiTheme="minorHAnsi" w:cstheme="minorHAnsi"/>
          <w:b/>
          <w:sz w:val="20"/>
          <w:szCs w:val="20"/>
        </w:rPr>
        <w:t>TERMIN REALIZACJI ZAMÓWIENIA</w:t>
      </w:r>
    </w:p>
    <w:p w:rsidR="00C0792A" w:rsidRDefault="00537C10" w:rsidP="008C1D23">
      <w:pPr>
        <w:pStyle w:val="Akapitzlist"/>
        <w:numPr>
          <w:ilvl w:val="0"/>
          <w:numId w:val="9"/>
        </w:numPr>
        <w:tabs>
          <w:tab w:val="left" w:pos="284"/>
        </w:tabs>
        <w:spacing w:line="360" w:lineRule="auto"/>
        <w:ind w:left="284" w:hanging="284"/>
        <w:jc w:val="both"/>
        <w:outlineLvl w:val="4"/>
        <w:rPr>
          <w:rFonts w:asciiTheme="minorHAnsi" w:hAnsiTheme="minorHAnsi" w:cstheme="minorHAnsi"/>
          <w:b/>
          <w:sz w:val="20"/>
          <w:szCs w:val="20"/>
        </w:rPr>
      </w:pPr>
      <w:r>
        <w:rPr>
          <w:rFonts w:asciiTheme="minorHAnsi" w:hAnsiTheme="minorHAnsi" w:cstheme="minorHAnsi"/>
          <w:sz w:val="20"/>
          <w:szCs w:val="20"/>
        </w:rPr>
        <w:t>Umowa zostanie zawarta na okres 12 miesięcy</w:t>
      </w:r>
      <w:r w:rsidR="00C0792A" w:rsidRPr="00F462A7">
        <w:rPr>
          <w:rFonts w:asciiTheme="minorHAnsi" w:hAnsiTheme="minorHAnsi" w:cstheme="minorHAnsi"/>
          <w:sz w:val="20"/>
          <w:szCs w:val="20"/>
        </w:rPr>
        <w:t xml:space="preserve"> </w:t>
      </w:r>
      <w:r>
        <w:rPr>
          <w:rFonts w:asciiTheme="minorHAnsi" w:hAnsiTheme="minorHAnsi" w:cstheme="minorHAnsi"/>
          <w:sz w:val="20"/>
          <w:szCs w:val="20"/>
        </w:rPr>
        <w:t>od dnia podpisania umowy.</w:t>
      </w:r>
    </w:p>
    <w:p w:rsidR="0011684C" w:rsidRPr="0011684C" w:rsidRDefault="00F462A7" w:rsidP="008C1D23">
      <w:pPr>
        <w:pStyle w:val="Akapitzlist"/>
        <w:numPr>
          <w:ilvl w:val="0"/>
          <w:numId w:val="9"/>
        </w:numPr>
        <w:tabs>
          <w:tab w:val="left" w:pos="284"/>
        </w:tabs>
        <w:spacing w:line="360" w:lineRule="auto"/>
        <w:ind w:left="284" w:hanging="284"/>
        <w:jc w:val="both"/>
        <w:outlineLvl w:val="4"/>
        <w:rPr>
          <w:rFonts w:asciiTheme="minorHAnsi" w:hAnsiTheme="minorHAnsi" w:cstheme="minorHAnsi"/>
          <w:sz w:val="20"/>
          <w:szCs w:val="20"/>
        </w:rPr>
      </w:pPr>
      <w:r w:rsidRPr="00F462A7">
        <w:rPr>
          <w:rFonts w:asciiTheme="minorHAnsi" w:hAnsiTheme="minorHAnsi" w:cstheme="minorHAnsi"/>
          <w:sz w:val="20"/>
          <w:szCs w:val="20"/>
        </w:rPr>
        <w:t xml:space="preserve">Poszczególne </w:t>
      </w:r>
      <w:r>
        <w:rPr>
          <w:rFonts w:asciiTheme="minorHAnsi" w:hAnsiTheme="minorHAnsi" w:cstheme="minorHAnsi"/>
          <w:sz w:val="20"/>
          <w:szCs w:val="20"/>
        </w:rPr>
        <w:t xml:space="preserve">materiały będą realizowane </w:t>
      </w:r>
      <w:r w:rsidR="00537C10">
        <w:rPr>
          <w:rFonts w:asciiTheme="minorHAnsi" w:hAnsiTheme="minorHAnsi" w:cstheme="minorHAnsi"/>
          <w:sz w:val="20"/>
          <w:szCs w:val="20"/>
        </w:rPr>
        <w:t>na bieżąco, zgodnie z zapotrzebowaniem zgłoszonym przez Zamawiającego</w:t>
      </w:r>
      <w:r w:rsidR="00D155F2">
        <w:rPr>
          <w:rFonts w:asciiTheme="minorHAnsi" w:hAnsiTheme="minorHAnsi" w:cstheme="minorHAnsi"/>
          <w:sz w:val="20"/>
          <w:szCs w:val="20"/>
        </w:rPr>
        <w:t xml:space="preserve">. </w:t>
      </w:r>
      <w:r w:rsidR="00DF279F">
        <w:rPr>
          <w:rFonts w:asciiTheme="minorHAnsi" w:hAnsiTheme="minorHAnsi" w:cstheme="minorHAnsi"/>
          <w:sz w:val="20"/>
          <w:szCs w:val="20"/>
        </w:rPr>
        <w:t xml:space="preserve">Terminy realizacji </w:t>
      </w:r>
      <w:r w:rsidR="00D155F2">
        <w:rPr>
          <w:rFonts w:asciiTheme="minorHAnsi" w:hAnsiTheme="minorHAnsi" w:cstheme="minorHAnsi"/>
          <w:sz w:val="20"/>
          <w:szCs w:val="20"/>
        </w:rPr>
        <w:t xml:space="preserve">poszczególnych rodzajów materiałów </w:t>
      </w:r>
      <w:r w:rsidR="00DF279F">
        <w:rPr>
          <w:rFonts w:asciiTheme="minorHAnsi" w:hAnsiTheme="minorHAnsi" w:cstheme="minorHAnsi"/>
          <w:sz w:val="20"/>
          <w:szCs w:val="20"/>
        </w:rPr>
        <w:t>wyglądają następująco:</w:t>
      </w:r>
    </w:p>
    <w:p w:rsidR="0011684C" w:rsidRPr="007F07CB" w:rsidRDefault="0011684C" w:rsidP="008C1D23">
      <w:pPr>
        <w:pStyle w:val="Akapitzlist"/>
        <w:numPr>
          <w:ilvl w:val="0"/>
          <w:numId w:val="19"/>
        </w:numPr>
        <w:tabs>
          <w:tab w:val="left" w:pos="567"/>
        </w:tabs>
        <w:spacing w:line="360" w:lineRule="auto"/>
        <w:ind w:left="567" w:hanging="284"/>
        <w:jc w:val="both"/>
        <w:outlineLvl w:val="4"/>
        <w:rPr>
          <w:rFonts w:asciiTheme="minorHAnsi" w:hAnsiTheme="minorHAnsi" w:cstheme="minorHAnsi"/>
          <w:sz w:val="20"/>
          <w:szCs w:val="20"/>
        </w:rPr>
      </w:pPr>
      <w:r>
        <w:rPr>
          <w:rFonts w:asciiTheme="minorHAnsi" w:hAnsiTheme="minorHAnsi" w:cstheme="minorHAnsi"/>
          <w:sz w:val="20"/>
          <w:szCs w:val="20"/>
        </w:rPr>
        <w:t xml:space="preserve">Przedstawienie </w:t>
      </w:r>
      <w:r w:rsidR="00E56340">
        <w:rPr>
          <w:rFonts w:asciiTheme="minorHAnsi" w:hAnsiTheme="minorHAnsi" w:cstheme="minorHAnsi"/>
          <w:sz w:val="20"/>
          <w:szCs w:val="20"/>
        </w:rPr>
        <w:t>po minimum 3 propozycji</w:t>
      </w:r>
      <w:r w:rsidR="007F07CB">
        <w:rPr>
          <w:rFonts w:asciiTheme="minorHAnsi" w:hAnsiTheme="minorHAnsi" w:cstheme="minorHAnsi"/>
          <w:sz w:val="20"/>
          <w:szCs w:val="20"/>
        </w:rPr>
        <w:t xml:space="preserve"> </w:t>
      </w:r>
      <w:r>
        <w:rPr>
          <w:rFonts w:asciiTheme="minorHAnsi" w:hAnsiTheme="minorHAnsi" w:cstheme="minorHAnsi"/>
          <w:sz w:val="20"/>
          <w:szCs w:val="20"/>
        </w:rPr>
        <w:t>wstępnych layoutów dla poszczególnych materiałów</w:t>
      </w:r>
      <w:r w:rsidR="007F07CB">
        <w:rPr>
          <w:rFonts w:asciiTheme="minorHAnsi" w:hAnsiTheme="minorHAnsi" w:cstheme="minorHAnsi"/>
          <w:sz w:val="20"/>
          <w:szCs w:val="20"/>
        </w:rPr>
        <w:t>, w tym: propozycje</w:t>
      </w:r>
      <w:r w:rsidR="007F07CB" w:rsidRPr="007F07CB">
        <w:rPr>
          <w:rFonts w:asciiTheme="minorHAnsi" w:hAnsiTheme="minorHAnsi" w:cstheme="minorHAnsi"/>
          <w:sz w:val="20"/>
          <w:szCs w:val="20"/>
        </w:rPr>
        <w:t xml:space="preserve"> oprawy graficznej </w:t>
      </w:r>
      <w:proofErr w:type="spellStart"/>
      <w:r w:rsidR="007F07CB" w:rsidRPr="007F07CB">
        <w:rPr>
          <w:rFonts w:asciiTheme="minorHAnsi" w:hAnsiTheme="minorHAnsi" w:cstheme="minorHAnsi"/>
          <w:sz w:val="20"/>
          <w:szCs w:val="20"/>
        </w:rPr>
        <w:t>videocastów</w:t>
      </w:r>
      <w:proofErr w:type="spellEnd"/>
      <w:r w:rsidR="007F07CB" w:rsidRPr="007F07CB">
        <w:rPr>
          <w:rFonts w:asciiTheme="minorHAnsi" w:hAnsiTheme="minorHAnsi" w:cstheme="minorHAnsi"/>
          <w:sz w:val="20"/>
          <w:szCs w:val="20"/>
        </w:rPr>
        <w:t xml:space="preserve"> </w:t>
      </w:r>
      <w:r w:rsidR="00E56340">
        <w:rPr>
          <w:rFonts w:asciiTheme="minorHAnsi" w:hAnsiTheme="minorHAnsi" w:cstheme="minorHAnsi"/>
          <w:sz w:val="20"/>
          <w:szCs w:val="20"/>
        </w:rPr>
        <w:t>i filmów animowanych, layou</w:t>
      </w:r>
      <w:r w:rsidR="007F07CB">
        <w:rPr>
          <w:rFonts w:asciiTheme="minorHAnsi" w:hAnsiTheme="minorHAnsi" w:cstheme="minorHAnsi"/>
          <w:sz w:val="20"/>
          <w:szCs w:val="20"/>
        </w:rPr>
        <w:t>ty broszur, przykłady graficzne infografik – najpóźniej w ciągu 7 dni od daty zawarcia umowy.</w:t>
      </w:r>
    </w:p>
    <w:p w:rsidR="00DF279F" w:rsidRDefault="007F07CB" w:rsidP="008C1D23">
      <w:pPr>
        <w:pStyle w:val="Akapitzlist"/>
        <w:numPr>
          <w:ilvl w:val="0"/>
          <w:numId w:val="19"/>
        </w:numPr>
        <w:tabs>
          <w:tab w:val="left" w:pos="567"/>
        </w:tabs>
        <w:spacing w:line="360" w:lineRule="auto"/>
        <w:ind w:left="567" w:hanging="284"/>
        <w:jc w:val="both"/>
        <w:outlineLvl w:val="4"/>
        <w:rPr>
          <w:rFonts w:asciiTheme="minorHAnsi" w:hAnsiTheme="minorHAnsi" w:cstheme="minorHAnsi"/>
          <w:sz w:val="20"/>
          <w:szCs w:val="20"/>
        </w:rPr>
      </w:pPr>
      <w:r>
        <w:rPr>
          <w:rFonts w:asciiTheme="minorHAnsi" w:hAnsiTheme="minorHAnsi" w:cstheme="minorHAnsi"/>
          <w:sz w:val="20"/>
          <w:szCs w:val="20"/>
        </w:rPr>
        <w:t xml:space="preserve">Produkcja każdego z </w:t>
      </w:r>
      <w:proofErr w:type="spellStart"/>
      <w:r w:rsidR="00BC079A">
        <w:rPr>
          <w:rFonts w:asciiTheme="minorHAnsi" w:hAnsiTheme="minorHAnsi" w:cstheme="minorHAnsi"/>
          <w:sz w:val="20"/>
          <w:szCs w:val="20"/>
        </w:rPr>
        <w:t>videcastów</w:t>
      </w:r>
      <w:proofErr w:type="spellEnd"/>
      <w:r w:rsidR="00DF279F">
        <w:rPr>
          <w:rFonts w:asciiTheme="minorHAnsi" w:hAnsiTheme="minorHAnsi" w:cstheme="minorHAnsi"/>
          <w:sz w:val="20"/>
          <w:szCs w:val="20"/>
        </w:rPr>
        <w:t>:</w:t>
      </w:r>
    </w:p>
    <w:p w:rsidR="00DF279F" w:rsidRDefault="00DF279F" w:rsidP="008C1D23">
      <w:pPr>
        <w:pStyle w:val="Akapitzlist"/>
        <w:numPr>
          <w:ilvl w:val="0"/>
          <w:numId w:val="20"/>
        </w:numPr>
        <w:tabs>
          <w:tab w:val="left" w:pos="284"/>
        </w:tabs>
        <w:spacing w:line="360" w:lineRule="auto"/>
        <w:ind w:left="851" w:hanging="284"/>
        <w:jc w:val="both"/>
        <w:outlineLvl w:val="4"/>
        <w:rPr>
          <w:rFonts w:asciiTheme="minorHAnsi" w:hAnsiTheme="minorHAnsi" w:cstheme="minorHAnsi"/>
          <w:sz w:val="20"/>
          <w:szCs w:val="20"/>
        </w:rPr>
      </w:pPr>
      <w:r>
        <w:rPr>
          <w:rFonts w:asciiTheme="minorHAnsi" w:hAnsiTheme="minorHAnsi" w:cstheme="minorHAnsi"/>
          <w:sz w:val="20"/>
          <w:szCs w:val="20"/>
        </w:rPr>
        <w:t>organizacja zdjęć, opracowanie wstępnego scenariusza oraz planu pr</w:t>
      </w:r>
      <w:r w:rsidR="002D43F6">
        <w:rPr>
          <w:rFonts w:asciiTheme="minorHAnsi" w:hAnsiTheme="minorHAnsi" w:cstheme="minorHAnsi"/>
          <w:sz w:val="20"/>
          <w:szCs w:val="20"/>
        </w:rPr>
        <w:t>acy (na bieżąco w uzgodnieniu z </w:t>
      </w:r>
      <w:r>
        <w:rPr>
          <w:rFonts w:asciiTheme="minorHAnsi" w:hAnsiTheme="minorHAnsi" w:cstheme="minorHAnsi"/>
          <w:sz w:val="20"/>
          <w:szCs w:val="20"/>
        </w:rPr>
        <w:t xml:space="preserve">Zamawiającym) – maksymalnie w ciągu 7 dni od dnia zgłoszenia zapotrzebowania i przekazania Wykonawcy </w:t>
      </w:r>
      <w:r w:rsidR="0002560B">
        <w:rPr>
          <w:rFonts w:asciiTheme="minorHAnsi" w:hAnsiTheme="minorHAnsi" w:cstheme="minorHAnsi"/>
          <w:sz w:val="20"/>
          <w:szCs w:val="20"/>
        </w:rPr>
        <w:t>informacji</w:t>
      </w:r>
      <w:r>
        <w:rPr>
          <w:rFonts w:asciiTheme="minorHAnsi" w:hAnsiTheme="minorHAnsi" w:cstheme="minorHAnsi"/>
          <w:sz w:val="20"/>
          <w:szCs w:val="20"/>
        </w:rPr>
        <w:t xml:space="preserve">/wskazówek </w:t>
      </w:r>
      <w:r w:rsidR="0002560B">
        <w:rPr>
          <w:rFonts w:asciiTheme="minorHAnsi" w:hAnsiTheme="minorHAnsi" w:cstheme="minorHAnsi"/>
          <w:sz w:val="20"/>
          <w:szCs w:val="20"/>
        </w:rPr>
        <w:t>dotyczących planowanej produkcji</w:t>
      </w:r>
      <w:r>
        <w:rPr>
          <w:rFonts w:asciiTheme="minorHAnsi" w:hAnsiTheme="minorHAnsi" w:cstheme="minorHAnsi"/>
          <w:sz w:val="20"/>
          <w:szCs w:val="20"/>
        </w:rPr>
        <w:t>,</w:t>
      </w:r>
    </w:p>
    <w:p w:rsidR="0002560B" w:rsidRDefault="0002560B" w:rsidP="008C1D23">
      <w:pPr>
        <w:pStyle w:val="Akapitzlist"/>
        <w:numPr>
          <w:ilvl w:val="0"/>
          <w:numId w:val="20"/>
        </w:numPr>
        <w:tabs>
          <w:tab w:val="left" w:pos="284"/>
        </w:tabs>
        <w:spacing w:line="360" w:lineRule="auto"/>
        <w:ind w:left="851" w:hanging="284"/>
        <w:jc w:val="both"/>
        <w:outlineLvl w:val="4"/>
        <w:rPr>
          <w:rFonts w:asciiTheme="minorHAnsi" w:hAnsiTheme="minorHAnsi" w:cstheme="minorHAnsi"/>
          <w:sz w:val="20"/>
          <w:szCs w:val="20"/>
        </w:rPr>
      </w:pPr>
      <w:r>
        <w:rPr>
          <w:rFonts w:asciiTheme="minorHAnsi" w:hAnsiTheme="minorHAnsi" w:cstheme="minorHAnsi"/>
          <w:sz w:val="20"/>
          <w:szCs w:val="20"/>
        </w:rPr>
        <w:t xml:space="preserve">produkcja, </w:t>
      </w:r>
      <w:proofErr w:type="spellStart"/>
      <w:r>
        <w:rPr>
          <w:rFonts w:asciiTheme="minorHAnsi" w:hAnsiTheme="minorHAnsi" w:cstheme="minorHAnsi"/>
          <w:sz w:val="20"/>
          <w:szCs w:val="20"/>
        </w:rPr>
        <w:t>postprodukcja</w:t>
      </w:r>
      <w:proofErr w:type="spellEnd"/>
      <w:r>
        <w:rPr>
          <w:rFonts w:asciiTheme="minorHAnsi" w:hAnsiTheme="minorHAnsi" w:cstheme="minorHAnsi"/>
          <w:sz w:val="20"/>
          <w:szCs w:val="20"/>
        </w:rPr>
        <w:t xml:space="preserve"> (na życzenie Zamawiającego z udziałem osób przez niego wskazanych), przekazanie pierwszej wersji zmontowanego materiału </w:t>
      </w:r>
      <w:r w:rsidR="00DF279F">
        <w:rPr>
          <w:rFonts w:asciiTheme="minorHAnsi" w:hAnsiTheme="minorHAnsi" w:cstheme="minorHAnsi"/>
          <w:sz w:val="20"/>
          <w:szCs w:val="20"/>
        </w:rPr>
        <w:t xml:space="preserve">– maksymalnie w ciągu </w:t>
      </w:r>
      <w:r>
        <w:rPr>
          <w:rFonts w:asciiTheme="minorHAnsi" w:hAnsiTheme="minorHAnsi" w:cstheme="minorHAnsi"/>
          <w:sz w:val="20"/>
          <w:szCs w:val="20"/>
        </w:rPr>
        <w:t>3</w:t>
      </w:r>
      <w:r w:rsidR="00DF279F">
        <w:rPr>
          <w:rFonts w:asciiTheme="minorHAnsi" w:hAnsiTheme="minorHAnsi" w:cstheme="minorHAnsi"/>
          <w:sz w:val="20"/>
          <w:szCs w:val="20"/>
        </w:rPr>
        <w:t xml:space="preserve"> dni od dnia</w:t>
      </w:r>
      <w:r>
        <w:rPr>
          <w:rFonts w:asciiTheme="minorHAnsi" w:hAnsiTheme="minorHAnsi" w:cstheme="minorHAnsi"/>
          <w:sz w:val="20"/>
          <w:szCs w:val="20"/>
        </w:rPr>
        <w:t xml:space="preserve"> zdjęciowego/ostatniego dni</w:t>
      </w:r>
      <w:r w:rsidR="00B718A8">
        <w:rPr>
          <w:rFonts w:asciiTheme="minorHAnsi" w:hAnsiTheme="minorHAnsi" w:cstheme="minorHAnsi"/>
          <w:sz w:val="20"/>
          <w:szCs w:val="20"/>
        </w:rPr>
        <w:t>a zdjęciowego w danej produkcji,</w:t>
      </w:r>
    </w:p>
    <w:p w:rsidR="00DF279F" w:rsidRDefault="0002560B" w:rsidP="008C1D23">
      <w:pPr>
        <w:pStyle w:val="Akapitzlist"/>
        <w:numPr>
          <w:ilvl w:val="0"/>
          <w:numId w:val="20"/>
        </w:numPr>
        <w:tabs>
          <w:tab w:val="left" w:pos="284"/>
        </w:tabs>
        <w:spacing w:line="360" w:lineRule="auto"/>
        <w:ind w:left="851" w:hanging="284"/>
        <w:jc w:val="both"/>
        <w:outlineLvl w:val="4"/>
        <w:rPr>
          <w:rFonts w:asciiTheme="minorHAnsi" w:hAnsiTheme="minorHAnsi" w:cstheme="minorHAnsi"/>
          <w:sz w:val="20"/>
          <w:szCs w:val="20"/>
        </w:rPr>
      </w:pPr>
      <w:r>
        <w:rPr>
          <w:rFonts w:asciiTheme="minorHAnsi" w:hAnsiTheme="minorHAnsi" w:cstheme="minorHAnsi"/>
          <w:sz w:val="20"/>
          <w:szCs w:val="20"/>
        </w:rPr>
        <w:t xml:space="preserve">montaż ostatecznej wersji filmu – maksymalnie w ciągu 2 dni od dnia </w:t>
      </w:r>
      <w:r w:rsidR="00DF279F">
        <w:rPr>
          <w:rFonts w:asciiTheme="minorHAnsi" w:hAnsiTheme="minorHAnsi" w:cstheme="minorHAnsi"/>
          <w:sz w:val="20"/>
          <w:szCs w:val="20"/>
        </w:rPr>
        <w:t>zgłoszenia ewentualnych uwag i poprawek Zamawiającego.</w:t>
      </w:r>
    </w:p>
    <w:p w:rsidR="00BC079A" w:rsidRDefault="007F07CB" w:rsidP="008C1D23">
      <w:pPr>
        <w:pStyle w:val="Akapitzlist"/>
        <w:numPr>
          <w:ilvl w:val="0"/>
          <w:numId w:val="19"/>
        </w:numPr>
        <w:tabs>
          <w:tab w:val="left" w:pos="284"/>
        </w:tabs>
        <w:spacing w:line="360" w:lineRule="auto"/>
        <w:jc w:val="both"/>
        <w:outlineLvl w:val="4"/>
        <w:rPr>
          <w:rFonts w:asciiTheme="minorHAnsi" w:hAnsiTheme="minorHAnsi" w:cstheme="minorHAnsi"/>
          <w:sz w:val="20"/>
          <w:szCs w:val="20"/>
        </w:rPr>
      </w:pPr>
      <w:r>
        <w:rPr>
          <w:rFonts w:asciiTheme="minorHAnsi" w:hAnsiTheme="minorHAnsi" w:cstheme="minorHAnsi"/>
          <w:sz w:val="20"/>
          <w:szCs w:val="20"/>
        </w:rPr>
        <w:t>Produkcja każdego z filmów animowanych</w:t>
      </w:r>
      <w:r w:rsidR="00BC079A">
        <w:rPr>
          <w:rFonts w:asciiTheme="minorHAnsi" w:hAnsiTheme="minorHAnsi" w:cstheme="minorHAnsi"/>
          <w:sz w:val="20"/>
          <w:szCs w:val="20"/>
        </w:rPr>
        <w:t>:</w:t>
      </w:r>
    </w:p>
    <w:p w:rsidR="00BC079A" w:rsidRDefault="00BC079A" w:rsidP="008C1D23">
      <w:pPr>
        <w:pStyle w:val="Akapitzlist"/>
        <w:numPr>
          <w:ilvl w:val="0"/>
          <w:numId w:val="28"/>
        </w:numPr>
        <w:tabs>
          <w:tab w:val="left" w:pos="284"/>
        </w:tabs>
        <w:spacing w:line="360" w:lineRule="auto"/>
        <w:ind w:left="851" w:hanging="284"/>
        <w:jc w:val="both"/>
        <w:outlineLvl w:val="4"/>
        <w:rPr>
          <w:rFonts w:asciiTheme="minorHAnsi" w:hAnsiTheme="minorHAnsi" w:cstheme="minorHAnsi"/>
          <w:sz w:val="20"/>
          <w:szCs w:val="20"/>
        </w:rPr>
      </w:pPr>
      <w:r>
        <w:rPr>
          <w:rFonts w:asciiTheme="minorHAnsi" w:hAnsiTheme="minorHAnsi" w:cstheme="minorHAnsi"/>
          <w:sz w:val="20"/>
          <w:szCs w:val="20"/>
        </w:rPr>
        <w:t>opracowanie wstępnego scenariusza oraz planu pracy (na bieżąco w uzgodnieniu z Zamawiającym) – maksymaln</w:t>
      </w:r>
      <w:r w:rsidR="00B718A8">
        <w:rPr>
          <w:rFonts w:asciiTheme="minorHAnsi" w:hAnsiTheme="minorHAnsi" w:cstheme="minorHAnsi"/>
          <w:sz w:val="20"/>
          <w:szCs w:val="20"/>
        </w:rPr>
        <w:t xml:space="preserve">ie w ciągu 7 </w:t>
      </w:r>
      <w:r>
        <w:rPr>
          <w:rFonts w:asciiTheme="minorHAnsi" w:hAnsiTheme="minorHAnsi" w:cstheme="minorHAnsi"/>
          <w:sz w:val="20"/>
          <w:szCs w:val="20"/>
        </w:rPr>
        <w:t>dni od dnia zgłoszenia zapotrzebowania i przekazania Wykonawcy informacji/wskazówek dotyczących planowanej produkcji,</w:t>
      </w:r>
    </w:p>
    <w:p w:rsidR="00BC079A" w:rsidRDefault="00BC079A" w:rsidP="008C1D23">
      <w:pPr>
        <w:pStyle w:val="Akapitzlist"/>
        <w:numPr>
          <w:ilvl w:val="0"/>
          <w:numId w:val="28"/>
        </w:numPr>
        <w:tabs>
          <w:tab w:val="left" w:pos="284"/>
        </w:tabs>
        <w:spacing w:line="360" w:lineRule="auto"/>
        <w:ind w:left="851" w:hanging="284"/>
        <w:jc w:val="both"/>
        <w:outlineLvl w:val="4"/>
        <w:rPr>
          <w:rFonts w:asciiTheme="minorHAnsi" w:hAnsiTheme="minorHAnsi" w:cstheme="minorHAnsi"/>
          <w:sz w:val="20"/>
          <w:szCs w:val="20"/>
        </w:rPr>
      </w:pPr>
      <w:r>
        <w:rPr>
          <w:rFonts w:asciiTheme="minorHAnsi" w:hAnsiTheme="minorHAnsi" w:cstheme="minorHAnsi"/>
          <w:sz w:val="20"/>
          <w:szCs w:val="20"/>
        </w:rPr>
        <w:t xml:space="preserve">produkcja, </w:t>
      </w:r>
      <w:proofErr w:type="spellStart"/>
      <w:r>
        <w:rPr>
          <w:rFonts w:asciiTheme="minorHAnsi" w:hAnsiTheme="minorHAnsi" w:cstheme="minorHAnsi"/>
          <w:sz w:val="20"/>
          <w:szCs w:val="20"/>
        </w:rPr>
        <w:t>postprodukcja</w:t>
      </w:r>
      <w:proofErr w:type="spellEnd"/>
      <w:r>
        <w:rPr>
          <w:rFonts w:asciiTheme="minorHAnsi" w:hAnsiTheme="minorHAnsi" w:cstheme="minorHAnsi"/>
          <w:sz w:val="20"/>
          <w:szCs w:val="20"/>
        </w:rPr>
        <w:t xml:space="preserve"> (na życzenie Zamawiającego z udziałem osób przez niego wskazanych), przekazanie pierwszej wersji zmontowanego materiału – maksymalnie w ciągu </w:t>
      </w:r>
      <w:r w:rsidR="00B718A8">
        <w:rPr>
          <w:rFonts w:asciiTheme="minorHAnsi" w:hAnsiTheme="minorHAnsi" w:cstheme="minorHAnsi"/>
          <w:sz w:val="20"/>
          <w:szCs w:val="20"/>
        </w:rPr>
        <w:t>7</w:t>
      </w:r>
      <w:r>
        <w:rPr>
          <w:rFonts w:asciiTheme="minorHAnsi" w:hAnsiTheme="minorHAnsi" w:cstheme="minorHAnsi"/>
          <w:sz w:val="20"/>
          <w:szCs w:val="20"/>
        </w:rPr>
        <w:t xml:space="preserve"> dni od dnia </w:t>
      </w:r>
      <w:r w:rsidR="00B718A8">
        <w:rPr>
          <w:rFonts w:asciiTheme="minorHAnsi" w:hAnsiTheme="minorHAnsi" w:cstheme="minorHAnsi"/>
          <w:sz w:val="20"/>
          <w:szCs w:val="20"/>
        </w:rPr>
        <w:t>zaakceptowania scenariusza,</w:t>
      </w:r>
    </w:p>
    <w:p w:rsidR="00BC079A" w:rsidRPr="00B718A8" w:rsidRDefault="00BC079A" w:rsidP="008C1D23">
      <w:pPr>
        <w:pStyle w:val="Akapitzlist"/>
        <w:numPr>
          <w:ilvl w:val="0"/>
          <w:numId w:val="28"/>
        </w:numPr>
        <w:tabs>
          <w:tab w:val="left" w:pos="284"/>
        </w:tabs>
        <w:spacing w:line="360" w:lineRule="auto"/>
        <w:ind w:left="851" w:hanging="284"/>
        <w:jc w:val="both"/>
        <w:outlineLvl w:val="4"/>
        <w:rPr>
          <w:rFonts w:asciiTheme="minorHAnsi" w:hAnsiTheme="minorHAnsi" w:cstheme="minorHAnsi"/>
          <w:sz w:val="20"/>
          <w:szCs w:val="20"/>
        </w:rPr>
      </w:pPr>
      <w:r>
        <w:rPr>
          <w:rFonts w:asciiTheme="minorHAnsi" w:hAnsiTheme="minorHAnsi" w:cstheme="minorHAnsi"/>
          <w:sz w:val="20"/>
          <w:szCs w:val="20"/>
        </w:rPr>
        <w:lastRenderedPageBreak/>
        <w:t>montaż ostatecznej wersji filmu – maksymalnie w ciągu 2 dni od dnia zgłoszenia ewentualnych uwag i poprawek Zamawiającego.</w:t>
      </w:r>
    </w:p>
    <w:p w:rsidR="00DF279F" w:rsidRDefault="007F07CB" w:rsidP="008C1D23">
      <w:pPr>
        <w:pStyle w:val="Akapitzlist"/>
        <w:numPr>
          <w:ilvl w:val="0"/>
          <w:numId w:val="19"/>
        </w:numPr>
        <w:tabs>
          <w:tab w:val="left" w:pos="567"/>
        </w:tabs>
        <w:spacing w:line="360" w:lineRule="auto"/>
        <w:ind w:left="567" w:hanging="284"/>
        <w:jc w:val="both"/>
        <w:outlineLvl w:val="4"/>
        <w:rPr>
          <w:rFonts w:asciiTheme="minorHAnsi" w:hAnsiTheme="minorHAnsi" w:cstheme="minorHAnsi"/>
          <w:sz w:val="20"/>
          <w:szCs w:val="20"/>
        </w:rPr>
      </w:pPr>
      <w:r>
        <w:rPr>
          <w:rFonts w:asciiTheme="minorHAnsi" w:hAnsiTheme="minorHAnsi" w:cstheme="minorHAnsi"/>
          <w:sz w:val="20"/>
          <w:szCs w:val="20"/>
        </w:rPr>
        <w:t>Produkcja każdej z broszur</w:t>
      </w:r>
      <w:r w:rsidR="00DF279F">
        <w:rPr>
          <w:rFonts w:asciiTheme="minorHAnsi" w:hAnsiTheme="minorHAnsi" w:cstheme="minorHAnsi"/>
          <w:sz w:val="20"/>
          <w:szCs w:val="20"/>
        </w:rPr>
        <w:t>:</w:t>
      </w:r>
    </w:p>
    <w:p w:rsidR="00DF279F" w:rsidRDefault="007F07CB" w:rsidP="008C1D23">
      <w:pPr>
        <w:pStyle w:val="Akapitzlist"/>
        <w:numPr>
          <w:ilvl w:val="0"/>
          <w:numId w:val="21"/>
        </w:numPr>
        <w:tabs>
          <w:tab w:val="left" w:pos="284"/>
        </w:tabs>
        <w:spacing w:line="360" w:lineRule="auto"/>
        <w:jc w:val="both"/>
        <w:outlineLvl w:val="4"/>
        <w:rPr>
          <w:rFonts w:asciiTheme="minorHAnsi" w:hAnsiTheme="minorHAnsi" w:cstheme="minorHAnsi"/>
          <w:sz w:val="20"/>
          <w:szCs w:val="20"/>
        </w:rPr>
      </w:pPr>
      <w:r>
        <w:rPr>
          <w:rFonts w:asciiTheme="minorHAnsi" w:hAnsiTheme="minorHAnsi" w:cstheme="minorHAnsi"/>
          <w:sz w:val="20"/>
          <w:szCs w:val="20"/>
        </w:rPr>
        <w:t>wstępne opracowanie treści: tekstu</w:t>
      </w:r>
      <w:r w:rsidR="00DF279F">
        <w:rPr>
          <w:rFonts w:asciiTheme="minorHAnsi" w:hAnsiTheme="minorHAnsi" w:cstheme="minorHAnsi"/>
          <w:sz w:val="20"/>
          <w:szCs w:val="20"/>
        </w:rPr>
        <w:t xml:space="preserve"> </w:t>
      </w:r>
      <w:r>
        <w:rPr>
          <w:rFonts w:asciiTheme="minorHAnsi" w:hAnsiTheme="minorHAnsi" w:cstheme="minorHAnsi"/>
          <w:sz w:val="20"/>
          <w:szCs w:val="20"/>
        </w:rPr>
        <w:t xml:space="preserve">oraz ilustracji przewidzianych w broszurze (obrazy, wykresy itp.) </w:t>
      </w:r>
      <w:r w:rsidR="00DF279F">
        <w:rPr>
          <w:rFonts w:asciiTheme="minorHAnsi" w:hAnsiTheme="minorHAnsi" w:cstheme="minorHAnsi"/>
          <w:sz w:val="20"/>
          <w:szCs w:val="20"/>
        </w:rPr>
        <w:t>do akceptacji Zamawiającego – maksymalnie w ciągu 7 dni od dnia zgłoszenia zapotrzebowania i przekazania Wykonawcy materiałów/wskazówek stanowiących podstawę do ich opracowania,</w:t>
      </w:r>
    </w:p>
    <w:p w:rsidR="007F07CB" w:rsidRPr="007F07CB" w:rsidRDefault="007F07CB" w:rsidP="008C1D23">
      <w:pPr>
        <w:pStyle w:val="Akapitzlist"/>
        <w:numPr>
          <w:ilvl w:val="0"/>
          <w:numId w:val="21"/>
        </w:numPr>
        <w:tabs>
          <w:tab w:val="left" w:pos="284"/>
        </w:tabs>
        <w:spacing w:line="360" w:lineRule="auto"/>
        <w:jc w:val="both"/>
        <w:outlineLvl w:val="4"/>
        <w:rPr>
          <w:rFonts w:asciiTheme="minorHAnsi" w:hAnsiTheme="minorHAnsi" w:cstheme="minorHAnsi"/>
          <w:sz w:val="20"/>
          <w:szCs w:val="20"/>
        </w:rPr>
      </w:pPr>
      <w:r>
        <w:rPr>
          <w:rFonts w:asciiTheme="minorHAnsi" w:hAnsiTheme="minorHAnsi" w:cstheme="minorHAnsi"/>
          <w:sz w:val="20"/>
          <w:szCs w:val="20"/>
        </w:rPr>
        <w:t>ostateczne opracowanie treści, z uwzględnieniem uwag i poprawek Zamawiającego – maksymalnie w ciągu 5 dni od dnia ich zgłoszenia,</w:t>
      </w:r>
    </w:p>
    <w:p w:rsidR="00DF279F" w:rsidRDefault="00DF279F" w:rsidP="008C1D23">
      <w:pPr>
        <w:pStyle w:val="Akapitzlist"/>
        <w:numPr>
          <w:ilvl w:val="0"/>
          <w:numId w:val="21"/>
        </w:numPr>
        <w:tabs>
          <w:tab w:val="left" w:pos="284"/>
        </w:tabs>
        <w:spacing w:line="360" w:lineRule="auto"/>
        <w:jc w:val="both"/>
        <w:outlineLvl w:val="4"/>
        <w:rPr>
          <w:rFonts w:asciiTheme="minorHAnsi" w:hAnsiTheme="minorHAnsi" w:cstheme="minorHAnsi"/>
          <w:sz w:val="20"/>
          <w:szCs w:val="20"/>
        </w:rPr>
      </w:pPr>
      <w:r>
        <w:rPr>
          <w:rFonts w:asciiTheme="minorHAnsi" w:hAnsiTheme="minorHAnsi" w:cstheme="minorHAnsi"/>
          <w:sz w:val="20"/>
          <w:szCs w:val="20"/>
        </w:rPr>
        <w:t xml:space="preserve">opracowanie ostatecznej wersji </w:t>
      </w:r>
      <w:r w:rsidR="007F07CB">
        <w:rPr>
          <w:rFonts w:asciiTheme="minorHAnsi" w:hAnsiTheme="minorHAnsi" w:cstheme="minorHAnsi"/>
          <w:sz w:val="20"/>
          <w:szCs w:val="20"/>
        </w:rPr>
        <w:t>broszury</w:t>
      </w:r>
      <w:r>
        <w:rPr>
          <w:rFonts w:asciiTheme="minorHAnsi" w:hAnsiTheme="minorHAnsi" w:cstheme="minorHAnsi"/>
          <w:sz w:val="20"/>
          <w:szCs w:val="20"/>
        </w:rPr>
        <w:t xml:space="preserve"> </w:t>
      </w:r>
      <w:r w:rsidR="007F07CB">
        <w:rPr>
          <w:rFonts w:asciiTheme="minorHAnsi" w:hAnsiTheme="minorHAnsi" w:cstheme="minorHAnsi"/>
          <w:sz w:val="20"/>
          <w:szCs w:val="20"/>
        </w:rPr>
        <w:t xml:space="preserve">w formie graficznej </w:t>
      </w:r>
      <w:r>
        <w:rPr>
          <w:rFonts w:asciiTheme="minorHAnsi" w:hAnsiTheme="minorHAnsi" w:cstheme="minorHAnsi"/>
          <w:sz w:val="20"/>
          <w:szCs w:val="20"/>
        </w:rPr>
        <w:t xml:space="preserve">– maksymalnie w ciągu 3 dni od dnia </w:t>
      </w:r>
      <w:r w:rsidR="007F07CB">
        <w:rPr>
          <w:rFonts w:asciiTheme="minorHAnsi" w:hAnsiTheme="minorHAnsi" w:cstheme="minorHAnsi"/>
          <w:sz w:val="20"/>
          <w:szCs w:val="20"/>
        </w:rPr>
        <w:t>zaakceptowania treści</w:t>
      </w:r>
      <w:r>
        <w:rPr>
          <w:rFonts w:asciiTheme="minorHAnsi" w:hAnsiTheme="minorHAnsi" w:cstheme="minorHAnsi"/>
          <w:sz w:val="20"/>
          <w:szCs w:val="20"/>
        </w:rPr>
        <w:t xml:space="preserve"> </w:t>
      </w:r>
      <w:r w:rsidR="007F07CB">
        <w:rPr>
          <w:rFonts w:asciiTheme="minorHAnsi" w:hAnsiTheme="minorHAnsi" w:cstheme="minorHAnsi"/>
          <w:sz w:val="20"/>
          <w:szCs w:val="20"/>
        </w:rPr>
        <w:t xml:space="preserve">przez </w:t>
      </w:r>
      <w:r>
        <w:rPr>
          <w:rFonts w:asciiTheme="minorHAnsi" w:hAnsiTheme="minorHAnsi" w:cstheme="minorHAnsi"/>
          <w:sz w:val="20"/>
          <w:szCs w:val="20"/>
        </w:rPr>
        <w:t>Zamawiającego.</w:t>
      </w:r>
    </w:p>
    <w:p w:rsidR="00D155F2" w:rsidRPr="00D155F2" w:rsidRDefault="007F07CB" w:rsidP="008C1D23">
      <w:pPr>
        <w:pStyle w:val="Akapitzlist"/>
        <w:numPr>
          <w:ilvl w:val="0"/>
          <w:numId w:val="21"/>
        </w:numPr>
        <w:tabs>
          <w:tab w:val="left" w:pos="284"/>
        </w:tabs>
        <w:spacing w:line="360" w:lineRule="auto"/>
        <w:ind w:left="567" w:hanging="283"/>
        <w:jc w:val="both"/>
        <w:outlineLvl w:val="4"/>
        <w:rPr>
          <w:rFonts w:asciiTheme="minorHAnsi" w:hAnsiTheme="minorHAnsi" w:cstheme="minorHAnsi"/>
          <w:sz w:val="20"/>
          <w:szCs w:val="20"/>
        </w:rPr>
      </w:pPr>
      <w:r>
        <w:rPr>
          <w:rFonts w:asciiTheme="minorHAnsi" w:hAnsiTheme="minorHAnsi" w:cstheme="minorHAnsi"/>
          <w:sz w:val="20"/>
          <w:szCs w:val="20"/>
        </w:rPr>
        <w:t>Produkcja każdej z i</w:t>
      </w:r>
      <w:r w:rsidR="00D155F2" w:rsidRPr="00D155F2">
        <w:rPr>
          <w:rFonts w:asciiTheme="minorHAnsi" w:hAnsiTheme="minorHAnsi" w:cstheme="minorHAnsi"/>
          <w:sz w:val="20"/>
          <w:szCs w:val="20"/>
        </w:rPr>
        <w:t>nf</w:t>
      </w:r>
      <w:r>
        <w:rPr>
          <w:rFonts w:asciiTheme="minorHAnsi" w:hAnsiTheme="minorHAnsi" w:cstheme="minorHAnsi"/>
          <w:sz w:val="20"/>
          <w:szCs w:val="20"/>
        </w:rPr>
        <w:t>ografik</w:t>
      </w:r>
      <w:r w:rsidR="00D155F2" w:rsidRPr="00D155F2">
        <w:rPr>
          <w:rFonts w:asciiTheme="minorHAnsi" w:hAnsiTheme="minorHAnsi" w:cstheme="minorHAnsi"/>
          <w:sz w:val="20"/>
          <w:szCs w:val="20"/>
        </w:rPr>
        <w:t xml:space="preserve">: </w:t>
      </w:r>
    </w:p>
    <w:p w:rsidR="00AA0C2F" w:rsidRDefault="00D155F2" w:rsidP="008C1D23">
      <w:pPr>
        <w:pStyle w:val="Akapitzlist"/>
        <w:numPr>
          <w:ilvl w:val="0"/>
          <w:numId w:val="34"/>
        </w:numPr>
        <w:tabs>
          <w:tab w:val="left" w:pos="284"/>
        </w:tabs>
        <w:spacing w:line="360" w:lineRule="auto"/>
        <w:jc w:val="both"/>
        <w:outlineLvl w:val="4"/>
        <w:rPr>
          <w:rFonts w:asciiTheme="minorHAnsi" w:hAnsiTheme="minorHAnsi" w:cstheme="minorHAnsi"/>
          <w:sz w:val="20"/>
          <w:szCs w:val="20"/>
        </w:rPr>
      </w:pPr>
      <w:r>
        <w:rPr>
          <w:rFonts w:asciiTheme="minorHAnsi" w:hAnsiTheme="minorHAnsi" w:cstheme="minorHAnsi"/>
          <w:sz w:val="20"/>
          <w:szCs w:val="20"/>
        </w:rPr>
        <w:t xml:space="preserve">opracowanie minimum 3 </w:t>
      </w:r>
      <w:r w:rsidR="007F07CB">
        <w:rPr>
          <w:rFonts w:asciiTheme="minorHAnsi" w:hAnsiTheme="minorHAnsi" w:cstheme="minorHAnsi"/>
          <w:sz w:val="20"/>
          <w:szCs w:val="20"/>
        </w:rPr>
        <w:t xml:space="preserve">wstępnych </w:t>
      </w:r>
      <w:r w:rsidR="00AA0C2F">
        <w:rPr>
          <w:rFonts w:asciiTheme="minorHAnsi" w:hAnsiTheme="minorHAnsi" w:cstheme="minorHAnsi"/>
          <w:sz w:val="20"/>
          <w:szCs w:val="20"/>
        </w:rPr>
        <w:t>koncepcji prze</w:t>
      </w:r>
      <w:r w:rsidR="00420552">
        <w:rPr>
          <w:rFonts w:asciiTheme="minorHAnsi" w:hAnsiTheme="minorHAnsi" w:cstheme="minorHAnsi"/>
          <w:sz w:val="20"/>
          <w:szCs w:val="20"/>
        </w:rPr>
        <w:t>dstawienia tematu (projekty w fo</w:t>
      </w:r>
      <w:r w:rsidR="00AA0C2F">
        <w:rPr>
          <w:rFonts w:asciiTheme="minorHAnsi" w:hAnsiTheme="minorHAnsi" w:cstheme="minorHAnsi"/>
          <w:sz w:val="20"/>
          <w:szCs w:val="20"/>
        </w:rPr>
        <w:t>rmie graficznej) – maksymalnie w ciągu 7 dni od dnia zgłoszenia zapotrzebowania i przekazania Wykonawcy materiałów/wskazówek stanowiących podstawę do ich opracowania,</w:t>
      </w:r>
    </w:p>
    <w:p w:rsidR="00812F8B" w:rsidRDefault="00AA0C2F" w:rsidP="008C1D23">
      <w:pPr>
        <w:pStyle w:val="Akapitzlist"/>
        <w:numPr>
          <w:ilvl w:val="0"/>
          <w:numId w:val="34"/>
        </w:numPr>
        <w:tabs>
          <w:tab w:val="left" w:pos="284"/>
        </w:tabs>
        <w:spacing w:line="360" w:lineRule="auto"/>
        <w:jc w:val="both"/>
        <w:outlineLvl w:val="4"/>
        <w:rPr>
          <w:rFonts w:asciiTheme="minorHAnsi" w:hAnsiTheme="minorHAnsi" w:cstheme="minorHAnsi"/>
          <w:sz w:val="20"/>
          <w:szCs w:val="20"/>
        </w:rPr>
      </w:pPr>
      <w:r>
        <w:rPr>
          <w:rFonts w:asciiTheme="minorHAnsi" w:hAnsiTheme="minorHAnsi" w:cstheme="minorHAnsi"/>
          <w:sz w:val="20"/>
          <w:szCs w:val="20"/>
        </w:rPr>
        <w:t xml:space="preserve">dopracowanie koncepcji wybranej przez Zamawiającego </w:t>
      </w:r>
      <w:r w:rsidR="00DF279F" w:rsidRPr="00AA0C2F">
        <w:rPr>
          <w:rFonts w:asciiTheme="minorHAnsi" w:hAnsiTheme="minorHAnsi" w:cstheme="minorHAnsi"/>
          <w:sz w:val="20"/>
          <w:szCs w:val="20"/>
        </w:rPr>
        <w:t>–</w:t>
      </w:r>
      <w:r w:rsidR="00D155F2" w:rsidRPr="00AA0C2F">
        <w:rPr>
          <w:rFonts w:asciiTheme="minorHAnsi" w:hAnsiTheme="minorHAnsi" w:cstheme="minorHAnsi"/>
          <w:sz w:val="20"/>
          <w:szCs w:val="20"/>
        </w:rPr>
        <w:t xml:space="preserve"> maksymalnie w </w:t>
      </w:r>
      <w:r w:rsidR="001C7EB5" w:rsidRPr="00AA0C2F">
        <w:rPr>
          <w:rFonts w:asciiTheme="minorHAnsi" w:hAnsiTheme="minorHAnsi" w:cstheme="minorHAnsi"/>
          <w:sz w:val="20"/>
          <w:szCs w:val="20"/>
        </w:rPr>
        <w:t xml:space="preserve">ciągu </w:t>
      </w:r>
      <w:r>
        <w:rPr>
          <w:rFonts w:asciiTheme="minorHAnsi" w:hAnsiTheme="minorHAnsi" w:cstheme="minorHAnsi"/>
          <w:sz w:val="20"/>
          <w:szCs w:val="20"/>
        </w:rPr>
        <w:t>3</w:t>
      </w:r>
      <w:r w:rsidR="00D155F2" w:rsidRPr="00AA0C2F">
        <w:rPr>
          <w:rFonts w:asciiTheme="minorHAnsi" w:hAnsiTheme="minorHAnsi" w:cstheme="minorHAnsi"/>
          <w:sz w:val="20"/>
          <w:szCs w:val="20"/>
        </w:rPr>
        <w:t> </w:t>
      </w:r>
      <w:r w:rsidR="00DF279F" w:rsidRPr="00AA0C2F">
        <w:rPr>
          <w:rFonts w:asciiTheme="minorHAnsi" w:hAnsiTheme="minorHAnsi" w:cstheme="minorHAnsi"/>
          <w:sz w:val="20"/>
          <w:szCs w:val="20"/>
        </w:rPr>
        <w:t>dni od dnia</w:t>
      </w:r>
      <w:r w:rsidR="001C7EB5" w:rsidRPr="00AA0C2F">
        <w:rPr>
          <w:rFonts w:asciiTheme="minorHAnsi" w:hAnsiTheme="minorHAnsi" w:cstheme="minorHAnsi"/>
          <w:sz w:val="20"/>
          <w:szCs w:val="20"/>
        </w:rPr>
        <w:t xml:space="preserve"> </w:t>
      </w:r>
      <w:r>
        <w:rPr>
          <w:rFonts w:asciiTheme="minorHAnsi" w:hAnsiTheme="minorHAnsi" w:cstheme="minorHAnsi"/>
          <w:sz w:val="20"/>
          <w:szCs w:val="20"/>
        </w:rPr>
        <w:t>zaakceptowania przez Zamawiającego wstępnego projektu</w:t>
      </w:r>
      <w:r w:rsidR="00DF279F" w:rsidRPr="00AA0C2F">
        <w:rPr>
          <w:rFonts w:asciiTheme="minorHAnsi" w:hAnsiTheme="minorHAnsi" w:cstheme="minorHAnsi"/>
          <w:sz w:val="20"/>
          <w:szCs w:val="20"/>
        </w:rPr>
        <w:t>,</w:t>
      </w:r>
    </w:p>
    <w:p w:rsidR="00537C10" w:rsidRPr="00812F8B" w:rsidRDefault="00DF279F" w:rsidP="008C1D23">
      <w:pPr>
        <w:pStyle w:val="Akapitzlist"/>
        <w:numPr>
          <w:ilvl w:val="0"/>
          <w:numId w:val="34"/>
        </w:numPr>
        <w:tabs>
          <w:tab w:val="left" w:pos="284"/>
        </w:tabs>
        <w:spacing w:line="360" w:lineRule="auto"/>
        <w:jc w:val="both"/>
        <w:outlineLvl w:val="4"/>
        <w:rPr>
          <w:rFonts w:asciiTheme="minorHAnsi" w:hAnsiTheme="minorHAnsi" w:cstheme="minorHAnsi"/>
          <w:sz w:val="20"/>
          <w:szCs w:val="20"/>
        </w:rPr>
      </w:pPr>
      <w:r w:rsidRPr="00812F8B">
        <w:rPr>
          <w:rFonts w:asciiTheme="minorHAnsi" w:hAnsiTheme="minorHAnsi" w:cstheme="minorHAnsi"/>
          <w:sz w:val="20"/>
          <w:szCs w:val="20"/>
        </w:rPr>
        <w:t>opracowanie ostatecznej wersji infografiki – maksymalnie w ciągu 3 dni od dnia zgłoszenia ewentualnych uwag i poprawek Zamawiającego.</w:t>
      </w:r>
    </w:p>
    <w:p w:rsidR="0002560B" w:rsidRPr="00B253C2" w:rsidRDefault="00B253C2" w:rsidP="0002560B">
      <w:pPr>
        <w:tabs>
          <w:tab w:val="left" w:pos="284"/>
        </w:tabs>
        <w:spacing w:line="360" w:lineRule="auto"/>
        <w:jc w:val="both"/>
        <w:outlineLvl w:val="4"/>
        <w:rPr>
          <w:rFonts w:asciiTheme="minorHAnsi" w:hAnsiTheme="minorHAnsi" w:cstheme="minorHAnsi"/>
          <w:i/>
          <w:sz w:val="18"/>
          <w:szCs w:val="18"/>
        </w:rPr>
      </w:pPr>
      <w:r w:rsidRPr="00B253C2">
        <w:rPr>
          <w:rFonts w:asciiTheme="minorHAnsi" w:hAnsiTheme="minorHAnsi" w:cstheme="minorHAnsi"/>
          <w:b/>
          <w:i/>
          <w:sz w:val="18"/>
          <w:szCs w:val="18"/>
        </w:rPr>
        <w:t>UWAGA 2:</w:t>
      </w:r>
      <w:r w:rsidRPr="00B253C2">
        <w:rPr>
          <w:rFonts w:asciiTheme="minorHAnsi" w:hAnsiTheme="minorHAnsi" w:cstheme="minorHAnsi"/>
          <w:i/>
          <w:sz w:val="18"/>
          <w:szCs w:val="18"/>
        </w:rPr>
        <w:t xml:space="preserve"> </w:t>
      </w:r>
      <w:r w:rsidR="0002560B" w:rsidRPr="00B253C2">
        <w:rPr>
          <w:rFonts w:asciiTheme="minorHAnsi" w:hAnsiTheme="minorHAnsi" w:cstheme="minorHAnsi"/>
          <w:i/>
          <w:sz w:val="18"/>
          <w:szCs w:val="18"/>
        </w:rPr>
        <w:t xml:space="preserve">Jeżeli z przyczyn obiektywnych i niezawinionych przez żadną ze stron produkcja lub opracowanie któregokolwiek z materiałów będzie wymagać dłuższego czasu, niż zakładany, </w:t>
      </w:r>
      <w:r w:rsidRPr="00B253C2">
        <w:rPr>
          <w:rFonts w:asciiTheme="minorHAnsi" w:hAnsiTheme="minorHAnsi" w:cstheme="minorHAnsi"/>
          <w:i/>
          <w:sz w:val="18"/>
          <w:szCs w:val="18"/>
        </w:rPr>
        <w:t xml:space="preserve">zostanie ustalony </w:t>
      </w:r>
      <w:r w:rsidR="0002560B" w:rsidRPr="00B253C2">
        <w:rPr>
          <w:rFonts w:asciiTheme="minorHAnsi" w:hAnsiTheme="minorHAnsi" w:cstheme="minorHAnsi"/>
          <w:i/>
          <w:sz w:val="18"/>
          <w:szCs w:val="18"/>
        </w:rPr>
        <w:t xml:space="preserve">nowy termin </w:t>
      </w:r>
      <w:r w:rsidRPr="00B253C2">
        <w:rPr>
          <w:rFonts w:asciiTheme="minorHAnsi" w:hAnsiTheme="minorHAnsi" w:cstheme="minorHAnsi"/>
          <w:i/>
          <w:sz w:val="18"/>
          <w:szCs w:val="18"/>
        </w:rPr>
        <w:t>realizacji danego materiału. Zmiana taka nie będzie wiązać się z koniecznością zawarcia aneksu.</w:t>
      </w:r>
      <w:r w:rsidR="0002560B" w:rsidRPr="00B253C2">
        <w:rPr>
          <w:rFonts w:asciiTheme="minorHAnsi" w:hAnsiTheme="minorHAnsi" w:cstheme="minorHAnsi"/>
          <w:i/>
          <w:sz w:val="18"/>
          <w:szCs w:val="18"/>
        </w:rPr>
        <w:t xml:space="preserve"> </w:t>
      </w:r>
    </w:p>
    <w:p w:rsidR="00447266" w:rsidRPr="00447266" w:rsidRDefault="00447266" w:rsidP="0004167C">
      <w:pPr>
        <w:spacing w:line="360" w:lineRule="auto"/>
        <w:jc w:val="both"/>
        <w:outlineLvl w:val="4"/>
        <w:rPr>
          <w:rFonts w:asciiTheme="minorHAnsi" w:eastAsiaTheme="minorEastAsia" w:hAnsiTheme="minorHAnsi" w:cs="Arial"/>
          <w:i/>
          <w:sz w:val="20"/>
          <w:szCs w:val="20"/>
        </w:rPr>
      </w:pPr>
    </w:p>
    <w:p w:rsidR="002C63C8" w:rsidRPr="006C62AB" w:rsidRDefault="006C62AB" w:rsidP="008C1D23">
      <w:pPr>
        <w:pStyle w:val="Akapitzlist"/>
        <w:numPr>
          <w:ilvl w:val="0"/>
          <w:numId w:val="1"/>
        </w:numPr>
        <w:shd w:val="clear" w:color="auto" w:fill="D9D9D9" w:themeFill="background1" w:themeFillShade="D9"/>
        <w:tabs>
          <w:tab w:val="left" w:pos="142"/>
        </w:tabs>
        <w:spacing w:line="360" w:lineRule="auto"/>
        <w:ind w:left="284" w:hanging="284"/>
        <w:contextualSpacing/>
        <w:jc w:val="both"/>
        <w:outlineLvl w:val="4"/>
        <w:rPr>
          <w:rFonts w:asciiTheme="minorHAnsi" w:eastAsia="Calibri" w:hAnsiTheme="minorHAnsi" w:cstheme="minorHAnsi"/>
          <w:b/>
          <w:sz w:val="20"/>
          <w:szCs w:val="20"/>
        </w:rPr>
      </w:pPr>
      <w:r w:rsidRPr="006C62AB">
        <w:rPr>
          <w:rFonts w:asciiTheme="minorHAnsi" w:eastAsia="Calibri" w:hAnsiTheme="minorHAnsi" w:cstheme="minorHAnsi"/>
          <w:b/>
          <w:sz w:val="20"/>
          <w:szCs w:val="20"/>
        </w:rPr>
        <w:t xml:space="preserve">PODSTAWOWE INFORMACJE NT. </w:t>
      </w:r>
      <w:r w:rsidR="00830663">
        <w:rPr>
          <w:rFonts w:asciiTheme="minorHAnsi" w:eastAsiaTheme="minorEastAsia" w:hAnsiTheme="minorHAnsi" w:cs="Arial"/>
          <w:b/>
          <w:sz w:val="20"/>
          <w:szCs w:val="20"/>
        </w:rPr>
        <w:t>FUNDUSZY EUROPEJSKICH WDRAŻANYCH W WOJEWÓDZTWIE MAZOWIECKIM</w:t>
      </w:r>
    </w:p>
    <w:p w:rsidR="00830663" w:rsidRPr="00C12E32" w:rsidRDefault="00657A07" w:rsidP="008C1D23">
      <w:pPr>
        <w:pStyle w:val="Default"/>
        <w:widowControl w:val="0"/>
        <w:numPr>
          <w:ilvl w:val="0"/>
          <w:numId w:val="22"/>
        </w:numPr>
        <w:spacing w:line="360" w:lineRule="auto"/>
        <w:ind w:left="284" w:hanging="284"/>
        <w:outlineLvl w:val="4"/>
        <w:rPr>
          <w:rFonts w:asciiTheme="minorHAnsi" w:eastAsiaTheme="minorEastAsia" w:hAnsiTheme="minorHAnsi" w:cs="Arial"/>
          <w:b/>
          <w:color w:val="auto"/>
          <w:sz w:val="20"/>
          <w:szCs w:val="20"/>
          <w:lang w:eastAsia="ar-SA"/>
        </w:rPr>
      </w:pPr>
      <w:r>
        <w:rPr>
          <w:rFonts w:asciiTheme="minorHAnsi" w:eastAsiaTheme="minorEastAsia" w:hAnsiTheme="minorHAnsi" w:cs="Arial"/>
          <w:b/>
          <w:color w:val="auto"/>
          <w:sz w:val="20"/>
          <w:szCs w:val="20"/>
          <w:lang w:eastAsia="ar-SA"/>
        </w:rPr>
        <w:t xml:space="preserve">Role, jakie spełniają </w:t>
      </w:r>
      <w:r w:rsidR="001646EF">
        <w:rPr>
          <w:rFonts w:asciiTheme="minorHAnsi" w:eastAsiaTheme="minorEastAsia" w:hAnsiTheme="minorHAnsi" w:cs="Arial"/>
          <w:b/>
          <w:color w:val="auto"/>
          <w:sz w:val="20"/>
          <w:szCs w:val="20"/>
          <w:lang w:eastAsia="ar-SA"/>
        </w:rPr>
        <w:t>Fundusz</w:t>
      </w:r>
      <w:r w:rsidR="00212CCD">
        <w:rPr>
          <w:rFonts w:asciiTheme="minorHAnsi" w:eastAsiaTheme="minorEastAsia" w:hAnsiTheme="minorHAnsi" w:cs="Arial"/>
          <w:b/>
          <w:color w:val="auto"/>
          <w:sz w:val="20"/>
          <w:szCs w:val="20"/>
          <w:lang w:eastAsia="ar-SA"/>
        </w:rPr>
        <w:t>e</w:t>
      </w:r>
      <w:r w:rsidR="001646EF">
        <w:rPr>
          <w:rFonts w:asciiTheme="minorHAnsi" w:eastAsiaTheme="minorEastAsia" w:hAnsiTheme="minorHAnsi" w:cs="Arial"/>
          <w:b/>
          <w:color w:val="auto"/>
          <w:sz w:val="20"/>
          <w:szCs w:val="20"/>
          <w:lang w:eastAsia="ar-SA"/>
        </w:rPr>
        <w:t xml:space="preserve"> Europejski</w:t>
      </w:r>
      <w:r w:rsidR="00212CCD">
        <w:rPr>
          <w:rFonts w:asciiTheme="minorHAnsi" w:eastAsiaTheme="minorEastAsia" w:hAnsiTheme="minorHAnsi" w:cs="Arial"/>
          <w:b/>
          <w:color w:val="auto"/>
          <w:sz w:val="20"/>
          <w:szCs w:val="20"/>
          <w:lang w:eastAsia="ar-SA"/>
        </w:rPr>
        <w:t>e</w:t>
      </w:r>
      <w:r w:rsidR="001646EF">
        <w:rPr>
          <w:rFonts w:asciiTheme="minorHAnsi" w:eastAsiaTheme="minorEastAsia" w:hAnsiTheme="minorHAnsi" w:cs="Arial"/>
          <w:b/>
          <w:color w:val="auto"/>
          <w:sz w:val="20"/>
          <w:szCs w:val="20"/>
          <w:lang w:eastAsia="ar-SA"/>
        </w:rPr>
        <w:t>:</w:t>
      </w:r>
    </w:p>
    <w:p w:rsidR="00830663" w:rsidRPr="00830663" w:rsidRDefault="00830663" w:rsidP="008C1D23">
      <w:pPr>
        <w:pStyle w:val="Default"/>
        <w:widowControl w:val="0"/>
        <w:numPr>
          <w:ilvl w:val="0"/>
          <w:numId w:val="23"/>
        </w:numPr>
        <w:spacing w:line="360" w:lineRule="auto"/>
        <w:ind w:left="709" w:hanging="425"/>
        <w:outlineLvl w:val="4"/>
        <w:rPr>
          <w:rFonts w:asciiTheme="minorHAnsi" w:eastAsiaTheme="minorEastAsia" w:hAnsiTheme="minorHAnsi" w:cs="Arial"/>
          <w:color w:val="auto"/>
          <w:sz w:val="20"/>
          <w:szCs w:val="20"/>
          <w:lang w:eastAsia="ar-SA"/>
        </w:rPr>
      </w:pPr>
      <w:r w:rsidRPr="00830663">
        <w:rPr>
          <w:rFonts w:asciiTheme="minorHAnsi" w:eastAsiaTheme="minorEastAsia" w:hAnsiTheme="minorHAnsi" w:cs="Arial"/>
          <w:color w:val="auto"/>
          <w:sz w:val="20"/>
          <w:szCs w:val="20"/>
          <w:lang w:eastAsia="ar-SA"/>
        </w:rPr>
        <w:t>wspierają osoby i organizacje, które chcą rozwijać Polskę, w tym jej regiony;</w:t>
      </w:r>
    </w:p>
    <w:p w:rsidR="00830663" w:rsidRPr="00830663" w:rsidRDefault="00830663" w:rsidP="008C1D23">
      <w:pPr>
        <w:pStyle w:val="Default"/>
        <w:widowControl w:val="0"/>
        <w:numPr>
          <w:ilvl w:val="0"/>
          <w:numId w:val="23"/>
        </w:numPr>
        <w:spacing w:line="360" w:lineRule="auto"/>
        <w:ind w:left="709" w:hanging="425"/>
        <w:outlineLvl w:val="4"/>
        <w:rPr>
          <w:rFonts w:asciiTheme="minorHAnsi" w:eastAsiaTheme="minorEastAsia" w:hAnsiTheme="minorHAnsi" w:cs="Arial"/>
          <w:color w:val="auto"/>
          <w:sz w:val="20"/>
          <w:szCs w:val="20"/>
          <w:lang w:eastAsia="ar-SA"/>
        </w:rPr>
      </w:pPr>
      <w:r w:rsidRPr="00830663">
        <w:rPr>
          <w:rFonts w:asciiTheme="minorHAnsi" w:eastAsiaTheme="minorEastAsia" w:hAnsiTheme="minorHAnsi" w:cs="Arial"/>
          <w:color w:val="auto"/>
          <w:sz w:val="20"/>
          <w:szCs w:val="20"/>
          <w:lang w:eastAsia="ar-SA"/>
        </w:rPr>
        <w:t xml:space="preserve">są katalizatorami zmian </w:t>
      </w:r>
      <w:r w:rsidR="00212CCD">
        <w:rPr>
          <w:rFonts w:asciiTheme="minorHAnsi" w:eastAsiaTheme="minorEastAsia" w:hAnsiTheme="minorHAnsi" w:cs="Arial"/>
          <w:color w:val="auto"/>
          <w:sz w:val="20"/>
          <w:szCs w:val="20"/>
          <w:lang w:eastAsia="ar-SA"/>
        </w:rPr>
        <w:t>(przyspieszają je i wzmacniają),</w:t>
      </w:r>
    </w:p>
    <w:p w:rsidR="00830663" w:rsidRPr="00830663" w:rsidRDefault="00830663" w:rsidP="008C1D23">
      <w:pPr>
        <w:pStyle w:val="Default"/>
        <w:widowControl w:val="0"/>
        <w:numPr>
          <w:ilvl w:val="0"/>
          <w:numId w:val="23"/>
        </w:numPr>
        <w:spacing w:line="360" w:lineRule="auto"/>
        <w:ind w:left="709" w:hanging="425"/>
        <w:outlineLvl w:val="4"/>
        <w:rPr>
          <w:rFonts w:asciiTheme="minorHAnsi" w:eastAsiaTheme="minorEastAsia" w:hAnsiTheme="minorHAnsi" w:cs="Arial"/>
          <w:color w:val="auto"/>
          <w:sz w:val="20"/>
          <w:szCs w:val="20"/>
          <w:lang w:eastAsia="ar-SA"/>
        </w:rPr>
      </w:pPr>
      <w:r w:rsidRPr="00830663">
        <w:rPr>
          <w:rFonts w:asciiTheme="minorHAnsi" w:eastAsiaTheme="minorEastAsia" w:hAnsiTheme="minorHAnsi" w:cs="Arial"/>
          <w:color w:val="auto"/>
          <w:sz w:val="20"/>
          <w:szCs w:val="20"/>
          <w:lang w:eastAsia="ar-SA"/>
        </w:rPr>
        <w:t>są wszechstronnym mechanizmem pomocy, a nie</w:t>
      </w:r>
      <w:r w:rsidR="00212CCD">
        <w:rPr>
          <w:rFonts w:asciiTheme="minorHAnsi" w:eastAsiaTheme="minorEastAsia" w:hAnsiTheme="minorHAnsi" w:cs="Arial"/>
          <w:color w:val="auto"/>
          <w:sz w:val="20"/>
          <w:szCs w:val="20"/>
          <w:lang w:eastAsia="ar-SA"/>
        </w:rPr>
        <w:t xml:space="preserve"> wyłącznie środkami finansowymi,</w:t>
      </w:r>
    </w:p>
    <w:p w:rsidR="00830663" w:rsidRPr="00830663" w:rsidRDefault="00830663" w:rsidP="008C1D23">
      <w:pPr>
        <w:pStyle w:val="Default"/>
        <w:widowControl w:val="0"/>
        <w:numPr>
          <w:ilvl w:val="0"/>
          <w:numId w:val="23"/>
        </w:numPr>
        <w:spacing w:line="360" w:lineRule="auto"/>
        <w:ind w:left="709" w:hanging="425"/>
        <w:jc w:val="both"/>
        <w:outlineLvl w:val="4"/>
        <w:rPr>
          <w:rFonts w:asciiTheme="minorHAnsi" w:eastAsiaTheme="minorEastAsia" w:hAnsiTheme="minorHAnsi" w:cs="Arial"/>
          <w:color w:val="auto"/>
          <w:sz w:val="20"/>
          <w:szCs w:val="20"/>
          <w:lang w:eastAsia="ar-SA"/>
        </w:rPr>
      </w:pPr>
      <w:r w:rsidRPr="00830663">
        <w:rPr>
          <w:rFonts w:asciiTheme="minorHAnsi" w:eastAsiaTheme="minorEastAsia" w:hAnsiTheme="minorHAnsi" w:cs="Arial"/>
          <w:color w:val="auto"/>
          <w:sz w:val="20"/>
          <w:szCs w:val="20"/>
          <w:lang w:eastAsia="ar-SA"/>
        </w:rPr>
        <w:t>wspierają zarówno wielkie zmiany w skali kraju, regionu, jak i zmiany lokalne oraz zmi</w:t>
      </w:r>
      <w:r w:rsidR="00212CCD">
        <w:rPr>
          <w:rFonts w:asciiTheme="minorHAnsi" w:eastAsiaTheme="minorEastAsia" w:hAnsiTheme="minorHAnsi" w:cs="Arial"/>
          <w:color w:val="auto"/>
          <w:sz w:val="20"/>
          <w:szCs w:val="20"/>
          <w:lang w:eastAsia="ar-SA"/>
        </w:rPr>
        <w:t>any w życiu osobistym,</w:t>
      </w:r>
    </w:p>
    <w:p w:rsidR="001646EF" w:rsidRDefault="00830663" w:rsidP="008C1D23">
      <w:pPr>
        <w:pStyle w:val="Default"/>
        <w:widowControl w:val="0"/>
        <w:numPr>
          <w:ilvl w:val="0"/>
          <w:numId w:val="23"/>
        </w:numPr>
        <w:spacing w:line="360" w:lineRule="auto"/>
        <w:ind w:left="709" w:hanging="425"/>
        <w:outlineLvl w:val="4"/>
        <w:rPr>
          <w:rFonts w:asciiTheme="minorHAnsi" w:eastAsiaTheme="minorEastAsia" w:hAnsiTheme="minorHAnsi" w:cs="Arial"/>
          <w:color w:val="auto"/>
          <w:sz w:val="20"/>
          <w:szCs w:val="20"/>
          <w:lang w:eastAsia="ar-SA"/>
        </w:rPr>
      </w:pPr>
      <w:r w:rsidRPr="00830663">
        <w:rPr>
          <w:rFonts w:asciiTheme="minorHAnsi" w:eastAsiaTheme="minorEastAsia" w:hAnsiTheme="minorHAnsi" w:cs="Arial"/>
          <w:color w:val="auto"/>
          <w:sz w:val="20"/>
          <w:szCs w:val="20"/>
          <w:lang w:eastAsia="ar-SA"/>
        </w:rPr>
        <w:t>zachęcają m</w:t>
      </w:r>
      <w:r w:rsidR="001646EF">
        <w:rPr>
          <w:rFonts w:asciiTheme="minorHAnsi" w:eastAsiaTheme="minorEastAsia" w:hAnsiTheme="minorHAnsi" w:cs="Arial"/>
          <w:color w:val="auto"/>
          <w:sz w:val="20"/>
          <w:szCs w:val="20"/>
          <w:lang w:eastAsia="ar-SA"/>
        </w:rPr>
        <w:t>ieszkańców Polski do współpracy</w:t>
      </w:r>
      <w:r w:rsidR="00212CCD">
        <w:rPr>
          <w:rFonts w:asciiTheme="minorHAnsi" w:eastAsiaTheme="minorEastAsia" w:hAnsiTheme="minorHAnsi" w:cs="Arial"/>
          <w:color w:val="auto"/>
          <w:sz w:val="20"/>
          <w:szCs w:val="20"/>
          <w:lang w:eastAsia="ar-SA"/>
        </w:rPr>
        <w:t>,</w:t>
      </w:r>
    </w:p>
    <w:p w:rsidR="001646EF" w:rsidRDefault="00830663" w:rsidP="008C1D23">
      <w:pPr>
        <w:pStyle w:val="Default"/>
        <w:widowControl w:val="0"/>
        <w:numPr>
          <w:ilvl w:val="0"/>
          <w:numId w:val="23"/>
        </w:numPr>
        <w:spacing w:line="360" w:lineRule="auto"/>
        <w:ind w:left="709" w:hanging="425"/>
        <w:outlineLvl w:val="4"/>
        <w:rPr>
          <w:rFonts w:asciiTheme="minorHAnsi" w:eastAsiaTheme="minorEastAsia" w:hAnsiTheme="minorHAnsi" w:cs="Arial"/>
          <w:color w:val="auto"/>
          <w:sz w:val="20"/>
          <w:szCs w:val="20"/>
          <w:lang w:eastAsia="ar-SA"/>
        </w:rPr>
      </w:pPr>
      <w:r w:rsidRPr="001646EF">
        <w:rPr>
          <w:rFonts w:asciiTheme="minorHAnsi" w:eastAsiaTheme="minorEastAsia" w:hAnsiTheme="minorHAnsi" w:cs="Arial"/>
          <w:color w:val="auto"/>
          <w:sz w:val="20"/>
          <w:szCs w:val="20"/>
          <w:lang w:eastAsia="ar-SA"/>
        </w:rPr>
        <w:t>wspierają obszary o największym potencjale rozwoju, nagradzają wizję i dobre pomysły prowadzące do pozyt</w:t>
      </w:r>
      <w:r w:rsidR="001646EF">
        <w:rPr>
          <w:rFonts w:asciiTheme="minorHAnsi" w:eastAsiaTheme="minorEastAsia" w:hAnsiTheme="minorHAnsi" w:cs="Arial"/>
          <w:color w:val="auto"/>
          <w:sz w:val="20"/>
          <w:szCs w:val="20"/>
          <w:lang w:eastAsia="ar-SA"/>
        </w:rPr>
        <w:t>ywnej zmiany</w:t>
      </w:r>
      <w:r w:rsidR="00212CCD">
        <w:rPr>
          <w:rFonts w:asciiTheme="minorHAnsi" w:eastAsiaTheme="minorEastAsia" w:hAnsiTheme="minorHAnsi" w:cs="Arial"/>
          <w:color w:val="auto"/>
          <w:sz w:val="20"/>
          <w:szCs w:val="20"/>
          <w:lang w:eastAsia="ar-SA"/>
        </w:rPr>
        <w:t>,</w:t>
      </w:r>
    </w:p>
    <w:p w:rsidR="001646EF" w:rsidRDefault="00830663" w:rsidP="008C1D23">
      <w:pPr>
        <w:pStyle w:val="Default"/>
        <w:widowControl w:val="0"/>
        <w:numPr>
          <w:ilvl w:val="0"/>
          <w:numId w:val="23"/>
        </w:numPr>
        <w:spacing w:line="360" w:lineRule="auto"/>
        <w:ind w:left="709" w:hanging="425"/>
        <w:outlineLvl w:val="4"/>
        <w:rPr>
          <w:rFonts w:asciiTheme="minorHAnsi" w:eastAsiaTheme="minorEastAsia" w:hAnsiTheme="minorHAnsi" w:cs="Arial"/>
          <w:color w:val="auto"/>
          <w:sz w:val="20"/>
          <w:szCs w:val="20"/>
          <w:lang w:eastAsia="ar-SA"/>
        </w:rPr>
      </w:pPr>
      <w:r w:rsidRPr="001646EF">
        <w:rPr>
          <w:rFonts w:asciiTheme="minorHAnsi" w:eastAsiaTheme="minorEastAsia" w:hAnsiTheme="minorHAnsi" w:cs="Arial"/>
          <w:color w:val="auto"/>
          <w:sz w:val="20"/>
          <w:szCs w:val="20"/>
          <w:lang w:eastAsia="ar-SA"/>
        </w:rPr>
        <w:t>wprowadzają regiony w nową erę rozwoju opartego na wiedzy i</w:t>
      </w:r>
      <w:r w:rsidR="001646EF">
        <w:rPr>
          <w:rFonts w:asciiTheme="minorHAnsi" w:eastAsiaTheme="minorEastAsia" w:hAnsiTheme="minorHAnsi" w:cs="Arial"/>
          <w:color w:val="auto"/>
          <w:sz w:val="20"/>
          <w:szCs w:val="20"/>
          <w:lang w:eastAsia="ar-SA"/>
        </w:rPr>
        <w:t xml:space="preserve"> informacji oraz innowacyjności</w:t>
      </w:r>
      <w:r w:rsidR="00212CCD">
        <w:rPr>
          <w:rFonts w:asciiTheme="minorHAnsi" w:eastAsiaTheme="minorEastAsia" w:hAnsiTheme="minorHAnsi" w:cs="Arial"/>
          <w:color w:val="auto"/>
          <w:sz w:val="20"/>
          <w:szCs w:val="20"/>
          <w:lang w:eastAsia="ar-SA"/>
        </w:rPr>
        <w:t>,</w:t>
      </w:r>
    </w:p>
    <w:p w:rsidR="001646EF" w:rsidRDefault="00830663" w:rsidP="008C1D23">
      <w:pPr>
        <w:pStyle w:val="Default"/>
        <w:widowControl w:val="0"/>
        <w:numPr>
          <w:ilvl w:val="0"/>
          <w:numId w:val="23"/>
        </w:numPr>
        <w:spacing w:line="360" w:lineRule="auto"/>
        <w:ind w:left="709" w:hanging="425"/>
        <w:jc w:val="both"/>
        <w:outlineLvl w:val="4"/>
        <w:rPr>
          <w:rFonts w:asciiTheme="minorHAnsi" w:eastAsiaTheme="minorEastAsia" w:hAnsiTheme="minorHAnsi" w:cs="Arial"/>
          <w:color w:val="auto"/>
          <w:sz w:val="20"/>
          <w:szCs w:val="20"/>
          <w:lang w:eastAsia="ar-SA"/>
        </w:rPr>
      </w:pPr>
      <w:r w:rsidRPr="001646EF">
        <w:rPr>
          <w:rFonts w:asciiTheme="minorHAnsi" w:eastAsiaTheme="minorEastAsia" w:hAnsiTheme="minorHAnsi" w:cs="Arial"/>
          <w:color w:val="auto"/>
          <w:sz w:val="20"/>
          <w:szCs w:val="20"/>
          <w:lang w:eastAsia="ar-SA"/>
        </w:rPr>
        <w:t>wspierają zdobywanie nowych doświadczeń pozwalających regionalnym przedsiębiorstwom na kon</w:t>
      </w:r>
      <w:r w:rsidR="001646EF">
        <w:rPr>
          <w:rFonts w:asciiTheme="minorHAnsi" w:eastAsiaTheme="minorEastAsia" w:hAnsiTheme="minorHAnsi" w:cs="Arial"/>
          <w:color w:val="auto"/>
          <w:sz w:val="20"/>
          <w:szCs w:val="20"/>
          <w:lang w:eastAsia="ar-SA"/>
        </w:rPr>
        <w:t>kurowanie na globalnych rynkach</w:t>
      </w:r>
      <w:r w:rsidR="00212CCD">
        <w:rPr>
          <w:rFonts w:asciiTheme="minorHAnsi" w:eastAsiaTheme="minorEastAsia" w:hAnsiTheme="minorHAnsi" w:cs="Arial"/>
          <w:color w:val="auto"/>
          <w:sz w:val="20"/>
          <w:szCs w:val="20"/>
          <w:lang w:eastAsia="ar-SA"/>
        </w:rPr>
        <w:t>,</w:t>
      </w:r>
    </w:p>
    <w:p w:rsidR="001646EF" w:rsidRDefault="00830663" w:rsidP="008C1D23">
      <w:pPr>
        <w:pStyle w:val="Default"/>
        <w:widowControl w:val="0"/>
        <w:numPr>
          <w:ilvl w:val="0"/>
          <w:numId w:val="23"/>
        </w:numPr>
        <w:spacing w:line="360" w:lineRule="auto"/>
        <w:ind w:left="709" w:hanging="425"/>
        <w:outlineLvl w:val="4"/>
        <w:rPr>
          <w:rFonts w:asciiTheme="minorHAnsi" w:eastAsiaTheme="minorEastAsia" w:hAnsiTheme="minorHAnsi" w:cs="Arial"/>
          <w:color w:val="auto"/>
          <w:sz w:val="20"/>
          <w:szCs w:val="20"/>
          <w:lang w:eastAsia="ar-SA"/>
        </w:rPr>
      </w:pPr>
      <w:r w:rsidRPr="001646EF">
        <w:rPr>
          <w:rFonts w:asciiTheme="minorHAnsi" w:eastAsiaTheme="minorEastAsia" w:hAnsiTheme="minorHAnsi" w:cs="Arial"/>
          <w:color w:val="auto"/>
          <w:sz w:val="20"/>
          <w:szCs w:val="20"/>
          <w:lang w:eastAsia="ar-SA"/>
        </w:rPr>
        <w:t>zmniejszają obsz</w:t>
      </w:r>
      <w:r w:rsidR="001646EF">
        <w:rPr>
          <w:rFonts w:asciiTheme="minorHAnsi" w:eastAsiaTheme="minorEastAsia" w:hAnsiTheme="minorHAnsi" w:cs="Arial"/>
          <w:color w:val="auto"/>
          <w:sz w:val="20"/>
          <w:szCs w:val="20"/>
          <w:lang w:eastAsia="ar-SA"/>
        </w:rPr>
        <w:t>ary wykluczenia społecznego</w:t>
      </w:r>
      <w:r w:rsidR="00212CCD">
        <w:rPr>
          <w:rFonts w:asciiTheme="minorHAnsi" w:eastAsiaTheme="minorEastAsia" w:hAnsiTheme="minorHAnsi" w:cs="Arial"/>
          <w:color w:val="auto"/>
          <w:sz w:val="20"/>
          <w:szCs w:val="20"/>
          <w:lang w:eastAsia="ar-SA"/>
        </w:rPr>
        <w:t>,</w:t>
      </w:r>
    </w:p>
    <w:p w:rsidR="001646EF" w:rsidRDefault="00830663" w:rsidP="008C1D23">
      <w:pPr>
        <w:pStyle w:val="Default"/>
        <w:widowControl w:val="0"/>
        <w:numPr>
          <w:ilvl w:val="0"/>
          <w:numId w:val="23"/>
        </w:numPr>
        <w:spacing w:line="360" w:lineRule="auto"/>
        <w:ind w:left="709" w:hanging="425"/>
        <w:outlineLvl w:val="4"/>
        <w:rPr>
          <w:rFonts w:asciiTheme="minorHAnsi" w:eastAsiaTheme="minorEastAsia" w:hAnsiTheme="minorHAnsi" w:cs="Arial"/>
          <w:color w:val="auto"/>
          <w:sz w:val="20"/>
          <w:szCs w:val="20"/>
          <w:lang w:eastAsia="ar-SA"/>
        </w:rPr>
      </w:pPr>
      <w:r w:rsidRPr="001646EF">
        <w:rPr>
          <w:rFonts w:asciiTheme="minorHAnsi" w:eastAsiaTheme="minorEastAsia" w:hAnsiTheme="minorHAnsi" w:cs="Arial"/>
          <w:color w:val="auto"/>
          <w:sz w:val="20"/>
          <w:szCs w:val="20"/>
          <w:lang w:eastAsia="ar-SA"/>
        </w:rPr>
        <w:t xml:space="preserve">włączają wykluczonych do głównego nurtu </w:t>
      </w:r>
      <w:r w:rsidR="001646EF">
        <w:rPr>
          <w:rFonts w:asciiTheme="minorHAnsi" w:eastAsiaTheme="minorEastAsia" w:hAnsiTheme="minorHAnsi" w:cs="Arial"/>
          <w:color w:val="auto"/>
          <w:sz w:val="20"/>
          <w:szCs w:val="20"/>
          <w:lang w:eastAsia="ar-SA"/>
        </w:rPr>
        <w:t>twórczego i produktywnego życia</w:t>
      </w:r>
      <w:r w:rsidR="00212CCD">
        <w:rPr>
          <w:rFonts w:asciiTheme="minorHAnsi" w:eastAsiaTheme="minorEastAsia" w:hAnsiTheme="minorHAnsi" w:cs="Arial"/>
          <w:color w:val="auto"/>
          <w:sz w:val="20"/>
          <w:szCs w:val="20"/>
          <w:lang w:eastAsia="ar-SA"/>
        </w:rPr>
        <w:t>,</w:t>
      </w:r>
    </w:p>
    <w:p w:rsidR="001646EF" w:rsidRDefault="00830663" w:rsidP="008C1D23">
      <w:pPr>
        <w:pStyle w:val="Default"/>
        <w:widowControl w:val="0"/>
        <w:numPr>
          <w:ilvl w:val="0"/>
          <w:numId w:val="23"/>
        </w:numPr>
        <w:spacing w:line="360" w:lineRule="auto"/>
        <w:ind w:left="709" w:hanging="425"/>
        <w:outlineLvl w:val="4"/>
        <w:rPr>
          <w:rFonts w:asciiTheme="minorHAnsi" w:eastAsiaTheme="minorEastAsia" w:hAnsiTheme="minorHAnsi" w:cs="Arial"/>
          <w:color w:val="auto"/>
          <w:sz w:val="20"/>
          <w:szCs w:val="20"/>
          <w:lang w:eastAsia="ar-SA"/>
        </w:rPr>
      </w:pPr>
      <w:r w:rsidRPr="001646EF">
        <w:rPr>
          <w:rFonts w:asciiTheme="minorHAnsi" w:eastAsiaTheme="minorEastAsia" w:hAnsiTheme="minorHAnsi" w:cs="Arial"/>
          <w:color w:val="auto"/>
          <w:sz w:val="20"/>
          <w:szCs w:val="20"/>
          <w:lang w:eastAsia="ar-SA"/>
        </w:rPr>
        <w:t>wspomagają integrację sp</w:t>
      </w:r>
      <w:r w:rsidR="001646EF">
        <w:rPr>
          <w:rFonts w:asciiTheme="minorHAnsi" w:eastAsiaTheme="minorEastAsia" w:hAnsiTheme="minorHAnsi" w:cs="Arial"/>
          <w:color w:val="auto"/>
          <w:sz w:val="20"/>
          <w:szCs w:val="20"/>
          <w:lang w:eastAsia="ar-SA"/>
        </w:rPr>
        <w:t>ołeczeństwa i wspólne działania</w:t>
      </w:r>
      <w:r w:rsidR="00212CCD">
        <w:rPr>
          <w:rFonts w:asciiTheme="minorHAnsi" w:eastAsiaTheme="minorEastAsia" w:hAnsiTheme="minorHAnsi" w:cs="Arial"/>
          <w:color w:val="auto"/>
          <w:sz w:val="20"/>
          <w:szCs w:val="20"/>
          <w:lang w:eastAsia="ar-SA"/>
        </w:rPr>
        <w:t>,</w:t>
      </w:r>
    </w:p>
    <w:p w:rsidR="001646EF" w:rsidRDefault="00830663" w:rsidP="008C1D23">
      <w:pPr>
        <w:pStyle w:val="Default"/>
        <w:widowControl w:val="0"/>
        <w:numPr>
          <w:ilvl w:val="0"/>
          <w:numId w:val="23"/>
        </w:numPr>
        <w:spacing w:line="360" w:lineRule="auto"/>
        <w:ind w:left="709" w:hanging="425"/>
        <w:jc w:val="both"/>
        <w:outlineLvl w:val="4"/>
        <w:rPr>
          <w:rFonts w:asciiTheme="minorHAnsi" w:eastAsiaTheme="minorEastAsia" w:hAnsiTheme="minorHAnsi" w:cs="Arial"/>
          <w:color w:val="auto"/>
          <w:sz w:val="20"/>
          <w:szCs w:val="20"/>
          <w:lang w:eastAsia="ar-SA"/>
        </w:rPr>
      </w:pPr>
      <w:r w:rsidRPr="001646EF">
        <w:rPr>
          <w:rFonts w:asciiTheme="minorHAnsi" w:eastAsiaTheme="minorEastAsia" w:hAnsiTheme="minorHAnsi" w:cs="Arial"/>
          <w:color w:val="auto"/>
          <w:sz w:val="20"/>
          <w:szCs w:val="20"/>
          <w:lang w:eastAsia="ar-SA"/>
        </w:rPr>
        <w:lastRenderedPageBreak/>
        <w:t>wspierają sprawną, przyjazną i rozwiązującą p</w:t>
      </w:r>
      <w:r w:rsidR="001646EF">
        <w:rPr>
          <w:rFonts w:asciiTheme="minorHAnsi" w:eastAsiaTheme="minorEastAsia" w:hAnsiTheme="minorHAnsi" w:cs="Arial"/>
          <w:color w:val="auto"/>
          <w:sz w:val="20"/>
          <w:szCs w:val="20"/>
          <w:lang w:eastAsia="ar-SA"/>
        </w:rPr>
        <w:t>roblemy obywatela administrację</w:t>
      </w:r>
      <w:r w:rsidR="00212CCD">
        <w:rPr>
          <w:rFonts w:asciiTheme="minorHAnsi" w:eastAsiaTheme="minorEastAsia" w:hAnsiTheme="minorHAnsi" w:cs="Arial"/>
          <w:color w:val="auto"/>
          <w:sz w:val="20"/>
          <w:szCs w:val="20"/>
          <w:lang w:eastAsia="ar-SA"/>
        </w:rPr>
        <w:t>,</w:t>
      </w:r>
    </w:p>
    <w:p w:rsidR="001646EF" w:rsidRDefault="00830663" w:rsidP="008C1D23">
      <w:pPr>
        <w:pStyle w:val="Default"/>
        <w:widowControl w:val="0"/>
        <w:numPr>
          <w:ilvl w:val="0"/>
          <w:numId w:val="23"/>
        </w:numPr>
        <w:spacing w:line="360" w:lineRule="auto"/>
        <w:ind w:left="709" w:hanging="425"/>
        <w:jc w:val="both"/>
        <w:outlineLvl w:val="4"/>
        <w:rPr>
          <w:rFonts w:asciiTheme="minorHAnsi" w:eastAsiaTheme="minorEastAsia" w:hAnsiTheme="minorHAnsi" w:cs="Arial"/>
          <w:color w:val="auto"/>
          <w:sz w:val="20"/>
          <w:szCs w:val="20"/>
          <w:lang w:eastAsia="ar-SA"/>
        </w:rPr>
      </w:pPr>
      <w:r w:rsidRPr="001646EF">
        <w:rPr>
          <w:rFonts w:asciiTheme="minorHAnsi" w:eastAsiaTheme="minorEastAsia" w:hAnsiTheme="minorHAnsi" w:cs="Arial"/>
          <w:color w:val="auto"/>
          <w:sz w:val="20"/>
          <w:szCs w:val="20"/>
          <w:lang w:eastAsia="ar-SA"/>
        </w:rPr>
        <w:t>ograniczają emisję szkodliwych substancji do atmosfery poprzez wprowadzenie innowacyjnych technologii</w:t>
      </w:r>
      <w:r w:rsidR="001646EF">
        <w:rPr>
          <w:rFonts w:asciiTheme="minorHAnsi" w:eastAsiaTheme="minorEastAsia" w:hAnsiTheme="minorHAnsi" w:cs="Arial"/>
          <w:color w:val="auto"/>
          <w:sz w:val="20"/>
          <w:szCs w:val="20"/>
          <w:lang w:eastAsia="ar-SA"/>
        </w:rPr>
        <w:t xml:space="preserve"> w kierunku energii odnawialnej</w:t>
      </w:r>
      <w:r w:rsidR="00212CCD">
        <w:rPr>
          <w:rFonts w:asciiTheme="minorHAnsi" w:eastAsiaTheme="minorEastAsia" w:hAnsiTheme="minorHAnsi" w:cs="Arial"/>
          <w:color w:val="auto"/>
          <w:sz w:val="20"/>
          <w:szCs w:val="20"/>
          <w:lang w:eastAsia="ar-SA"/>
        </w:rPr>
        <w:t>,</w:t>
      </w:r>
    </w:p>
    <w:p w:rsidR="001646EF" w:rsidRDefault="00830663" w:rsidP="008C1D23">
      <w:pPr>
        <w:pStyle w:val="Default"/>
        <w:widowControl w:val="0"/>
        <w:numPr>
          <w:ilvl w:val="0"/>
          <w:numId w:val="23"/>
        </w:numPr>
        <w:spacing w:line="360" w:lineRule="auto"/>
        <w:ind w:left="709" w:hanging="425"/>
        <w:jc w:val="both"/>
        <w:outlineLvl w:val="4"/>
        <w:rPr>
          <w:rFonts w:asciiTheme="minorHAnsi" w:eastAsiaTheme="minorEastAsia" w:hAnsiTheme="minorHAnsi" w:cs="Arial"/>
          <w:color w:val="auto"/>
          <w:sz w:val="20"/>
          <w:szCs w:val="20"/>
          <w:lang w:eastAsia="ar-SA"/>
        </w:rPr>
      </w:pPr>
      <w:r w:rsidRPr="001646EF">
        <w:rPr>
          <w:rFonts w:asciiTheme="minorHAnsi" w:eastAsiaTheme="minorEastAsia" w:hAnsiTheme="minorHAnsi" w:cs="Arial"/>
          <w:color w:val="auto"/>
          <w:sz w:val="20"/>
          <w:szCs w:val="20"/>
          <w:lang w:eastAsia="ar-SA"/>
        </w:rPr>
        <w:t>przyczyniają się do inteligentnego i zrównoważonego rozwoju regionu zwiększającego spójność społeczną i terytorialną przy wykorzys</w:t>
      </w:r>
      <w:r w:rsidR="001646EF">
        <w:rPr>
          <w:rFonts w:asciiTheme="minorHAnsi" w:eastAsiaTheme="minorEastAsia" w:hAnsiTheme="minorHAnsi" w:cs="Arial"/>
          <w:color w:val="auto"/>
          <w:sz w:val="20"/>
          <w:szCs w:val="20"/>
          <w:lang w:eastAsia="ar-SA"/>
        </w:rPr>
        <w:t>taniu mazowieckiego rynku pracy</w:t>
      </w:r>
      <w:r w:rsidR="00212CCD">
        <w:rPr>
          <w:rFonts w:asciiTheme="minorHAnsi" w:eastAsiaTheme="minorEastAsia" w:hAnsiTheme="minorHAnsi" w:cs="Arial"/>
          <w:color w:val="auto"/>
          <w:sz w:val="20"/>
          <w:szCs w:val="20"/>
          <w:lang w:eastAsia="ar-SA"/>
        </w:rPr>
        <w:t>,</w:t>
      </w:r>
    </w:p>
    <w:p w:rsidR="001646EF" w:rsidRDefault="00830663" w:rsidP="008C1D23">
      <w:pPr>
        <w:pStyle w:val="Default"/>
        <w:widowControl w:val="0"/>
        <w:numPr>
          <w:ilvl w:val="0"/>
          <w:numId w:val="23"/>
        </w:numPr>
        <w:spacing w:line="360" w:lineRule="auto"/>
        <w:ind w:left="709" w:hanging="425"/>
        <w:jc w:val="both"/>
        <w:outlineLvl w:val="4"/>
        <w:rPr>
          <w:rFonts w:asciiTheme="minorHAnsi" w:eastAsiaTheme="minorEastAsia" w:hAnsiTheme="minorHAnsi" w:cs="Arial"/>
          <w:color w:val="auto"/>
          <w:sz w:val="20"/>
          <w:szCs w:val="20"/>
          <w:lang w:eastAsia="ar-SA"/>
        </w:rPr>
      </w:pPr>
      <w:r w:rsidRPr="001646EF">
        <w:rPr>
          <w:rFonts w:asciiTheme="minorHAnsi" w:eastAsiaTheme="minorEastAsia" w:hAnsiTheme="minorHAnsi" w:cs="Arial"/>
          <w:color w:val="auto"/>
          <w:sz w:val="20"/>
          <w:szCs w:val="20"/>
          <w:lang w:eastAsia="ar-SA"/>
        </w:rPr>
        <w:t>wpływają na rozwój Mazowsza i pobudzają gospodarkę regionu,</w:t>
      </w:r>
    </w:p>
    <w:p w:rsidR="001646EF" w:rsidRDefault="00830663" w:rsidP="008C1D23">
      <w:pPr>
        <w:pStyle w:val="Default"/>
        <w:widowControl w:val="0"/>
        <w:numPr>
          <w:ilvl w:val="0"/>
          <w:numId w:val="23"/>
        </w:numPr>
        <w:spacing w:line="360" w:lineRule="auto"/>
        <w:ind w:left="709" w:hanging="425"/>
        <w:jc w:val="both"/>
        <w:outlineLvl w:val="4"/>
        <w:rPr>
          <w:rFonts w:asciiTheme="minorHAnsi" w:eastAsiaTheme="minorEastAsia" w:hAnsiTheme="minorHAnsi" w:cs="Arial"/>
          <w:color w:val="auto"/>
          <w:sz w:val="20"/>
          <w:szCs w:val="20"/>
          <w:lang w:eastAsia="ar-SA"/>
        </w:rPr>
      </w:pPr>
      <w:r w:rsidRPr="001646EF">
        <w:rPr>
          <w:rFonts w:asciiTheme="minorHAnsi" w:eastAsiaTheme="minorEastAsia" w:hAnsiTheme="minorHAnsi" w:cs="Arial"/>
          <w:color w:val="auto"/>
          <w:sz w:val="20"/>
          <w:szCs w:val="20"/>
          <w:lang w:eastAsia="ar-SA"/>
        </w:rPr>
        <w:t xml:space="preserve">są bodźcem do </w:t>
      </w:r>
      <w:r w:rsidR="001646EF">
        <w:rPr>
          <w:rFonts w:asciiTheme="minorHAnsi" w:eastAsiaTheme="minorEastAsia" w:hAnsiTheme="minorHAnsi" w:cs="Arial"/>
          <w:color w:val="auto"/>
          <w:sz w:val="20"/>
          <w:szCs w:val="20"/>
          <w:lang w:eastAsia="ar-SA"/>
        </w:rPr>
        <w:t>inwestowania w naszą przyszłość</w:t>
      </w:r>
      <w:r w:rsidR="00212CCD">
        <w:rPr>
          <w:rFonts w:asciiTheme="minorHAnsi" w:eastAsiaTheme="minorEastAsia" w:hAnsiTheme="minorHAnsi" w:cs="Arial"/>
          <w:color w:val="auto"/>
          <w:sz w:val="20"/>
          <w:szCs w:val="20"/>
          <w:lang w:eastAsia="ar-SA"/>
        </w:rPr>
        <w:t>,</w:t>
      </w:r>
    </w:p>
    <w:p w:rsidR="00212CCD" w:rsidRPr="00212CCD" w:rsidRDefault="00830663" w:rsidP="008C1D23">
      <w:pPr>
        <w:pStyle w:val="Default"/>
        <w:widowControl w:val="0"/>
        <w:numPr>
          <w:ilvl w:val="0"/>
          <w:numId w:val="23"/>
        </w:numPr>
        <w:spacing w:line="360" w:lineRule="auto"/>
        <w:ind w:left="709" w:hanging="425"/>
        <w:jc w:val="both"/>
        <w:outlineLvl w:val="4"/>
        <w:rPr>
          <w:rFonts w:asciiTheme="minorHAnsi" w:eastAsiaTheme="minorEastAsia" w:hAnsiTheme="minorHAnsi" w:cs="Arial"/>
          <w:color w:val="auto"/>
          <w:sz w:val="20"/>
          <w:szCs w:val="20"/>
          <w:lang w:eastAsia="ar-SA"/>
        </w:rPr>
      </w:pPr>
      <w:r w:rsidRPr="001646EF">
        <w:rPr>
          <w:rFonts w:asciiTheme="minorHAnsi" w:eastAsiaTheme="minorEastAsia" w:hAnsiTheme="minorHAnsi" w:cs="Arial"/>
          <w:color w:val="auto"/>
          <w:sz w:val="20"/>
          <w:szCs w:val="20"/>
          <w:lang w:eastAsia="ar-SA"/>
        </w:rPr>
        <w:t>dają szansę na nową jakość działań społecznych</w:t>
      </w:r>
      <w:r w:rsidR="00420552">
        <w:rPr>
          <w:rFonts w:asciiTheme="minorHAnsi" w:eastAsiaTheme="minorEastAsia" w:hAnsiTheme="minorHAnsi" w:cs="Arial"/>
          <w:color w:val="auto"/>
          <w:sz w:val="20"/>
          <w:szCs w:val="20"/>
          <w:lang w:eastAsia="ar-SA"/>
        </w:rPr>
        <w:t>, gospodarczych i ekologicznych.</w:t>
      </w:r>
    </w:p>
    <w:p w:rsidR="00830663" w:rsidRPr="00C12E32" w:rsidRDefault="00C12E32" w:rsidP="00420552">
      <w:pPr>
        <w:pStyle w:val="Default"/>
        <w:widowControl w:val="0"/>
        <w:spacing w:line="360" w:lineRule="auto"/>
        <w:ind w:left="284" w:hanging="284"/>
        <w:jc w:val="both"/>
        <w:outlineLvl w:val="4"/>
        <w:rPr>
          <w:rFonts w:asciiTheme="minorHAnsi" w:eastAsiaTheme="minorEastAsia" w:hAnsiTheme="minorHAnsi" w:cs="Arial"/>
          <w:b/>
          <w:color w:val="auto"/>
          <w:sz w:val="20"/>
          <w:szCs w:val="20"/>
          <w:lang w:eastAsia="ar-SA"/>
        </w:rPr>
      </w:pPr>
      <w:r>
        <w:rPr>
          <w:rFonts w:asciiTheme="minorHAnsi" w:eastAsiaTheme="minorEastAsia" w:hAnsiTheme="minorHAnsi" w:cs="Arial"/>
          <w:b/>
          <w:color w:val="auto"/>
          <w:sz w:val="20"/>
          <w:szCs w:val="20"/>
          <w:lang w:eastAsia="ar-SA"/>
        </w:rPr>
        <w:t>2</w:t>
      </w:r>
      <w:r w:rsidR="00830663" w:rsidRPr="00C12E32">
        <w:rPr>
          <w:rFonts w:asciiTheme="minorHAnsi" w:eastAsiaTheme="minorEastAsia" w:hAnsiTheme="minorHAnsi" w:cs="Arial"/>
          <w:b/>
          <w:color w:val="auto"/>
          <w:sz w:val="20"/>
          <w:szCs w:val="20"/>
          <w:lang w:eastAsia="ar-SA"/>
        </w:rPr>
        <w:t>. Informacje uzupełniające o R</w:t>
      </w:r>
      <w:r w:rsidR="00212CCD">
        <w:rPr>
          <w:rFonts w:asciiTheme="minorHAnsi" w:eastAsiaTheme="minorEastAsia" w:hAnsiTheme="minorHAnsi" w:cs="Arial"/>
          <w:b/>
          <w:color w:val="auto"/>
          <w:sz w:val="20"/>
          <w:szCs w:val="20"/>
          <w:lang w:eastAsia="ar-SA"/>
        </w:rPr>
        <w:t xml:space="preserve">egionalnym </w:t>
      </w:r>
      <w:r w:rsidR="00830663" w:rsidRPr="00C12E32">
        <w:rPr>
          <w:rFonts w:asciiTheme="minorHAnsi" w:eastAsiaTheme="minorEastAsia" w:hAnsiTheme="minorHAnsi" w:cs="Arial"/>
          <w:b/>
          <w:color w:val="auto"/>
          <w:sz w:val="20"/>
          <w:szCs w:val="20"/>
          <w:lang w:eastAsia="ar-SA"/>
        </w:rPr>
        <w:t>P</w:t>
      </w:r>
      <w:r w:rsidR="00212CCD">
        <w:rPr>
          <w:rFonts w:asciiTheme="minorHAnsi" w:eastAsiaTheme="minorEastAsia" w:hAnsiTheme="minorHAnsi" w:cs="Arial"/>
          <w:b/>
          <w:color w:val="auto"/>
          <w:sz w:val="20"/>
          <w:szCs w:val="20"/>
          <w:lang w:eastAsia="ar-SA"/>
        </w:rPr>
        <w:t xml:space="preserve">rogramie </w:t>
      </w:r>
      <w:r w:rsidR="00830663" w:rsidRPr="00C12E32">
        <w:rPr>
          <w:rFonts w:asciiTheme="minorHAnsi" w:eastAsiaTheme="minorEastAsia" w:hAnsiTheme="minorHAnsi" w:cs="Arial"/>
          <w:b/>
          <w:color w:val="auto"/>
          <w:sz w:val="20"/>
          <w:szCs w:val="20"/>
          <w:lang w:eastAsia="ar-SA"/>
        </w:rPr>
        <w:t>O</w:t>
      </w:r>
      <w:r w:rsidR="00212CCD">
        <w:rPr>
          <w:rFonts w:asciiTheme="minorHAnsi" w:eastAsiaTheme="minorEastAsia" w:hAnsiTheme="minorHAnsi" w:cs="Arial"/>
          <w:b/>
          <w:color w:val="auto"/>
          <w:sz w:val="20"/>
          <w:szCs w:val="20"/>
          <w:lang w:eastAsia="ar-SA"/>
        </w:rPr>
        <w:t>peracyjnym</w:t>
      </w:r>
      <w:r w:rsidR="00830663" w:rsidRPr="00C12E32">
        <w:rPr>
          <w:rFonts w:asciiTheme="minorHAnsi" w:eastAsiaTheme="minorEastAsia" w:hAnsiTheme="minorHAnsi" w:cs="Arial"/>
          <w:b/>
          <w:color w:val="auto"/>
          <w:sz w:val="20"/>
          <w:szCs w:val="20"/>
          <w:lang w:eastAsia="ar-SA"/>
        </w:rPr>
        <w:t xml:space="preserve"> W</w:t>
      </w:r>
      <w:r w:rsidR="00212CCD">
        <w:rPr>
          <w:rFonts w:asciiTheme="minorHAnsi" w:eastAsiaTheme="minorEastAsia" w:hAnsiTheme="minorHAnsi" w:cs="Arial"/>
          <w:b/>
          <w:color w:val="auto"/>
          <w:sz w:val="20"/>
          <w:szCs w:val="20"/>
          <w:lang w:eastAsia="ar-SA"/>
        </w:rPr>
        <w:t xml:space="preserve">ojewództwa </w:t>
      </w:r>
      <w:r w:rsidR="00830663" w:rsidRPr="00C12E32">
        <w:rPr>
          <w:rFonts w:asciiTheme="minorHAnsi" w:eastAsiaTheme="minorEastAsia" w:hAnsiTheme="minorHAnsi" w:cs="Arial"/>
          <w:b/>
          <w:color w:val="auto"/>
          <w:sz w:val="20"/>
          <w:szCs w:val="20"/>
          <w:lang w:eastAsia="ar-SA"/>
        </w:rPr>
        <w:t>M</w:t>
      </w:r>
      <w:r w:rsidR="00212CCD">
        <w:rPr>
          <w:rFonts w:asciiTheme="minorHAnsi" w:eastAsiaTheme="minorEastAsia" w:hAnsiTheme="minorHAnsi" w:cs="Arial"/>
          <w:b/>
          <w:color w:val="auto"/>
          <w:sz w:val="20"/>
          <w:szCs w:val="20"/>
          <w:lang w:eastAsia="ar-SA"/>
        </w:rPr>
        <w:t>azowieckiego na lata 2014-2020 (RPO WM</w:t>
      </w:r>
      <w:r w:rsidR="004434EB">
        <w:rPr>
          <w:rFonts w:asciiTheme="minorHAnsi" w:eastAsiaTheme="minorEastAsia" w:hAnsiTheme="minorHAnsi" w:cs="Arial"/>
          <w:b/>
          <w:color w:val="auto"/>
          <w:sz w:val="20"/>
          <w:szCs w:val="20"/>
          <w:lang w:eastAsia="ar-SA"/>
        </w:rPr>
        <w:t xml:space="preserve"> 2014-2020</w:t>
      </w:r>
      <w:r w:rsidR="00212CCD">
        <w:rPr>
          <w:rFonts w:asciiTheme="minorHAnsi" w:eastAsiaTheme="minorEastAsia" w:hAnsiTheme="minorHAnsi" w:cs="Arial"/>
          <w:b/>
          <w:color w:val="auto"/>
          <w:sz w:val="20"/>
          <w:szCs w:val="20"/>
          <w:lang w:eastAsia="ar-SA"/>
        </w:rPr>
        <w:t>)</w:t>
      </w:r>
    </w:p>
    <w:p w:rsidR="00830663" w:rsidRPr="00830663" w:rsidRDefault="004434EB" w:rsidP="008C1D23">
      <w:pPr>
        <w:pStyle w:val="Default"/>
        <w:widowControl w:val="0"/>
        <w:numPr>
          <w:ilvl w:val="0"/>
          <w:numId w:val="24"/>
        </w:numPr>
        <w:spacing w:line="360" w:lineRule="auto"/>
        <w:ind w:left="709" w:hanging="425"/>
        <w:jc w:val="both"/>
        <w:outlineLvl w:val="4"/>
        <w:rPr>
          <w:rFonts w:asciiTheme="minorHAnsi" w:eastAsiaTheme="minorEastAsia" w:hAnsiTheme="minorHAnsi" w:cs="Arial"/>
          <w:color w:val="auto"/>
          <w:sz w:val="20"/>
          <w:szCs w:val="20"/>
          <w:lang w:eastAsia="ar-SA"/>
        </w:rPr>
      </w:pPr>
      <w:r w:rsidRPr="00830663">
        <w:rPr>
          <w:rFonts w:asciiTheme="minorHAnsi" w:eastAsiaTheme="minorEastAsia" w:hAnsiTheme="minorHAnsi" w:cs="Arial"/>
          <w:color w:val="auto"/>
          <w:sz w:val="20"/>
          <w:szCs w:val="20"/>
          <w:lang w:eastAsia="ar-SA"/>
        </w:rPr>
        <w:t xml:space="preserve">RPO WM </w:t>
      </w:r>
      <w:r>
        <w:rPr>
          <w:rFonts w:asciiTheme="minorHAnsi" w:eastAsiaTheme="minorEastAsia" w:hAnsiTheme="minorHAnsi" w:cs="Arial"/>
          <w:color w:val="auto"/>
          <w:sz w:val="20"/>
          <w:szCs w:val="20"/>
          <w:lang w:eastAsia="ar-SA"/>
        </w:rPr>
        <w:t xml:space="preserve">2014-2020 </w:t>
      </w:r>
      <w:r w:rsidR="00830663" w:rsidRPr="00830663">
        <w:rPr>
          <w:rFonts w:asciiTheme="minorHAnsi" w:eastAsiaTheme="minorEastAsia" w:hAnsiTheme="minorHAnsi" w:cs="Arial"/>
          <w:color w:val="auto"/>
          <w:sz w:val="20"/>
          <w:szCs w:val="20"/>
          <w:lang w:eastAsia="ar-SA"/>
        </w:rPr>
        <w:t>powinno być kojarzone z innowacyjnością, nowoczesnością, rozwojem, współtworzeniem, atrakcyjnością, potencjałem, siłą napędową zmian na Mazowszu, otwartością, katalizatorem pozytywnych zmian, nową jakością życia.</w:t>
      </w:r>
    </w:p>
    <w:p w:rsidR="00830663" w:rsidRPr="00830663" w:rsidRDefault="004434EB" w:rsidP="008C1D23">
      <w:pPr>
        <w:pStyle w:val="Default"/>
        <w:widowControl w:val="0"/>
        <w:numPr>
          <w:ilvl w:val="0"/>
          <w:numId w:val="24"/>
        </w:numPr>
        <w:spacing w:line="360" w:lineRule="auto"/>
        <w:ind w:left="709" w:hanging="425"/>
        <w:jc w:val="both"/>
        <w:outlineLvl w:val="4"/>
        <w:rPr>
          <w:rFonts w:asciiTheme="minorHAnsi" w:eastAsiaTheme="minorEastAsia" w:hAnsiTheme="minorHAnsi" w:cs="Arial"/>
          <w:color w:val="auto"/>
          <w:sz w:val="20"/>
          <w:szCs w:val="20"/>
          <w:lang w:eastAsia="ar-SA"/>
        </w:rPr>
      </w:pPr>
      <w:r w:rsidRPr="00830663">
        <w:rPr>
          <w:rFonts w:asciiTheme="minorHAnsi" w:eastAsiaTheme="minorEastAsia" w:hAnsiTheme="minorHAnsi" w:cs="Arial"/>
          <w:color w:val="auto"/>
          <w:sz w:val="20"/>
          <w:szCs w:val="20"/>
          <w:lang w:eastAsia="ar-SA"/>
        </w:rPr>
        <w:t xml:space="preserve">RPO WM </w:t>
      </w:r>
      <w:r>
        <w:rPr>
          <w:rFonts w:asciiTheme="minorHAnsi" w:eastAsiaTheme="minorEastAsia" w:hAnsiTheme="minorHAnsi" w:cs="Arial"/>
          <w:color w:val="auto"/>
          <w:sz w:val="20"/>
          <w:szCs w:val="20"/>
          <w:lang w:eastAsia="ar-SA"/>
        </w:rPr>
        <w:t xml:space="preserve">2014-2020 </w:t>
      </w:r>
      <w:r w:rsidR="00830663" w:rsidRPr="00830663">
        <w:rPr>
          <w:rFonts w:asciiTheme="minorHAnsi" w:eastAsiaTheme="minorEastAsia" w:hAnsiTheme="minorHAnsi" w:cs="Arial"/>
          <w:color w:val="auto"/>
          <w:sz w:val="20"/>
          <w:szCs w:val="20"/>
          <w:lang w:eastAsia="ar-SA"/>
        </w:rPr>
        <w:t xml:space="preserve">jest narzędziem pozwalającym na uzyskanie dofinansowania na realizację zarówno tzw. projektów twardych (np. B+R, przedsiębiorczość, rozwój transportu, OZE, efektywność energetyczna), jak i tzw. projektów miękkich (np. rozwój rynku pracy, przeciwdziałanie wykluczeniu społecznemu, edukacja). </w:t>
      </w:r>
    </w:p>
    <w:p w:rsidR="00830663" w:rsidRPr="00830663" w:rsidRDefault="00830663" w:rsidP="008C1D23">
      <w:pPr>
        <w:pStyle w:val="Default"/>
        <w:widowControl w:val="0"/>
        <w:numPr>
          <w:ilvl w:val="0"/>
          <w:numId w:val="24"/>
        </w:numPr>
        <w:spacing w:line="360" w:lineRule="auto"/>
        <w:ind w:left="709" w:hanging="425"/>
        <w:jc w:val="both"/>
        <w:outlineLvl w:val="4"/>
        <w:rPr>
          <w:rFonts w:asciiTheme="minorHAnsi" w:eastAsiaTheme="minorEastAsia" w:hAnsiTheme="minorHAnsi" w:cs="Arial"/>
          <w:color w:val="auto"/>
          <w:sz w:val="20"/>
          <w:szCs w:val="20"/>
          <w:lang w:eastAsia="ar-SA"/>
        </w:rPr>
      </w:pPr>
      <w:r w:rsidRPr="00830663">
        <w:rPr>
          <w:rFonts w:asciiTheme="minorHAnsi" w:eastAsiaTheme="minorEastAsia" w:hAnsiTheme="minorHAnsi" w:cs="Arial"/>
          <w:color w:val="auto"/>
          <w:sz w:val="20"/>
          <w:szCs w:val="20"/>
          <w:lang w:eastAsia="ar-SA"/>
        </w:rPr>
        <w:t xml:space="preserve">Zasadnicza część RPO WM </w:t>
      </w:r>
      <w:r w:rsidR="004434EB">
        <w:rPr>
          <w:rFonts w:asciiTheme="minorHAnsi" w:eastAsiaTheme="minorEastAsia" w:hAnsiTheme="minorHAnsi" w:cs="Arial"/>
          <w:color w:val="auto"/>
          <w:sz w:val="20"/>
          <w:szCs w:val="20"/>
          <w:lang w:eastAsia="ar-SA"/>
        </w:rPr>
        <w:t xml:space="preserve">2014-2020 </w:t>
      </w:r>
      <w:r w:rsidRPr="00830663">
        <w:rPr>
          <w:rFonts w:asciiTheme="minorHAnsi" w:eastAsiaTheme="minorEastAsia" w:hAnsiTheme="minorHAnsi" w:cs="Arial"/>
          <w:color w:val="auto"/>
          <w:sz w:val="20"/>
          <w:szCs w:val="20"/>
          <w:lang w:eastAsia="ar-SA"/>
        </w:rPr>
        <w:t>została podzielona na 10 obszarów tematycznych:</w:t>
      </w:r>
    </w:p>
    <w:p w:rsidR="00830663" w:rsidRPr="00830663" w:rsidRDefault="00830663" w:rsidP="008C1D23">
      <w:pPr>
        <w:pStyle w:val="Default"/>
        <w:widowControl w:val="0"/>
        <w:numPr>
          <w:ilvl w:val="1"/>
          <w:numId w:val="24"/>
        </w:numPr>
        <w:spacing w:line="360" w:lineRule="auto"/>
        <w:ind w:left="993" w:hanging="284"/>
        <w:jc w:val="both"/>
        <w:outlineLvl w:val="4"/>
        <w:rPr>
          <w:rFonts w:asciiTheme="minorHAnsi" w:eastAsiaTheme="minorEastAsia" w:hAnsiTheme="minorHAnsi" w:cs="Arial"/>
          <w:color w:val="auto"/>
          <w:sz w:val="20"/>
          <w:szCs w:val="20"/>
          <w:lang w:eastAsia="ar-SA"/>
        </w:rPr>
      </w:pPr>
      <w:r w:rsidRPr="00830663">
        <w:rPr>
          <w:rFonts w:asciiTheme="minorHAnsi" w:eastAsiaTheme="minorEastAsia" w:hAnsiTheme="minorHAnsi" w:cs="Arial"/>
          <w:color w:val="auto"/>
          <w:sz w:val="20"/>
          <w:szCs w:val="20"/>
          <w:lang w:eastAsia="ar-SA"/>
        </w:rPr>
        <w:t>Oś Priorytetowa I Wykorzystanie działalności badawczo rozwojowej w gospodarce;</w:t>
      </w:r>
    </w:p>
    <w:p w:rsidR="00830663" w:rsidRPr="00830663" w:rsidRDefault="00830663" w:rsidP="008C1D23">
      <w:pPr>
        <w:pStyle w:val="Default"/>
        <w:widowControl w:val="0"/>
        <w:numPr>
          <w:ilvl w:val="1"/>
          <w:numId w:val="24"/>
        </w:numPr>
        <w:spacing w:line="360" w:lineRule="auto"/>
        <w:ind w:left="993" w:hanging="284"/>
        <w:jc w:val="both"/>
        <w:outlineLvl w:val="4"/>
        <w:rPr>
          <w:rFonts w:asciiTheme="minorHAnsi" w:eastAsiaTheme="minorEastAsia" w:hAnsiTheme="minorHAnsi" w:cs="Arial"/>
          <w:color w:val="auto"/>
          <w:sz w:val="20"/>
          <w:szCs w:val="20"/>
          <w:lang w:eastAsia="ar-SA"/>
        </w:rPr>
      </w:pPr>
      <w:r w:rsidRPr="00830663">
        <w:rPr>
          <w:rFonts w:asciiTheme="minorHAnsi" w:eastAsiaTheme="minorEastAsia" w:hAnsiTheme="minorHAnsi" w:cs="Arial"/>
          <w:color w:val="auto"/>
          <w:sz w:val="20"/>
          <w:szCs w:val="20"/>
          <w:lang w:eastAsia="ar-SA"/>
        </w:rPr>
        <w:t>Oś Priorytetowa II Wzrost e-potencjału Mazowsza;</w:t>
      </w:r>
    </w:p>
    <w:p w:rsidR="00830663" w:rsidRPr="00830663" w:rsidRDefault="00830663" w:rsidP="008C1D23">
      <w:pPr>
        <w:pStyle w:val="Default"/>
        <w:widowControl w:val="0"/>
        <w:numPr>
          <w:ilvl w:val="1"/>
          <w:numId w:val="24"/>
        </w:numPr>
        <w:spacing w:line="360" w:lineRule="auto"/>
        <w:ind w:left="993" w:hanging="284"/>
        <w:jc w:val="both"/>
        <w:outlineLvl w:val="4"/>
        <w:rPr>
          <w:rFonts w:asciiTheme="minorHAnsi" w:eastAsiaTheme="minorEastAsia" w:hAnsiTheme="minorHAnsi" w:cs="Arial"/>
          <w:color w:val="auto"/>
          <w:sz w:val="20"/>
          <w:szCs w:val="20"/>
          <w:lang w:eastAsia="ar-SA"/>
        </w:rPr>
      </w:pPr>
      <w:r w:rsidRPr="00830663">
        <w:rPr>
          <w:rFonts w:asciiTheme="minorHAnsi" w:eastAsiaTheme="minorEastAsia" w:hAnsiTheme="minorHAnsi" w:cs="Arial"/>
          <w:color w:val="auto"/>
          <w:sz w:val="20"/>
          <w:szCs w:val="20"/>
          <w:lang w:eastAsia="ar-SA"/>
        </w:rPr>
        <w:t>Oś Priorytetowa III Rozwój potencjału innowacyjnego i przedsiębiorczości;</w:t>
      </w:r>
    </w:p>
    <w:p w:rsidR="00830663" w:rsidRPr="00830663" w:rsidRDefault="00830663" w:rsidP="008C1D23">
      <w:pPr>
        <w:pStyle w:val="Default"/>
        <w:widowControl w:val="0"/>
        <w:numPr>
          <w:ilvl w:val="1"/>
          <w:numId w:val="24"/>
        </w:numPr>
        <w:spacing w:line="360" w:lineRule="auto"/>
        <w:ind w:left="993" w:hanging="284"/>
        <w:jc w:val="both"/>
        <w:outlineLvl w:val="4"/>
        <w:rPr>
          <w:rFonts w:asciiTheme="minorHAnsi" w:eastAsiaTheme="minorEastAsia" w:hAnsiTheme="minorHAnsi" w:cs="Arial"/>
          <w:color w:val="auto"/>
          <w:sz w:val="20"/>
          <w:szCs w:val="20"/>
          <w:lang w:eastAsia="ar-SA"/>
        </w:rPr>
      </w:pPr>
      <w:r w:rsidRPr="00830663">
        <w:rPr>
          <w:rFonts w:asciiTheme="minorHAnsi" w:eastAsiaTheme="minorEastAsia" w:hAnsiTheme="minorHAnsi" w:cs="Arial"/>
          <w:color w:val="auto"/>
          <w:sz w:val="20"/>
          <w:szCs w:val="20"/>
          <w:lang w:eastAsia="ar-SA"/>
        </w:rPr>
        <w:t>Oś Priorytetowa IV Przejście na gospodarkę niskoemisyjną;</w:t>
      </w:r>
    </w:p>
    <w:p w:rsidR="00830663" w:rsidRPr="00830663" w:rsidRDefault="00830663" w:rsidP="008C1D23">
      <w:pPr>
        <w:pStyle w:val="Default"/>
        <w:widowControl w:val="0"/>
        <w:numPr>
          <w:ilvl w:val="1"/>
          <w:numId w:val="24"/>
        </w:numPr>
        <w:spacing w:line="360" w:lineRule="auto"/>
        <w:ind w:left="993" w:hanging="284"/>
        <w:jc w:val="both"/>
        <w:outlineLvl w:val="4"/>
        <w:rPr>
          <w:rFonts w:asciiTheme="minorHAnsi" w:eastAsiaTheme="minorEastAsia" w:hAnsiTheme="minorHAnsi" w:cs="Arial"/>
          <w:color w:val="auto"/>
          <w:sz w:val="20"/>
          <w:szCs w:val="20"/>
          <w:lang w:eastAsia="ar-SA"/>
        </w:rPr>
      </w:pPr>
      <w:r w:rsidRPr="00830663">
        <w:rPr>
          <w:rFonts w:asciiTheme="minorHAnsi" w:eastAsiaTheme="minorEastAsia" w:hAnsiTheme="minorHAnsi" w:cs="Arial"/>
          <w:color w:val="auto"/>
          <w:sz w:val="20"/>
          <w:szCs w:val="20"/>
          <w:lang w:eastAsia="ar-SA"/>
        </w:rPr>
        <w:t>Oś Priorytetowa V Gospodarka przyjazna środowisku;</w:t>
      </w:r>
    </w:p>
    <w:p w:rsidR="00830663" w:rsidRPr="00830663" w:rsidRDefault="00830663" w:rsidP="008C1D23">
      <w:pPr>
        <w:pStyle w:val="Default"/>
        <w:widowControl w:val="0"/>
        <w:numPr>
          <w:ilvl w:val="1"/>
          <w:numId w:val="24"/>
        </w:numPr>
        <w:spacing w:line="360" w:lineRule="auto"/>
        <w:ind w:left="993" w:hanging="284"/>
        <w:jc w:val="both"/>
        <w:outlineLvl w:val="4"/>
        <w:rPr>
          <w:rFonts w:asciiTheme="minorHAnsi" w:eastAsiaTheme="minorEastAsia" w:hAnsiTheme="minorHAnsi" w:cs="Arial"/>
          <w:color w:val="auto"/>
          <w:sz w:val="20"/>
          <w:szCs w:val="20"/>
          <w:lang w:eastAsia="ar-SA"/>
        </w:rPr>
      </w:pPr>
      <w:r w:rsidRPr="00830663">
        <w:rPr>
          <w:rFonts w:asciiTheme="minorHAnsi" w:eastAsiaTheme="minorEastAsia" w:hAnsiTheme="minorHAnsi" w:cs="Arial"/>
          <w:color w:val="auto"/>
          <w:sz w:val="20"/>
          <w:szCs w:val="20"/>
          <w:lang w:eastAsia="ar-SA"/>
        </w:rPr>
        <w:t>Oś Priorytetowa VI Jakość życia;</w:t>
      </w:r>
    </w:p>
    <w:p w:rsidR="00830663" w:rsidRPr="00830663" w:rsidRDefault="00830663" w:rsidP="008C1D23">
      <w:pPr>
        <w:pStyle w:val="Default"/>
        <w:widowControl w:val="0"/>
        <w:numPr>
          <w:ilvl w:val="1"/>
          <w:numId w:val="24"/>
        </w:numPr>
        <w:spacing w:line="360" w:lineRule="auto"/>
        <w:ind w:left="993" w:hanging="284"/>
        <w:jc w:val="both"/>
        <w:outlineLvl w:val="4"/>
        <w:rPr>
          <w:rFonts w:asciiTheme="minorHAnsi" w:eastAsiaTheme="minorEastAsia" w:hAnsiTheme="minorHAnsi" w:cs="Arial"/>
          <w:color w:val="auto"/>
          <w:sz w:val="20"/>
          <w:szCs w:val="20"/>
          <w:lang w:eastAsia="ar-SA"/>
        </w:rPr>
      </w:pPr>
      <w:r w:rsidRPr="00830663">
        <w:rPr>
          <w:rFonts w:asciiTheme="minorHAnsi" w:eastAsiaTheme="minorEastAsia" w:hAnsiTheme="minorHAnsi" w:cs="Arial"/>
          <w:color w:val="auto"/>
          <w:sz w:val="20"/>
          <w:szCs w:val="20"/>
          <w:lang w:eastAsia="ar-SA"/>
        </w:rPr>
        <w:t>Oś Priorytetowa VII Rozwój regionalnego systemu transportowego;</w:t>
      </w:r>
    </w:p>
    <w:p w:rsidR="00830663" w:rsidRPr="00830663" w:rsidRDefault="00830663" w:rsidP="008C1D23">
      <w:pPr>
        <w:pStyle w:val="Default"/>
        <w:widowControl w:val="0"/>
        <w:numPr>
          <w:ilvl w:val="1"/>
          <w:numId w:val="24"/>
        </w:numPr>
        <w:spacing w:line="360" w:lineRule="auto"/>
        <w:ind w:left="993" w:hanging="284"/>
        <w:jc w:val="both"/>
        <w:outlineLvl w:val="4"/>
        <w:rPr>
          <w:rFonts w:asciiTheme="minorHAnsi" w:eastAsiaTheme="minorEastAsia" w:hAnsiTheme="minorHAnsi" w:cs="Arial"/>
          <w:color w:val="auto"/>
          <w:sz w:val="20"/>
          <w:szCs w:val="20"/>
          <w:lang w:eastAsia="ar-SA"/>
        </w:rPr>
      </w:pPr>
      <w:r w:rsidRPr="00830663">
        <w:rPr>
          <w:rFonts w:asciiTheme="minorHAnsi" w:eastAsiaTheme="minorEastAsia" w:hAnsiTheme="minorHAnsi" w:cs="Arial"/>
          <w:color w:val="auto"/>
          <w:sz w:val="20"/>
          <w:szCs w:val="20"/>
          <w:lang w:eastAsia="ar-SA"/>
        </w:rPr>
        <w:t>Oś Priorytetowa VIII Rozwój rynku pracy;</w:t>
      </w:r>
    </w:p>
    <w:p w:rsidR="00830663" w:rsidRPr="00830663" w:rsidRDefault="00830663" w:rsidP="008C1D23">
      <w:pPr>
        <w:pStyle w:val="Default"/>
        <w:widowControl w:val="0"/>
        <w:numPr>
          <w:ilvl w:val="1"/>
          <w:numId w:val="24"/>
        </w:numPr>
        <w:spacing w:line="360" w:lineRule="auto"/>
        <w:ind w:left="993" w:hanging="284"/>
        <w:jc w:val="both"/>
        <w:outlineLvl w:val="4"/>
        <w:rPr>
          <w:rFonts w:asciiTheme="minorHAnsi" w:eastAsiaTheme="minorEastAsia" w:hAnsiTheme="minorHAnsi" w:cs="Arial"/>
          <w:color w:val="auto"/>
          <w:sz w:val="20"/>
          <w:szCs w:val="20"/>
          <w:lang w:eastAsia="ar-SA"/>
        </w:rPr>
      </w:pPr>
      <w:r w:rsidRPr="00830663">
        <w:rPr>
          <w:rFonts w:asciiTheme="minorHAnsi" w:eastAsiaTheme="minorEastAsia" w:hAnsiTheme="minorHAnsi" w:cs="Arial"/>
          <w:color w:val="auto"/>
          <w:sz w:val="20"/>
          <w:szCs w:val="20"/>
          <w:lang w:eastAsia="ar-SA"/>
        </w:rPr>
        <w:t>Oś Priorytetowa IX Wspieranie włączenia społecznego i walka z ubóstwem;</w:t>
      </w:r>
    </w:p>
    <w:p w:rsidR="00830663" w:rsidRPr="00830663" w:rsidRDefault="00830663" w:rsidP="008C1D23">
      <w:pPr>
        <w:pStyle w:val="Default"/>
        <w:widowControl w:val="0"/>
        <w:numPr>
          <w:ilvl w:val="1"/>
          <w:numId w:val="24"/>
        </w:numPr>
        <w:spacing w:line="360" w:lineRule="auto"/>
        <w:ind w:left="993" w:hanging="284"/>
        <w:jc w:val="both"/>
        <w:outlineLvl w:val="4"/>
        <w:rPr>
          <w:rFonts w:asciiTheme="minorHAnsi" w:eastAsiaTheme="minorEastAsia" w:hAnsiTheme="minorHAnsi" w:cs="Arial"/>
          <w:color w:val="auto"/>
          <w:sz w:val="20"/>
          <w:szCs w:val="20"/>
          <w:lang w:eastAsia="ar-SA"/>
        </w:rPr>
      </w:pPr>
      <w:r w:rsidRPr="00830663">
        <w:rPr>
          <w:rFonts w:asciiTheme="minorHAnsi" w:eastAsiaTheme="minorEastAsia" w:hAnsiTheme="minorHAnsi" w:cs="Arial"/>
          <w:color w:val="auto"/>
          <w:sz w:val="20"/>
          <w:szCs w:val="20"/>
          <w:lang w:eastAsia="ar-SA"/>
        </w:rPr>
        <w:t>Oś Priorytetowa X Edukacja dla rozwoju regionu.</w:t>
      </w:r>
    </w:p>
    <w:p w:rsidR="00212CCD" w:rsidRPr="009E0A4C" w:rsidRDefault="00212CCD" w:rsidP="00212CCD">
      <w:pPr>
        <w:pStyle w:val="Default"/>
        <w:widowControl w:val="0"/>
        <w:spacing w:line="360" w:lineRule="auto"/>
        <w:outlineLvl w:val="4"/>
        <w:rPr>
          <w:rFonts w:asciiTheme="minorHAnsi" w:eastAsiaTheme="minorEastAsia" w:hAnsiTheme="minorHAnsi" w:cs="Arial"/>
          <w:i/>
          <w:color w:val="auto"/>
          <w:sz w:val="18"/>
          <w:szCs w:val="18"/>
          <w:lang w:eastAsia="ar-SA"/>
        </w:rPr>
      </w:pPr>
      <w:r w:rsidRPr="009E0A4C">
        <w:rPr>
          <w:rFonts w:asciiTheme="minorHAnsi" w:eastAsiaTheme="minorEastAsia" w:hAnsiTheme="minorHAnsi" w:cs="Arial"/>
          <w:b/>
          <w:i/>
          <w:color w:val="auto"/>
          <w:sz w:val="18"/>
          <w:szCs w:val="18"/>
          <w:lang w:eastAsia="ar-SA"/>
        </w:rPr>
        <w:t xml:space="preserve">UWAGA </w:t>
      </w:r>
      <w:r w:rsidR="00830663" w:rsidRPr="009E0A4C">
        <w:rPr>
          <w:rFonts w:asciiTheme="minorHAnsi" w:eastAsiaTheme="minorEastAsia" w:hAnsiTheme="minorHAnsi" w:cs="Arial"/>
          <w:b/>
          <w:i/>
          <w:color w:val="auto"/>
          <w:sz w:val="18"/>
          <w:szCs w:val="18"/>
          <w:lang w:eastAsia="ar-SA"/>
        </w:rPr>
        <w:t>3:</w:t>
      </w:r>
      <w:r w:rsidR="00830663" w:rsidRPr="009E0A4C">
        <w:rPr>
          <w:rFonts w:asciiTheme="minorHAnsi" w:eastAsiaTheme="minorEastAsia" w:hAnsiTheme="minorHAnsi" w:cs="Arial"/>
          <w:i/>
          <w:color w:val="auto"/>
          <w:sz w:val="18"/>
          <w:szCs w:val="18"/>
          <w:lang w:eastAsia="ar-SA"/>
        </w:rPr>
        <w:t xml:space="preserve"> Więcej informacji nt. poszczególnych osi prior</w:t>
      </w:r>
      <w:r w:rsidR="00420552">
        <w:rPr>
          <w:rFonts w:asciiTheme="minorHAnsi" w:eastAsiaTheme="minorEastAsia" w:hAnsiTheme="minorHAnsi" w:cs="Arial"/>
          <w:i/>
          <w:color w:val="auto"/>
          <w:sz w:val="18"/>
          <w:szCs w:val="18"/>
          <w:lang w:eastAsia="ar-SA"/>
        </w:rPr>
        <w:t>ytetowych zawarto w „Szczegółowy</w:t>
      </w:r>
      <w:r w:rsidR="00830663" w:rsidRPr="009E0A4C">
        <w:rPr>
          <w:rFonts w:asciiTheme="minorHAnsi" w:eastAsiaTheme="minorEastAsia" w:hAnsiTheme="minorHAnsi" w:cs="Arial"/>
          <w:i/>
          <w:color w:val="auto"/>
          <w:sz w:val="18"/>
          <w:szCs w:val="18"/>
          <w:lang w:eastAsia="ar-SA"/>
        </w:rPr>
        <w:t xml:space="preserve"> Opis Osi Priorytetowych RPO WM 2014-2020” - </w:t>
      </w:r>
      <w:hyperlink r:id="rId9" w:history="1">
        <w:r w:rsidRPr="009E0A4C">
          <w:rPr>
            <w:rStyle w:val="Hipercze"/>
            <w:rFonts w:asciiTheme="minorHAnsi" w:eastAsiaTheme="minorEastAsia" w:hAnsiTheme="minorHAnsi" w:cs="Arial"/>
            <w:i/>
            <w:sz w:val="18"/>
            <w:szCs w:val="18"/>
            <w:lang w:eastAsia="ar-SA"/>
          </w:rPr>
          <w:t>http://funduszedlamazowsza.eu/dokument/zapoznaj-sie-z-prawem-i-dokumentami/szoop-rpo-wm-2014-2020.html</w:t>
        </w:r>
      </w:hyperlink>
    </w:p>
    <w:p w:rsidR="00830663" w:rsidRPr="00830663" w:rsidRDefault="00830663" w:rsidP="008C1D23">
      <w:pPr>
        <w:pStyle w:val="Default"/>
        <w:widowControl w:val="0"/>
        <w:numPr>
          <w:ilvl w:val="0"/>
          <w:numId w:val="24"/>
        </w:numPr>
        <w:spacing w:line="360" w:lineRule="auto"/>
        <w:ind w:left="709" w:hanging="425"/>
        <w:jc w:val="both"/>
        <w:outlineLvl w:val="4"/>
        <w:rPr>
          <w:rFonts w:asciiTheme="minorHAnsi" w:eastAsiaTheme="minorEastAsia" w:hAnsiTheme="minorHAnsi" w:cs="Arial"/>
          <w:color w:val="auto"/>
          <w:sz w:val="20"/>
          <w:szCs w:val="20"/>
          <w:lang w:eastAsia="ar-SA"/>
        </w:rPr>
      </w:pPr>
      <w:r w:rsidRPr="00830663">
        <w:rPr>
          <w:rFonts w:asciiTheme="minorHAnsi" w:eastAsiaTheme="minorEastAsia" w:hAnsiTheme="minorHAnsi" w:cs="Arial"/>
          <w:color w:val="auto"/>
          <w:sz w:val="20"/>
          <w:szCs w:val="20"/>
          <w:lang w:eastAsia="ar-SA"/>
        </w:rPr>
        <w:t>Beneficjenci RPO WM</w:t>
      </w:r>
      <w:r w:rsidR="004434EB">
        <w:rPr>
          <w:rFonts w:asciiTheme="minorHAnsi" w:eastAsiaTheme="minorEastAsia" w:hAnsiTheme="minorHAnsi" w:cs="Arial"/>
          <w:color w:val="auto"/>
          <w:sz w:val="20"/>
          <w:szCs w:val="20"/>
          <w:lang w:eastAsia="ar-SA"/>
        </w:rPr>
        <w:t xml:space="preserve"> 2014-2020</w:t>
      </w:r>
      <w:r w:rsidRPr="00830663">
        <w:rPr>
          <w:rFonts w:asciiTheme="minorHAnsi" w:eastAsiaTheme="minorEastAsia" w:hAnsiTheme="minorHAnsi" w:cs="Arial"/>
          <w:color w:val="auto"/>
          <w:sz w:val="20"/>
          <w:szCs w:val="20"/>
          <w:lang w:eastAsia="ar-SA"/>
        </w:rPr>
        <w:t xml:space="preserve"> (podmioty, które realizują projekty dofinansowane w ramach </w:t>
      </w:r>
      <w:r w:rsidR="004434EB">
        <w:rPr>
          <w:rFonts w:asciiTheme="minorHAnsi" w:eastAsiaTheme="minorEastAsia" w:hAnsiTheme="minorHAnsi" w:cs="Arial"/>
          <w:color w:val="auto"/>
          <w:sz w:val="20"/>
          <w:szCs w:val="20"/>
          <w:lang w:eastAsia="ar-SA"/>
        </w:rPr>
        <w:t>Programu</w:t>
      </w:r>
      <w:r w:rsidRPr="00830663">
        <w:rPr>
          <w:rFonts w:asciiTheme="minorHAnsi" w:eastAsiaTheme="minorEastAsia" w:hAnsiTheme="minorHAnsi" w:cs="Arial"/>
          <w:color w:val="auto"/>
          <w:sz w:val="20"/>
          <w:szCs w:val="20"/>
          <w:lang w:eastAsia="ar-SA"/>
        </w:rPr>
        <w:t>) obejmują wiele grup zawodowych i społecznych, reprezentujących m.in.:</w:t>
      </w:r>
    </w:p>
    <w:p w:rsidR="00830663" w:rsidRPr="00830663" w:rsidRDefault="00830663" w:rsidP="008C1D23">
      <w:pPr>
        <w:pStyle w:val="Default"/>
        <w:widowControl w:val="0"/>
        <w:numPr>
          <w:ilvl w:val="1"/>
          <w:numId w:val="24"/>
        </w:numPr>
        <w:spacing w:line="360" w:lineRule="auto"/>
        <w:ind w:left="993" w:hanging="284"/>
        <w:jc w:val="both"/>
        <w:outlineLvl w:val="4"/>
        <w:rPr>
          <w:rFonts w:asciiTheme="minorHAnsi" w:eastAsiaTheme="minorEastAsia" w:hAnsiTheme="minorHAnsi" w:cs="Arial"/>
          <w:color w:val="auto"/>
          <w:sz w:val="20"/>
          <w:szCs w:val="20"/>
          <w:lang w:eastAsia="ar-SA"/>
        </w:rPr>
      </w:pPr>
      <w:r w:rsidRPr="00830663">
        <w:rPr>
          <w:rFonts w:asciiTheme="minorHAnsi" w:eastAsiaTheme="minorEastAsia" w:hAnsiTheme="minorHAnsi" w:cs="Arial"/>
          <w:color w:val="auto"/>
          <w:sz w:val="20"/>
          <w:szCs w:val="20"/>
          <w:lang w:eastAsia="ar-SA"/>
        </w:rPr>
        <w:t>jednostki samorządu terytorialnego (</w:t>
      </w:r>
      <w:proofErr w:type="spellStart"/>
      <w:r w:rsidRPr="00830663">
        <w:rPr>
          <w:rFonts w:asciiTheme="minorHAnsi" w:eastAsiaTheme="minorEastAsia" w:hAnsiTheme="minorHAnsi" w:cs="Arial"/>
          <w:color w:val="auto"/>
          <w:sz w:val="20"/>
          <w:szCs w:val="20"/>
          <w:lang w:eastAsia="ar-SA"/>
        </w:rPr>
        <w:t>jst</w:t>
      </w:r>
      <w:proofErr w:type="spellEnd"/>
      <w:r w:rsidR="00212CCD">
        <w:rPr>
          <w:rFonts w:asciiTheme="minorHAnsi" w:eastAsiaTheme="minorEastAsia" w:hAnsiTheme="minorHAnsi" w:cs="Arial"/>
          <w:color w:val="auto"/>
          <w:sz w:val="20"/>
          <w:szCs w:val="20"/>
          <w:lang w:eastAsia="ar-SA"/>
        </w:rPr>
        <w:t>), ich związki i stowarzyszenia,</w:t>
      </w:r>
    </w:p>
    <w:p w:rsidR="00830663" w:rsidRPr="00830663" w:rsidRDefault="00830663" w:rsidP="008C1D23">
      <w:pPr>
        <w:pStyle w:val="Default"/>
        <w:widowControl w:val="0"/>
        <w:numPr>
          <w:ilvl w:val="1"/>
          <w:numId w:val="24"/>
        </w:numPr>
        <w:spacing w:line="360" w:lineRule="auto"/>
        <w:ind w:left="993" w:hanging="284"/>
        <w:jc w:val="both"/>
        <w:outlineLvl w:val="4"/>
        <w:rPr>
          <w:rFonts w:asciiTheme="minorHAnsi" w:eastAsiaTheme="minorEastAsia" w:hAnsiTheme="minorHAnsi" w:cs="Arial"/>
          <w:color w:val="auto"/>
          <w:sz w:val="20"/>
          <w:szCs w:val="20"/>
          <w:lang w:eastAsia="ar-SA"/>
        </w:rPr>
      </w:pPr>
      <w:r w:rsidRPr="00830663">
        <w:rPr>
          <w:rFonts w:asciiTheme="minorHAnsi" w:eastAsiaTheme="minorEastAsia" w:hAnsiTheme="minorHAnsi" w:cs="Arial"/>
          <w:color w:val="auto"/>
          <w:sz w:val="20"/>
          <w:szCs w:val="20"/>
          <w:lang w:eastAsia="ar-SA"/>
        </w:rPr>
        <w:t xml:space="preserve">jednostki organizacyjne </w:t>
      </w:r>
      <w:proofErr w:type="spellStart"/>
      <w:r w:rsidRPr="00830663">
        <w:rPr>
          <w:rFonts w:asciiTheme="minorHAnsi" w:eastAsiaTheme="minorEastAsia" w:hAnsiTheme="minorHAnsi" w:cs="Arial"/>
          <w:color w:val="auto"/>
          <w:sz w:val="20"/>
          <w:szCs w:val="20"/>
          <w:lang w:eastAsia="ar-SA"/>
        </w:rPr>
        <w:t>j</w:t>
      </w:r>
      <w:r w:rsidR="00212CCD">
        <w:rPr>
          <w:rFonts w:asciiTheme="minorHAnsi" w:eastAsiaTheme="minorEastAsia" w:hAnsiTheme="minorHAnsi" w:cs="Arial"/>
          <w:color w:val="auto"/>
          <w:sz w:val="20"/>
          <w:szCs w:val="20"/>
          <w:lang w:eastAsia="ar-SA"/>
        </w:rPr>
        <w:t>st</w:t>
      </w:r>
      <w:proofErr w:type="spellEnd"/>
      <w:r w:rsidR="00212CCD">
        <w:rPr>
          <w:rFonts w:asciiTheme="minorHAnsi" w:eastAsiaTheme="minorEastAsia" w:hAnsiTheme="minorHAnsi" w:cs="Arial"/>
          <w:color w:val="auto"/>
          <w:sz w:val="20"/>
          <w:szCs w:val="20"/>
          <w:lang w:eastAsia="ar-SA"/>
        </w:rPr>
        <w:t xml:space="preserve"> posiadające osobowość prawną,</w:t>
      </w:r>
    </w:p>
    <w:p w:rsidR="00830663" w:rsidRPr="00830663" w:rsidRDefault="00830663" w:rsidP="008C1D23">
      <w:pPr>
        <w:pStyle w:val="Default"/>
        <w:widowControl w:val="0"/>
        <w:numPr>
          <w:ilvl w:val="1"/>
          <w:numId w:val="24"/>
        </w:numPr>
        <w:spacing w:line="360" w:lineRule="auto"/>
        <w:ind w:left="993" w:hanging="284"/>
        <w:jc w:val="both"/>
        <w:outlineLvl w:val="4"/>
        <w:rPr>
          <w:rFonts w:asciiTheme="minorHAnsi" w:eastAsiaTheme="minorEastAsia" w:hAnsiTheme="minorHAnsi" w:cs="Arial"/>
          <w:color w:val="auto"/>
          <w:sz w:val="20"/>
          <w:szCs w:val="20"/>
          <w:lang w:eastAsia="ar-SA"/>
        </w:rPr>
      </w:pPr>
      <w:r w:rsidRPr="00830663">
        <w:rPr>
          <w:rFonts w:asciiTheme="minorHAnsi" w:eastAsiaTheme="minorEastAsia" w:hAnsiTheme="minorHAnsi" w:cs="Arial"/>
          <w:color w:val="auto"/>
          <w:sz w:val="20"/>
          <w:szCs w:val="20"/>
          <w:lang w:eastAsia="ar-SA"/>
        </w:rPr>
        <w:t>podmioty działające w oparciu o przepisy ustawy o p</w:t>
      </w:r>
      <w:r w:rsidR="00212CCD">
        <w:rPr>
          <w:rFonts w:asciiTheme="minorHAnsi" w:eastAsiaTheme="minorEastAsia" w:hAnsiTheme="minorHAnsi" w:cs="Arial"/>
          <w:color w:val="auto"/>
          <w:sz w:val="20"/>
          <w:szCs w:val="20"/>
          <w:lang w:eastAsia="ar-SA"/>
        </w:rPr>
        <w:t>artnerstwie publiczno-prywatnym,</w:t>
      </w:r>
    </w:p>
    <w:p w:rsidR="00830663" w:rsidRPr="00830663" w:rsidRDefault="00830663" w:rsidP="008C1D23">
      <w:pPr>
        <w:pStyle w:val="Default"/>
        <w:widowControl w:val="0"/>
        <w:numPr>
          <w:ilvl w:val="1"/>
          <w:numId w:val="24"/>
        </w:numPr>
        <w:spacing w:line="360" w:lineRule="auto"/>
        <w:ind w:left="993" w:hanging="284"/>
        <w:jc w:val="both"/>
        <w:outlineLvl w:val="4"/>
        <w:rPr>
          <w:rFonts w:asciiTheme="minorHAnsi" w:eastAsiaTheme="minorEastAsia" w:hAnsiTheme="minorHAnsi" w:cs="Arial"/>
          <w:color w:val="auto"/>
          <w:sz w:val="20"/>
          <w:szCs w:val="20"/>
          <w:lang w:eastAsia="ar-SA"/>
        </w:rPr>
      </w:pPr>
      <w:r w:rsidRPr="00830663">
        <w:rPr>
          <w:rFonts w:asciiTheme="minorHAnsi" w:eastAsiaTheme="minorEastAsia" w:hAnsiTheme="minorHAnsi" w:cs="Arial"/>
          <w:color w:val="auto"/>
          <w:sz w:val="20"/>
          <w:szCs w:val="20"/>
          <w:lang w:eastAsia="ar-SA"/>
        </w:rPr>
        <w:t xml:space="preserve">zakłady opieki zdrowotnej działające w publicznym systemie ochrony </w:t>
      </w:r>
      <w:r w:rsidR="00212CCD">
        <w:rPr>
          <w:rFonts w:asciiTheme="minorHAnsi" w:eastAsiaTheme="minorEastAsia" w:hAnsiTheme="minorHAnsi" w:cs="Arial"/>
          <w:color w:val="auto"/>
          <w:sz w:val="20"/>
          <w:szCs w:val="20"/>
          <w:lang w:eastAsia="ar-SA"/>
        </w:rPr>
        <w:t xml:space="preserve">zdrowia – zakontraktowane </w:t>
      </w:r>
      <w:r w:rsidR="00420552">
        <w:rPr>
          <w:rFonts w:asciiTheme="minorHAnsi" w:eastAsiaTheme="minorEastAsia" w:hAnsiTheme="minorHAnsi" w:cs="Arial"/>
          <w:color w:val="auto"/>
          <w:sz w:val="20"/>
          <w:szCs w:val="20"/>
          <w:lang w:eastAsia="ar-SA"/>
        </w:rPr>
        <w:br/>
      </w:r>
      <w:r w:rsidR="00212CCD">
        <w:rPr>
          <w:rFonts w:asciiTheme="minorHAnsi" w:eastAsiaTheme="minorEastAsia" w:hAnsiTheme="minorHAnsi" w:cs="Arial"/>
          <w:color w:val="auto"/>
          <w:sz w:val="20"/>
          <w:szCs w:val="20"/>
          <w:lang w:eastAsia="ar-SA"/>
        </w:rPr>
        <w:t>z NFZ,</w:t>
      </w:r>
    </w:p>
    <w:p w:rsidR="00830663" w:rsidRPr="00830663" w:rsidRDefault="00212CCD" w:rsidP="008C1D23">
      <w:pPr>
        <w:pStyle w:val="Default"/>
        <w:widowControl w:val="0"/>
        <w:numPr>
          <w:ilvl w:val="1"/>
          <w:numId w:val="24"/>
        </w:numPr>
        <w:spacing w:line="360" w:lineRule="auto"/>
        <w:ind w:left="993" w:hanging="284"/>
        <w:outlineLvl w:val="4"/>
        <w:rPr>
          <w:rFonts w:asciiTheme="minorHAnsi" w:eastAsiaTheme="minorEastAsia" w:hAnsiTheme="minorHAnsi" w:cs="Arial"/>
          <w:color w:val="auto"/>
          <w:sz w:val="20"/>
          <w:szCs w:val="20"/>
          <w:lang w:eastAsia="ar-SA"/>
        </w:rPr>
      </w:pPr>
      <w:r>
        <w:rPr>
          <w:rFonts w:asciiTheme="minorHAnsi" w:eastAsiaTheme="minorEastAsia" w:hAnsiTheme="minorHAnsi" w:cs="Arial"/>
          <w:color w:val="auto"/>
          <w:sz w:val="20"/>
          <w:szCs w:val="20"/>
          <w:lang w:eastAsia="ar-SA"/>
        </w:rPr>
        <w:t>jednostki i konsorcja naukowe,</w:t>
      </w:r>
    </w:p>
    <w:p w:rsidR="00830663" w:rsidRPr="00830663" w:rsidRDefault="00212CCD" w:rsidP="008C1D23">
      <w:pPr>
        <w:pStyle w:val="Default"/>
        <w:widowControl w:val="0"/>
        <w:numPr>
          <w:ilvl w:val="1"/>
          <w:numId w:val="24"/>
        </w:numPr>
        <w:spacing w:line="360" w:lineRule="auto"/>
        <w:ind w:left="993" w:hanging="284"/>
        <w:outlineLvl w:val="4"/>
        <w:rPr>
          <w:rFonts w:asciiTheme="minorHAnsi" w:eastAsiaTheme="minorEastAsia" w:hAnsiTheme="minorHAnsi" w:cs="Arial"/>
          <w:color w:val="auto"/>
          <w:sz w:val="20"/>
          <w:szCs w:val="20"/>
          <w:lang w:eastAsia="ar-SA"/>
        </w:rPr>
      </w:pPr>
      <w:r>
        <w:rPr>
          <w:rFonts w:asciiTheme="minorHAnsi" w:eastAsiaTheme="minorEastAsia" w:hAnsiTheme="minorHAnsi" w:cs="Arial"/>
          <w:color w:val="auto"/>
          <w:sz w:val="20"/>
          <w:szCs w:val="20"/>
          <w:lang w:eastAsia="ar-SA"/>
        </w:rPr>
        <w:t>szkoły wyższe,</w:t>
      </w:r>
    </w:p>
    <w:p w:rsidR="00830663" w:rsidRPr="00830663" w:rsidRDefault="00830663" w:rsidP="008C1D23">
      <w:pPr>
        <w:pStyle w:val="Default"/>
        <w:widowControl w:val="0"/>
        <w:numPr>
          <w:ilvl w:val="1"/>
          <w:numId w:val="24"/>
        </w:numPr>
        <w:spacing w:line="360" w:lineRule="auto"/>
        <w:ind w:left="993" w:hanging="284"/>
        <w:outlineLvl w:val="4"/>
        <w:rPr>
          <w:rFonts w:asciiTheme="minorHAnsi" w:eastAsiaTheme="minorEastAsia" w:hAnsiTheme="minorHAnsi" w:cs="Arial"/>
          <w:color w:val="auto"/>
          <w:sz w:val="20"/>
          <w:szCs w:val="20"/>
          <w:lang w:eastAsia="ar-SA"/>
        </w:rPr>
      </w:pPr>
      <w:r w:rsidRPr="00830663">
        <w:rPr>
          <w:rFonts w:asciiTheme="minorHAnsi" w:eastAsiaTheme="minorEastAsia" w:hAnsiTheme="minorHAnsi" w:cs="Arial"/>
          <w:color w:val="auto"/>
          <w:sz w:val="20"/>
          <w:szCs w:val="20"/>
          <w:lang w:eastAsia="ar-SA"/>
        </w:rPr>
        <w:lastRenderedPageBreak/>
        <w:t>proinnowacyjne instytucje otoczenia biznesu – o</w:t>
      </w:r>
      <w:r w:rsidR="00212CCD">
        <w:rPr>
          <w:rFonts w:asciiTheme="minorHAnsi" w:eastAsiaTheme="minorEastAsia" w:hAnsiTheme="minorHAnsi" w:cs="Arial"/>
          <w:color w:val="auto"/>
          <w:sz w:val="20"/>
          <w:szCs w:val="20"/>
          <w:lang w:eastAsia="ar-SA"/>
        </w:rPr>
        <w:t>środki innowacyjności,</w:t>
      </w:r>
    </w:p>
    <w:p w:rsidR="00830663" w:rsidRPr="00830663" w:rsidRDefault="00212CCD" w:rsidP="008C1D23">
      <w:pPr>
        <w:pStyle w:val="Default"/>
        <w:widowControl w:val="0"/>
        <w:numPr>
          <w:ilvl w:val="1"/>
          <w:numId w:val="24"/>
        </w:numPr>
        <w:spacing w:line="360" w:lineRule="auto"/>
        <w:ind w:left="993" w:hanging="284"/>
        <w:outlineLvl w:val="4"/>
        <w:rPr>
          <w:rFonts w:asciiTheme="minorHAnsi" w:eastAsiaTheme="minorEastAsia" w:hAnsiTheme="minorHAnsi" w:cs="Arial"/>
          <w:color w:val="auto"/>
          <w:sz w:val="20"/>
          <w:szCs w:val="20"/>
          <w:lang w:eastAsia="ar-SA"/>
        </w:rPr>
      </w:pPr>
      <w:r>
        <w:rPr>
          <w:rFonts w:asciiTheme="minorHAnsi" w:eastAsiaTheme="minorEastAsia" w:hAnsiTheme="minorHAnsi" w:cs="Arial"/>
          <w:color w:val="auto"/>
          <w:sz w:val="20"/>
          <w:szCs w:val="20"/>
          <w:lang w:eastAsia="ar-SA"/>
        </w:rPr>
        <w:t>parki krajobrazowe i narodowe,</w:t>
      </w:r>
    </w:p>
    <w:p w:rsidR="00830663" w:rsidRPr="00830663" w:rsidRDefault="00212CCD" w:rsidP="008C1D23">
      <w:pPr>
        <w:pStyle w:val="Default"/>
        <w:widowControl w:val="0"/>
        <w:numPr>
          <w:ilvl w:val="1"/>
          <w:numId w:val="24"/>
        </w:numPr>
        <w:spacing w:line="360" w:lineRule="auto"/>
        <w:ind w:left="993" w:hanging="284"/>
        <w:outlineLvl w:val="4"/>
        <w:rPr>
          <w:rFonts w:asciiTheme="minorHAnsi" w:eastAsiaTheme="minorEastAsia" w:hAnsiTheme="minorHAnsi" w:cs="Arial"/>
          <w:color w:val="auto"/>
          <w:sz w:val="20"/>
          <w:szCs w:val="20"/>
          <w:lang w:eastAsia="ar-SA"/>
        </w:rPr>
      </w:pPr>
      <w:r>
        <w:rPr>
          <w:rFonts w:asciiTheme="minorHAnsi" w:eastAsiaTheme="minorEastAsia" w:hAnsiTheme="minorHAnsi" w:cs="Arial"/>
          <w:color w:val="auto"/>
          <w:sz w:val="20"/>
          <w:szCs w:val="20"/>
          <w:lang w:eastAsia="ar-SA"/>
        </w:rPr>
        <w:t>instytucje kultury,</w:t>
      </w:r>
    </w:p>
    <w:p w:rsidR="00830663" w:rsidRPr="00830663" w:rsidRDefault="00212CCD" w:rsidP="008C1D23">
      <w:pPr>
        <w:pStyle w:val="Default"/>
        <w:widowControl w:val="0"/>
        <w:numPr>
          <w:ilvl w:val="1"/>
          <w:numId w:val="24"/>
        </w:numPr>
        <w:spacing w:line="360" w:lineRule="auto"/>
        <w:ind w:left="993" w:hanging="284"/>
        <w:outlineLvl w:val="4"/>
        <w:rPr>
          <w:rFonts w:asciiTheme="minorHAnsi" w:eastAsiaTheme="minorEastAsia" w:hAnsiTheme="minorHAnsi" w:cs="Arial"/>
          <w:color w:val="auto"/>
          <w:sz w:val="20"/>
          <w:szCs w:val="20"/>
          <w:lang w:eastAsia="ar-SA"/>
        </w:rPr>
      </w:pPr>
      <w:r>
        <w:rPr>
          <w:rFonts w:asciiTheme="minorHAnsi" w:eastAsiaTheme="minorEastAsia" w:hAnsiTheme="minorHAnsi" w:cs="Arial"/>
          <w:color w:val="auto"/>
          <w:sz w:val="20"/>
          <w:szCs w:val="20"/>
          <w:lang w:eastAsia="ar-SA"/>
        </w:rPr>
        <w:t>organizacje pozarządowe,</w:t>
      </w:r>
    </w:p>
    <w:p w:rsidR="00830663" w:rsidRPr="00830663" w:rsidRDefault="00212CCD" w:rsidP="008C1D23">
      <w:pPr>
        <w:pStyle w:val="Default"/>
        <w:widowControl w:val="0"/>
        <w:numPr>
          <w:ilvl w:val="1"/>
          <w:numId w:val="24"/>
        </w:numPr>
        <w:spacing w:line="360" w:lineRule="auto"/>
        <w:ind w:left="993" w:hanging="284"/>
        <w:outlineLvl w:val="4"/>
        <w:rPr>
          <w:rFonts w:asciiTheme="minorHAnsi" w:eastAsiaTheme="minorEastAsia" w:hAnsiTheme="minorHAnsi" w:cs="Arial"/>
          <w:color w:val="auto"/>
          <w:sz w:val="20"/>
          <w:szCs w:val="20"/>
          <w:lang w:eastAsia="ar-SA"/>
        </w:rPr>
      </w:pPr>
      <w:r>
        <w:rPr>
          <w:rFonts w:asciiTheme="minorHAnsi" w:eastAsiaTheme="minorEastAsia" w:hAnsiTheme="minorHAnsi" w:cs="Arial"/>
          <w:color w:val="auto"/>
          <w:sz w:val="20"/>
          <w:szCs w:val="20"/>
          <w:lang w:eastAsia="ar-SA"/>
        </w:rPr>
        <w:t>administracja rządowa,</w:t>
      </w:r>
    </w:p>
    <w:p w:rsidR="00830663" w:rsidRPr="00830663" w:rsidRDefault="00830663" w:rsidP="008C1D23">
      <w:pPr>
        <w:pStyle w:val="Default"/>
        <w:widowControl w:val="0"/>
        <w:numPr>
          <w:ilvl w:val="1"/>
          <w:numId w:val="24"/>
        </w:numPr>
        <w:spacing w:line="360" w:lineRule="auto"/>
        <w:ind w:left="993" w:hanging="284"/>
        <w:outlineLvl w:val="4"/>
        <w:rPr>
          <w:rFonts w:asciiTheme="minorHAnsi" w:eastAsiaTheme="minorEastAsia" w:hAnsiTheme="minorHAnsi" w:cs="Arial"/>
          <w:color w:val="auto"/>
          <w:sz w:val="20"/>
          <w:szCs w:val="20"/>
          <w:lang w:eastAsia="ar-SA"/>
        </w:rPr>
      </w:pPr>
      <w:r w:rsidRPr="00830663">
        <w:rPr>
          <w:rFonts w:asciiTheme="minorHAnsi" w:eastAsiaTheme="minorEastAsia" w:hAnsiTheme="minorHAnsi" w:cs="Arial"/>
          <w:color w:val="auto"/>
          <w:sz w:val="20"/>
          <w:szCs w:val="20"/>
          <w:lang w:eastAsia="ar-SA"/>
        </w:rPr>
        <w:t>kościoły i związki wyznaniowe oraz osoby prawne ko</w:t>
      </w:r>
      <w:r w:rsidR="00212CCD">
        <w:rPr>
          <w:rFonts w:asciiTheme="minorHAnsi" w:eastAsiaTheme="minorEastAsia" w:hAnsiTheme="minorHAnsi" w:cs="Arial"/>
          <w:color w:val="auto"/>
          <w:sz w:val="20"/>
          <w:szCs w:val="20"/>
          <w:lang w:eastAsia="ar-SA"/>
        </w:rPr>
        <w:t>ściołów i związków wyznaniowych,</w:t>
      </w:r>
    </w:p>
    <w:p w:rsidR="00830663" w:rsidRPr="00830663" w:rsidRDefault="00830663" w:rsidP="00212CCD">
      <w:pPr>
        <w:pStyle w:val="Default"/>
        <w:widowControl w:val="0"/>
        <w:spacing w:line="360" w:lineRule="auto"/>
        <w:ind w:left="709"/>
        <w:outlineLvl w:val="4"/>
        <w:rPr>
          <w:rFonts w:asciiTheme="minorHAnsi" w:eastAsiaTheme="minorEastAsia" w:hAnsiTheme="minorHAnsi" w:cs="Arial"/>
          <w:color w:val="auto"/>
          <w:sz w:val="20"/>
          <w:szCs w:val="20"/>
          <w:lang w:eastAsia="ar-SA"/>
        </w:rPr>
      </w:pPr>
      <w:r w:rsidRPr="00830663">
        <w:rPr>
          <w:rFonts w:asciiTheme="minorHAnsi" w:eastAsiaTheme="minorEastAsia" w:hAnsiTheme="minorHAnsi" w:cs="Arial"/>
          <w:color w:val="auto"/>
          <w:sz w:val="20"/>
          <w:szCs w:val="20"/>
          <w:lang w:eastAsia="ar-SA"/>
        </w:rPr>
        <w:t>ł)</w:t>
      </w:r>
      <w:r w:rsidRPr="00830663">
        <w:rPr>
          <w:rFonts w:asciiTheme="minorHAnsi" w:eastAsiaTheme="minorEastAsia" w:hAnsiTheme="minorHAnsi" w:cs="Arial"/>
          <w:color w:val="auto"/>
          <w:sz w:val="20"/>
          <w:szCs w:val="20"/>
          <w:lang w:eastAsia="ar-SA"/>
        </w:rPr>
        <w:tab/>
        <w:t>jednostki sektora finansów publiczny</w:t>
      </w:r>
      <w:r w:rsidR="00212CCD">
        <w:rPr>
          <w:rFonts w:asciiTheme="minorHAnsi" w:eastAsiaTheme="minorEastAsia" w:hAnsiTheme="minorHAnsi" w:cs="Arial"/>
          <w:color w:val="auto"/>
          <w:sz w:val="20"/>
          <w:szCs w:val="20"/>
          <w:lang w:eastAsia="ar-SA"/>
        </w:rPr>
        <w:t>ch posiadające osobowość prawną,</w:t>
      </w:r>
    </w:p>
    <w:p w:rsidR="00830663" w:rsidRPr="00830663" w:rsidRDefault="00830663" w:rsidP="00212CCD">
      <w:pPr>
        <w:pStyle w:val="Default"/>
        <w:widowControl w:val="0"/>
        <w:spacing w:line="360" w:lineRule="auto"/>
        <w:ind w:left="709"/>
        <w:outlineLvl w:val="4"/>
        <w:rPr>
          <w:rFonts w:asciiTheme="minorHAnsi" w:eastAsiaTheme="minorEastAsia" w:hAnsiTheme="minorHAnsi" w:cs="Arial"/>
          <w:color w:val="auto"/>
          <w:sz w:val="20"/>
          <w:szCs w:val="20"/>
          <w:lang w:eastAsia="ar-SA"/>
        </w:rPr>
      </w:pPr>
      <w:r w:rsidRPr="00830663">
        <w:rPr>
          <w:rFonts w:asciiTheme="minorHAnsi" w:eastAsiaTheme="minorEastAsia" w:hAnsiTheme="minorHAnsi" w:cs="Arial"/>
          <w:color w:val="auto"/>
          <w:sz w:val="20"/>
          <w:szCs w:val="20"/>
          <w:lang w:eastAsia="ar-SA"/>
        </w:rPr>
        <w:t>m)</w:t>
      </w:r>
      <w:r w:rsidRPr="00830663">
        <w:rPr>
          <w:rFonts w:asciiTheme="minorHAnsi" w:eastAsiaTheme="minorEastAsia" w:hAnsiTheme="minorHAnsi" w:cs="Arial"/>
          <w:color w:val="auto"/>
          <w:sz w:val="20"/>
          <w:szCs w:val="20"/>
          <w:lang w:eastAsia="ar-SA"/>
        </w:rPr>
        <w:tab/>
        <w:t>PGL Lasy Państwowe</w:t>
      </w:r>
      <w:r w:rsidR="00212CCD">
        <w:rPr>
          <w:rFonts w:asciiTheme="minorHAnsi" w:eastAsiaTheme="minorEastAsia" w:hAnsiTheme="minorHAnsi" w:cs="Arial"/>
          <w:color w:val="auto"/>
          <w:sz w:val="20"/>
          <w:szCs w:val="20"/>
          <w:lang w:eastAsia="ar-SA"/>
        </w:rPr>
        <w:t xml:space="preserve"> i jego jednostki organizacyjne,</w:t>
      </w:r>
    </w:p>
    <w:p w:rsidR="00830663" w:rsidRPr="00830663" w:rsidRDefault="00212CCD" w:rsidP="00212CCD">
      <w:pPr>
        <w:pStyle w:val="Default"/>
        <w:widowControl w:val="0"/>
        <w:spacing w:line="360" w:lineRule="auto"/>
        <w:ind w:left="709"/>
        <w:outlineLvl w:val="4"/>
        <w:rPr>
          <w:rFonts w:asciiTheme="minorHAnsi" w:eastAsiaTheme="minorEastAsia" w:hAnsiTheme="minorHAnsi" w:cs="Arial"/>
          <w:color w:val="auto"/>
          <w:sz w:val="20"/>
          <w:szCs w:val="20"/>
          <w:lang w:eastAsia="ar-SA"/>
        </w:rPr>
      </w:pPr>
      <w:r>
        <w:rPr>
          <w:rFonts w:asciiTheme="minorHAnsi" w:eastAsiaTheme="minorEastAsia" w:hAnsiTheme="minorHAnsi" w:cs="Arial"/>
          <w:color w:val="auto"/>
          <w:sz w:val="20"/>
          <w:szCs w:val="20"/>
          <w:lang w:eastAsia="ar-SA"/>
        </w:rPr>
        <w:t>n)</w:t>
      </w:r>
      <w:r>
        <w:rPr>
          <w:rFonts w:asciiTheme="minorHAnsi" w:eastAsiaTheme="minorEastAsia" w:hAnsiTheme="minorHAnsi" w:cs="Arial"/>
          <w:color w:val="auto"/>
          <w:sz w:val="20"/>
          <w:szCs w:val="20"/>
          <w:lang w:eastAsia="ar-SA"/>
        </w:rPr>
        <w:tab/>
        <w:t>spółki wodne i ich związki,</w:t>
      </w:r>
    </w:p>
    <w:p w:rsidR="00830663" w:rsidRPr="00830663" w:rsidRDefault="00830663" w:rsidP="00212CCD">
      <w:pPr>
        <w:pStyle w:val="Default"/>
        <w:widowControl w:val="0"/>
        <w:spacing w:line="360" w:lineRule="auto"/>
        <w:ind w:left="709"/>
        <w:outlineLvl w:val="4"/>
        <w:rPr>
          <w:rFonts w:asciiTheme="minorHAnsi" w:eastAsiaTheme="minorEastAsia" w:hAnsiTheme="minorHAnsi" w:cs="Arial"/>
          <w:color w:val="auto"/>
          <w:sz w:val="20"/>
          <w:szCs w:val="20"/>
          <w:lang w:eastAsia="ar-SA"/>
        </w:rPr>
      </w:pPr>
      <w:r w:rsidRPr="00830663">
        <w:rPr>
          <w:rFonts w:asciiTheme="minorHAnsi" w:eastAsiaTheme="minorEastAsia" w:hAnsiTheme="minorHAnsi" w:cs="Arial"/>
          <w:color w:val="auto"/>
          <w:sz w:val="20"/>
          <w:szCs w:val="20"/>
          <w:lang w:eastAsia="ar-SA"/>
        </w:rPr>
        <w:t>o)</w:t>
      </w:r>
      <w:r w:rsidRPr="00830663">
        <w:rPr>
          <w:rFonts w:asciiTheme="minorHAnsi" w:eastAsiaTheme="minorEastAsia" w:hAnsiTheme="minorHAnsi" w:cs="Arial"/>
          <w:color w:val="auto"/>
          <w:sz w:val="20"/>
          <w:szCs w:val="20"/>
          <w:lang w:eastAsia="ar-SA"/>
        </w:rPr>
        <w:tab/>
        <w:t xml:space="preserve">przedsiębiorstwa, w tym </w:t>
      </w:r>
      <w:r w:rsidR="00212CCD">
        <w:rPr>
          <w:rFonts w:asciiTheme="minorHAnsi" w:eastAsiaTheme="minorEastAsia" w:hAnsiTheme="minorHAnsi" w:cs="Arial"/>
          <w:color w:val="auto"/>
          <w:sz w:val="20"/>
          <w:szCs w:val="20"/>
          <w:lang w:eastAsia="ar-SA"/>
        </w:rPr>
        <w:t>przedsiębiorstwa społeczne, MŚP,</w:t>
      </w:r>
    </w:p>
    <w:p w:rsidR="00830663" w:rsidRPr="00830663" w:rsidRDefault="00830663" w:rsidP="00212CCD">
      <w:pPr>
        <w:pStyle w:val="Default"/>
        <w:widowControl w:val="0"/>
        <w:spacing w:line="360" w:lineRule="auto"/>
        <w:ind w:left="709"/>
        <w:outlineLvl w:val="4"/>
        <w:rPr>
          <w:rFonts w:asciiTheme="minorHAnsi" w:eastAsiaTheme="minorEastAsia" w:hAnsiTheme="minorHAnsi" w:cs="Arial"/>
          <w:color w:val="auto"/>
          <w:sz w:val="20"/>
          <w:szCs w:val="20"/>
          <w:lang w:eastAsia="ar-SA"/>
        </w:rPr>
      </w:pPr>
      <w:r w:rsidRPr="00830663">
        <w:rPr>
          <w:rFonts w:asciiTheme="minorHAnsi" w:eastAsiaTheme="minorEastAsia" w:hAnsiTheme="minorHAnsi" w:cs="Arial"/>
          <w:color w:val="auto"/>
          <w:sz w:val="20"/>
          <w:szCs w:val="20"/>
          <w:lang w:eastAsia="ar-SA"/>
        </w:rPr>
        <w:t>p)</w:t>
      </w:r>
      <w:r w:rsidRPr="00830663">
        <w:rPr>
          <w:rFonts w:asciiTheme="minorHAnsi" w:eastAsiaTheme="minorEastAsia" w:hAnsiTheme="minorHAnsi" w:cs="Arial"/>
          <w:color w:val="auto"/>
          <w:sz w:val="20"/>
          <w:szCs w:val="20"/>
          <w:lang w:eastAsia="ar-SA"/>
        </w:rPr>
        <w:tab/>
        <w:t>instytucje rynku pracy, jednostki zatrudnienia socjalnego.</w:t>
      </w:r>
    </w:p>
    <w:p w:rsidR="00F428D3" w:rsidRPr="009E0A4C" w:rsidRDefault="00212CCD" w:rsidP="00420552">
      <w:pPr>
        <w:pStyle w:val="Default"/>
        <w:widowControl w:val="0"/>
        <w:spacing w:line="360" w:lineRule="auto"/>
        <w:jc w:val="both"/>
        <w:outlineLvl w:val="4"/>
        <w:rPr>
          <w:rFonts w:asciiTheme="minorHAnsi" w:eastAsia="Arial Unicode MS" w:hAnsiTheme="minorHAnsi"/>
          <w:color w:val="auto"/>
          <w:sz w:val="18"/>
          <w:szCs w:val="18"/>
          <w:u w:color="000000"/>
        </w:rPr>
      </w:pPr>
      <w:r w:rsidRPr="009E0A4C">
        <w:rPr>
          <w:rFonts w:asciiTheme="minorHAnsi" w:eastAsiaTheme="minorEastAsia" w:hAnsiTheme="minorHAnsi" w:cs="Arial"/>
          <w:b/>
          <w:i/>
          <w:color w:val="auto"/>
          <w:sz w:val="18"/>
          <w:szCs w:val="18"/>
          <w:lang w:eastAsia="ar-SA"/>
        </w:rPr>
        <w:t>UWAGA 4:</w:t>
      </w:r>
      <w:r w:rsidRPr="009E0A4C">
        <w:rPr>
          <w:rFonts w:asciiTheme="minorHAnsi" w:eastAsiaTheme="minorEastAsia" w:hAnsiTheme="minorHAnsi" w:cs="Arial"/>
          <w:i/>
          <w:color w:val="auto"/>
          <w:sz w:val="18"/>
          <w:szCs w:val="18"/>
          <w:lang w:eastAsia="ar-SA"/>
        </w:rPr>
        <w:t xml:space="preserve"> </w:t>
      </w:r>
      <w:r w:rsidR="006C62AB" w:rsidRPr="009E0A4C">
        <w:rPr>
          <w:rFonts w:asciiTheme="minorHAnsi" w:eastAsiaTheme="minorEastAsia" w:hAnsiTheme="minorHAnsi" w:cs="Arial"/>
          <w:i/>
          <w:color w:val="auto"/>
          <w:sz w:val="18"/>
          <w:szCs w:val="18"/>
          <w:lang w:eastAsia="ar-SA"/>
        </w:rPr>
        <w:t xml:space="preserve">Szczegółowe informacje o RPO WM oraz </w:t>
      </w:r>
      <w:r w:rsidR="00F428D3" w:rsidRPr="009E0A4C">
        <w:rPr>
          <w:rFonts w:asciiTheme="minorHAnsi" w:eastAsiaTheme="minorEastAsia" w:hAnsiTheme="minorHAnsi" w:cs="Arial"/>
          <w:i/>
          <w:color w:val="auto"/>
          <w:sz w:val="18"/>
          <w:szCs w:val="18"/>
          <w:lang w:eastAsia="ar-SA"/>
        </w:rPr>
        <w:t>o aktualnie prowadzonych i planowanych naborach</w:t>
      </w:r>
      <w:r w:rsidR="006C62AB" w:rsidRPr="009E0A4C">
        <w:rPr>
          <w:rFonts w:asciiTheme="minorHAnsi" w:eastAsiaTheme="minorEastAsia" w:hAnsiTheme="minorHAnsi" w:cs="Arial"/>
          <w:i/>
          <w:color w:val="auto"/>
          <w:sz w:val="18"/>
          <w:szCs w:val="18"/>
          <w:lang w:eastAsia="ar-SA"/>
        </w:rPr>
        <w:t xml:space="preserve"> w ramach Programu</w:t>
      </w:r>
      <w:r w:rsidR="00F428D3" w:rsidRPr="009E0A4C">
        <w:rPr>
          <w:rFonts w:asciiTheme="minorHAnsi" w:eastAsiaTheme="minorEastAsia" w:hAnsiTheme="minorHAnsi" w:cs="Arial"/>
          <w:i/>
          <w:color w:val="auto"/>
          <w:sz w:val="18"/>
          <w:szCs w:val="18"/>
          <w:lang w:eastAsia="ar-SA"/>
        </w:rPr>
        <w:t xml:space="preserve"> </w:t>
      </w:r>
      <w:r w:rsidR="006C62AB" w:rsidRPr="009E0A4C">
        <w:rPr>
          <w:rFonts w:asciiTheme="minorHAnsi" w:eastAsiaTheme="minorEastAsia" w:hAnsiTheme="minorHAnsi" w:cs="Arial"/>
          <w:i/>
          <w:color w:val="auto"/>
          <w:sz w:val="18"/>
          <w:szCs w:val="18"/>
          <w:lang w:eastAsia="ar-SA"/>
        </w:rPr>
        <w:t xml:space="preserve">są </w:t>
      </w:r>
      <w:r w:rsidR="00F428D3" w:rsidRPr="009E0A4C">
        <w:rPr>
          <w:rFonts w:asciiTheme="minorHAnsi" w:eastAsiaTheme="minorEastAsia" w:hAnsiTheme="minorHAnsi" w:cs="Arial"/>
          <w:i/>
          <w:color w:val="auto"/>
          <w:sz w:val="18"/>
          <w:szCs w:val="18"/>
          <w:lang w:eastAsia="ar-SA"/>
        </w:rPr>
        <w:t xml:space="preserve">dostępne </w:t>
      </w:r>
      <w:r w:rsidR="006C62AB" w:rsidRPr="009E0A4C">
        <w:rPr>
          <w:rFonts w:asciiTheme="minorHAnsi" w:eastAsiaTheme="minorEastAsia" w:hAnsiTheme="minorHAnsi" w:cs="Arial"/>
          <w:i/>
          <w:color w:val="auto"/>
          <w:sz w:val="18"/>
          <w:szCs w:val="18"/>
          <w:lang w:eastAsia="ar-SA"/>
        </w:rPr>
        <w:t xml:space="preserve">na stronie </w:t>
      </w:r>
      <w:hyperlink r:id="rId10" w:history="1">
        <w:r w:rsidR="006C62AB" w:rsidRPr="009E0A4C">
          <w:rPr>
            <w:rStyle w:val="Hipercze"/>
            <w:rFonts w:asciiTheme="minorHAnsi" w:eastAsiaTheme="minorEastAsia" w:hAnsiTheme="minorHAnsi" w:cs="Arial"/>
            <w:i/>
            <w:sz w:val="18"/>
            <w:szCs w:val="18"/>
            <w:lang w:eastAsia="ar-SA"/>
          </w:rPr>
          <w:t>funduszedlamazowsza.eu</w:t>
        </w:r>
      </w:hyperlink>
      <w:r w:rsidR="006C62AB" w:rsidRPr="009E0A4C">
        <w:rPr>
          <w:rStyle w:val="Hipercze"/>
          <w:rFonts w:asciiTheme="minorHAnsi" w:eastAsiaTheme="minorEastAsia" w:hAnsiTheme="minorHAnsi" w:cs="Arial"/>
          <w:i/>
          <w:sz w:val="18"/>
          <w:szCs w:val="18"/>
          <w:lang w:eastAsia="ar-SA"/>
        </w:rPr>
        <w:t>.</w:t>
      </w:r>
    </w:p>
    <w:p w:rsidR="002C63C8" w:rsidRPr="008051C5" w:rsidRDefault="002C63C8" w:rsidP="0004167C">
      <w:pPr>
        <w:pBdr>
          <w:top w:val="nil"/>
          <w:left w:val="nil"/>
          <w:bottom w:val="nil"/>
          <w:right w:val="nil"/>
          <w:between w:val="nil"/>
          <w:bar w:val="nil"/>
        </w:pBdr>
        <w:spacing w:line="360" w:lineRule="auto"/>
        <w:jc w:val="both"/>
        <w:outlineLvl w:val="4"/>
        <w:rPr>
          <w:rFonts w:cs="Arial"/>
          <w:sz w:val="20"/>
          <w:szCs w:val="20"/>
        </w:rPr>
      </w:pPr>
    </w:p>
    <w:p w:rsidR="002C63C8" w:rsidRPr="006C62AB" w:rsidRDefault="006C62AB" w:rsidP="0004167C">
      <w:pPr>
        <w:pBdr>
          <w:top w:val="nil"/>
          <w:left w:val="nil"/>
          <w:bottom w:val="nil"/>
          <w:right w:val="nil"/>
          <w:between w:val="nil"/>
          <w:bar w:val="nil"/>
        </w:pBdr>
        <w:shd w:val="clear" w:color="auto" w:fill="D9D9D9" w:themeFill="background1" w:themeFillShade="D9"/>
        <w:spacing w:line="360" w:lineRule="auto"/>
        <w:jc w:val="both"/>
        <w:outlineLvl w:val="4"/>
        <w:rPr>
          <w:rFonts w:asciiTheme="minorHAnsi" w:hAnsiTheme="minorHAnsi" w:cs="Arial"/>
          <w:b/>
          <w:bCs/>
          <w:sz w:val="20"/>
          <w:szCs w:val="20"/>
        </w:rPr>
      </w:pPr>
      <w:r w:rsidRPr="006C62AB">
        <w:rPr>
          <w:rFonts w:asciiTheme="minorHAnsi" w:hAnsiTheme="minorHAnsi" w:cs="Arial"/>
          <w:b/>
          <w:sz w:val="20"/>
          <w:szCs w:val="20"/>
        </w:rPr>
        <w:t>V</w:t>
      </w:r>
      <w:r w:rsidR="002C63C8" w:rsidRPr="006C62AB">
        <w:rPr>
          <w:rFonts w:asciiTheme="minorHAnsi" w:hAnsiTheme="minorHAnsi" w:cs="Arial"/>
          <w:b/>
          <w:sz w:val="20"/>
          <w:szCs w:val="20"/>
        </w:rPr>
        <w:t>. R</w:t>
      </w:r>
      <w:r w:rsidR="002C63C8" w:rsidRPr="006C62AB">
        <w:rPr>
          <w:rFonts w:asciiTheme="minorHAnsi" w:hAnsiTheme="minorHAnsi" w:cs="Arial"/>
          <w:b/>
          <w:bCs/>
          <w:sz w:val="20"/>
          <w:szCs w:val="20"/>
        </w:rPr>
        <w:t>EFERENCJE I WYTYCZNE</w:t>
      </w:r>
    </w:p>
    <w:p w:rsidR="002C63C8" w:rsidRPr="006C62AB" w:rsidRDefault="002C63C8" w:rsidP="008C1D23">
      <w:pPr>
        <w:pStyle w:val="Akapitzlist"/>
        <w:numPr>
          <w:ilvl w:val="0"/>
          <w:numId w:val="10"/>
        </w:numPr>
        <w:pBdr>
          <w:top w:val="nil"/>
          <w:left w:val="nil"/>
          <w:bottom w:val="nil"/>
          <w:right w:val="nil"/>
          <w:between w:val="nil"/>
          <w:bar w:val="nil"/>
        </w:pBdr>
        <w:spacing w:line="360" w:lineRule="auto"/>
        <w:ind w:left="284" w:hanging="284"/>
        <w:jc w:val="both"/>
        <w:outlineLvl w:val="4"/>
        <w:rPr>
          <w:rFonts w:asciiTheme="minorHAnsi" w:hAnsiTheme="minorHAnsi" w:cs="Arial"/>
          <w:b/>
          <w:bCs/>
          <w:sz w:val="20"/>
          <w:szCs w:val="20"/>
        </w:rPr>
      </w:pPr>
      <w:r w:rsidRPr="006C62AB">
        <w:rPr>
          <w:rFonts w:asciiTheme="minorHAnsi" w:hAnsiTheme="minorHAnsi" w:cs="Arial"/>
          <w:sz w:val="20"/>
          <w:szCs w:val="20"/>
        </w:rPr>
        <w:t>Niezbędnym wymogiem podczas realizacji</w:t>
      </w:r>
      <w:r w:rsidR="00212CCD">
        <w:rPr>
          <w:rFonts w:asciiTheme="minorHAnsi" w:hAnsiTheme="minorHAnsi" w:cs="Arial"/>
          <w:sz w:val="20"/>
          <w:szCs w:val="20"/>
        </w:rPr>
        <w:t xml:space="preserve"> wszelkich</w:t>
      </w:r>
      <w:r w:rsidRPr="006C62AB">
        <w:rPr>
          <w:rFonts w:asciiTheme="minorHAnsi" w:hAnsiTheme="minorHAnsi" w:cs="Arial"/>
          <w:sz w:val="20"/>
          <w:szCs w:val="20"/>
        </w:rPr>
        <w:t xml:space="preserve"> działań informacyjno-promocyjnych jest: </w:t>
      </w:r>
    </w:p>
    <w:p w:rsidR="002C63C8" w:rsidRPr="006C62AB" w:rsidRDefault="002C63C8" w:rsidP="008C1D23">
      <w:pPr>
        <w:pStyle w:val="Akapitzlist"/>
        <w:numPr>
          <w:ilvl w:val="0"/>
          <w:numId w:val="11"/>
        </w:numPr>
        <w:pBdr>
          <w:top w:val="nil"/>
          <w:left w:val="nil"/>
          <w:bottom w:val="nil"/>
          <w:right w:val="nil"/>
          <w:between w:val="nil"/>
          <w:bar w:val="nil"/>
        </w:pBdr>
        <w:spacing w:line="360" w:lineRule="auto"/>
        <w:ind w:left="567" w:hanging="284"/>
        <w:jc w:val="both"/>
        <w:outlineLvl w:val="4"/>
        <w:rPr>
          <w:rFonts w:asciiTheme="minorHAnsi" w:hAnsiTheme="minorHAnsi" w:cs="Arial"/>
          <w:b/>
          <w:bCs/>
          <w:sz w:val="20"/>
          <w:szCs w:val="20"/>
        </w:rPr>
      </w:pPr>
      <w:r w:rsidRPr="006C62AB">
        <w:rPr>
          <w:rFonts w:asciiTheme="minorHAnsi" w:hAnsiTheme="minorHAnsi" w:cs="Arial"/>
          <w:sz w:val="20"/>
          <w:szCs w:val="20"/>
        </w:rPr>
        <w:t>promowanie rów</w:t>
      </w:r>
      <w:r w:rsidR="00212CCD">
        <w:rPr>
          <w:rFonts w:asciiTheme="minorHAnsi" w:hAnsiTheme="minorHAnsi" w:cs="Arial"/>
          <w:sz w:val="20"/>
          <w:szCs w:val="20"/>
        </w:rPr>
        <w:t>nouprawnienia mężczyzn i kobiet,</w:t>
      </w:r>
    </w:p>
    <w:p w:rsidR="002C63C8" w:rsidRPr="006C62AB" w:rsidRDefault="00212CCD" w:rsidP="008C1D23">
      <w:pPr>
        <w:pStyle w:val="Akapitzlist"/>
        <w:numPr>
          <w:ilvl w:val="0"/>
          <w:numId w:val="11"/>
        </w:numPr>
        <w:pBdr>
          <w:top w:val="nil"/>
          <w:left w:val="nil"/>
          <w:bottom w:val="nil"/>
          <w:right w:val="nil"/>
          <w:between w:val="nil"/>
          <w:bar w:val="nil"/>
        </w:pBdr>
        <w:spacing w:line="360" w:lineRule="auto"/>
        <w:ind w:left="567" w:hanging="284"/>
        <w:jc w:val="both"/>
        <w:outlineLvl w:val="4"/>
        <w:rPr>
          <w:rFonts w:asciiTheme="minorHAnsi" w:hAnsiTheme="minorHAnsi" w:cs="Arial"/>
          <w:b/>
          <w:bCs/>
          <w:sz w:val="20"/>
          <w:szCs w:val="20"/>
        </w:rPr>
      </w:pPr>
      <w:r>
        <w:rPr>
          <w:rFonts w:asciiTheme="minorHAnsi" w:hAnsiTheme="minorHAnsi" w:cs="Arial"/>
          <w:sz w:val="20"/>
          <w:szCs w:val="20"/>
        </w:rPr>
        <w:t>zapobieganie dyskryminacji,</w:t>
      </w:r>
    </w:p>
    <w:p w:rsidR="002C63C8" w:rsidRPr="006C62AB" w:rsidRDefault="00212CCD" w:rsidP="008C1D23">
      <w:pPr>
        <w:pStyle w:val="Akapitzlist"/>
        <w:numPr>
          <w:ilvl w:val="0"/>
          <w:numId w:val="11"/>
        </w:numPr>
        <w:pBdr>
          <w:top w:val="nil"/>
          <w:left w:val="nil"/>
          <w:bottom w:val="nil"/>
          <w:right w:val="nil"/>
          <w:between w:val="nil"/>
          <w:bar w:val="nil"/>
        </w:pBdr>
        <w:spacing w:line="360" w:lineRule="auto"/>
        <w:ind w:left="567" w:hanging="284"/>
        <w:jc w:val="both"/>
        <w:outlineLvl w:val="4"/>
        <w:rPr>
          <w:rFonts w:asciiTheme="minorHAnsi" w:hAnsiTheme="minorHAnsi" w:cs="Arial"/>
          <w:b/>
          <w:bCs/>
          <w:sz w:val="20"/>
          <w:szCs w:val="20"/>
        </w:rPr>
      </w:pPr>
      <w:r>
        <w:rPr>
          <w:rFonts w:asciiTheme="minorHAnsi" w:hAnsiTheme="minorHAnsi" w:cs="Arial"/>
          <w:sz w:val="20"/>
          <w:szCs w:val="20"/>
        </w:rPr>
        <w:t>promowanie zasad partnerstwa,</w:t>
      </w:r>
    </w:p>
    <w:p w:rsidR="002C63C8" w:rsidRPr="006C62AB" w:rsidRDefault="002C63C8" w:rsidP="008C1D23">
      <w:pPr>
        <w:pStyle w:val="Akapitzlist"/>
        <w:numPr>
          <w:ilvl w:val="0"/>
          <w:numId w:val="11"/>
        </w:numPr>
        <w:pBdr>
          <w:top w:val="nil"/>
          <w:left w:val="nil"/>
          <w:bottom w:val="nil"/>
          <w:right w:val="nil"/>
          <w:between w:val="nil"/>
          <w:bar w:val="nil"/>
        </w:pBdr>
        <w:spacing w:line="360" w:lineRule="auto"/>
        <w:ind w:left="567" w:hanging="284"/>
        <w:jc w:val="both"/>
        <w:outlineLvl w:val="4"/>
        <w:rPr>
          <w:rFonts w:asciiTheme="minorHAnsi" w:hAnsiTheme="minorHAnsi" w:cs="Arial"/>
          <w:b/>
          <w:bCs/>
          <w:sz w:val="20"/>
          <w:szCs w:val="20"/>
        </w:rPr>
      </w:pPr>
      <w:r w:rsidRPr="006C62AB">
        <w:rPr>
          <w:rFonts w:asciiTheme="minorHAnsi" w:hAnsiTheme="minorHAnsi" w:cs="Arial"/>
          <w:sz w:val="20"/>
          <w:szCs w:val="20"/>
        </w:rPr>
        <w:t>zgodność z polityką horyzontalną dotyczącą zrównoważonego rozwoju.</w:t>
      </w:r>
    </w:p>
    <w:p w:rsidR="002C63C8" w:rsidRPr="006C62AB" w:rsidRDefault="002C63C8" w:rsidP="008C1D23">
      <w:pPr>
        <w:pStyle w:val="Akapitzlist"/>
        <w:numPr>
          <w:ilvl w:val="0"/>
          <w:numId w:val="10"/>
        </w:numPr>
        <w:pBdr>
          <w:top w:val="nil"/>
          <w:left w:val="nil"/>
          <w:bottom w:val="nil"/>
          <w:right w:val="nil"/>
          <w:between w:val="nil"/>
          <w:bar w:val="nil"/>
        </w:pBdr>
        <w:spacing w:line="360" w:lineRule="auto"/>
        <w:ind w:left="284" w:hanging="284"/>
        <w:jc w:val="both"/>
        <w:outlineLvl w:val="4"/>
        <w:rPr>
          <w:rFonts w:asciiTheme="minorHAnsi" w:hAnsiTheme="minorHAnsi" w:cs="Arial"/>
          <w:b/>
          <w:bCs/>
          <w:sz w:val="20"/>
          <w:szCs w:val="20"/>
        </w:rPr>
      </w:pPr>
      <w:r w:rsidRPr="006C62AB">
        <w:rPr>
          <w:rFonts w:asciiTheme="minorHAnsi" w:hAnsiTheme="minorHAnsi" w:cs="Arial"/>
          <w:sz w:val="20"/>
          <w:szCs w:val="20"/>
        </w:rPr>
        <w:t xml:space="preserve">Zgodnie z zasadą równego dostępu do informacji komunikacja musi uwzględniać potrzeby osób z różnymi niepełnosprawnościami (np. materiały filmowe </w:t>
      </w:r>
      <w:r w:rsidR="00420552">
        <w:rPr>
          <w:rFonts w:asciiTheme="minorHAnsi" w:hAnsiTheme="minorHAnsi" w:cs="Arial"/>
          <w:sz w:val="20"/>
          <w:szCs w:val="20"/>
        </w:rPr>
        <w:t xml:space="preserve">z </w:t>
      </w:r>
      <w:r w:rsidRPr="006C62AB">
        <w:rPr>
          <w:rFonts w:asciiTheme="minorHAnsi" w:hAnsiTheme="minorHAnsi" w:cs="Arial"/>
          <w:sz w:val="20"/>
          <w:szCs w:val="20"/>
        </w:rPr>
        <w:t>napisami dla osób niesłyszących, odpowiedni dobór czcionek czytelnych dla o</w:t>
      </w:r>
      <w:r w:rsidR="00212CCD">
        <w:rPr>
          <w:rFonts w:asciiTheme="minorHAnsi" w:hAnsiTheme="minorHAnsi" w:cs="Arial"/>
          <w:sz w:val="20"/>
          <w:szCs w:val="20"/>
        </w:rPr>
        <w:t>sób słabo- i niedowidzących). M</w:t>
      </w:r>
      <w:r w:rsidRPr="006C62AB">
        <w:rPr>
          <w:rFonts w:asciiTheme="minorHAnsi" w:hAnsiTheme="minorHAnsi" w:cs="Arial"/>
          <w:sz w:val="20"/>
          <w:szCs w:val="20"/>
        </w:rPr>
        <w:t>ateriał</w:t>
      </w:r>
      <w:r w:rsidR="006C62AB">
        <w:rPr>
          <w:rFonts w:asciiTheme="minorHAnsi" w:hAnsiTheme="minorHAnsi" w:cs="Arial"/>
          <w:sz w:val="20"/>
          <w:szCs w:val="20"/>
        </w:rPr>
        <w:t xml:space="preserve">y </w:t>
      </w:r>
      <w:r w:rsidR="00212CCD">
        <w:rPr>
          <w:rFonts w:asciiTheme="minorHAnsi" w:hAnsiTheme="minorHAnsi" w:cs="Arial"/>
          <w:sz w:val="20"/>
          <w:szCs w:val="20"/>
        </w:rPr>
        <w:t xml:space="preserve">publikowane w Internecie </w:t>
      </w:r>
      <w:r w:rsidR="006C62AB">
        <w:rPr>
          <w:rFonts w:asciiTheme="minorHAnsi" w:hAnsiTheme="minorHAnsi" w:cs="Arial"/>
          <w:sz w:val="20"/>
          <w:szCs w:val="20"/>
        </w:rPr>
        <w:t>muszą być dostępne dla osób z  </w:t>
      </w:r>
      <w:r w:rsidRPr="006C62AB">
        <w:rPr>
          <w:rFonts w:asciiTheme="minorHAnsi" w:hAnsiTheme="minorHAnsi" w:cs="Arial"/>
          <w:sz w:val="20"/>
          <w:szCs w:val="20"/>
        </w:rPr>
        <w:t xml:space="preserve">niepełnosprawnościami zgodnie ze standardami WCAG 2.0 (Web Content Accessibility </w:t>
      </w:r>
      <w:proofErr w:type="spellStart"/>
      <w:r w:rsidRPr="006C62AB">
        <w:rPr>
          <w:rFonts w:asciiTheme="minorHAnsi" w:hAnsiTheme="minorHAnsi" w:cs="Arial"/>
          <w:sz w:val="20"/>
          <w:szCs w:val="20"/>
        </w:rPr>
        <w:t>Guidelines</w:t>
      </w:r>
      <w:proofErr w:type="spellEnd"/>
      <w:r w:rsidRPr="006C62AB">
        <w:rPr>
          <w:rFonts w:asciiTheme="minorHAnsi" w:hAnsiTheme="minorHAnsi" w:cs="Arial"/>
          <w:sz w:val="20"/>
          <w:szCs w:val="20"/>
        </w:rPr>
        <w:t xml:space="preserve">) na poziomie AA. Przykładowa strona zawierająca zasady stosowania standardów WCAG 2.0 – </w:t>
      </w:r>
      <w:hyperlink r:id="rId11" w:anchor="intro-layers-guidance" w:history="1">
        <w:r w:rsidR="006C62AB" w:rsidRPr="006C62AB">
          <w:rPr>
            <w:rStyle w:val="Hipercze"/>
            <w:rFonts w:asciiTheme="minorHAnsi" w:hAnsiTheme="minorHAnsi" w:cs="Arial"/>
            <w:sz w:val="20"/>
            <w:szCs w:val="20"/>
          </w:rPr>
          <w:t>http://fdc.org.pl/wcag2/#intro-layers-guidance</w:t>
        </w:r>
      </w:hyperlink>
      <w:r w:rsidRPr="006C62AB">
        <w:rPr>
          <w:rFonts w:asciiTheme="minorHAnsi" w:hAnsiTheme="minorHAnsi" w:cs="Arial"/>
          <w:sz w:val="20"/>
          <w:szCs w:val="20"/>
        </w:rPr>
        <w:t>.</w:t>
      </w:r>
    </w:p>
    <w:p w:rsidR="00F428D3" w:rsidRPr="006C62AB" w:rsidRDefault="00F428D3" w:rsidP="008C1D23">
      <w:pPr>
        <w:pStyle w:val="Akapitzlist"/>
        <w:numPr>
          <w:ilvl w:val="0"/>
          <w:numId w:val="10"/>
        </w:numPr>
        <w:pBdr>
          <w:top w:val="nil"/>
          <w:left w:val="nil"/>
          <w:bottom w:val="nil"/>
          <w:right w:val="nil"/>
          <w:between w:val="nil"/>
          <w:bar w:val="nil"/>
        </w:pBdr>
        <w:spacing w:line="360" w:lineRule="auto"/>
        <w:ind w:left="284" w:hanging="284"/>
        <w:jc w:val="both"/>
        <w:outlineLvl w:val="4"/>
        <w:rPr>
          <w:rFonts w:asciiTheme="minorHAnsi" w:hAnsiTheme="minorHAnsi" w:cs="Arial"/>
          <w:sz w:val="20"/>
          <w:szCs w:val="20"/>
        </w:rPr>
      </w:pPr>
      <w:r w:rsidRPr="006C62AB">
        <w:rPr>
          <w:rFonts w:asciiTheme="minorHAnsi" w:hAnsiTheme="minorHAnsi" w:cs="Arial"/>
          <w:sz w:val="20"/>
          <w:szCs w:val="20"/>
        </w:rPr>
        <w:t>Wymagany bezpośredni przekaz kierowany do odbiorcy – przystępny</w:t>
      </w:r>
      <w:r w:rsidR="002C63C8" w:rsidRPr="006C62AB">
        <w:rPr>
          <w:rFonts w:asciiTheme="minorHAnsi" w:hAnsiTheme="minorHAnsi" w:cs="Arial"/>
          <w:sz w:val="20"/>
          <w:szCs w:val="20"/>
        </w:rPr>
        <w:t>,</w:t>
      </w:r>
      <w:r w:rsidRPr="006C62AB">
        <w:rPr>
          <w:rFonts w:asciiTheme="minorHAnsi" w:hAnsiTheme="minorHAnsi" w:cs="Arial"/>
          <w:sz w:val="20"/>
          <w:szCs w:val="20"/>
        </w:rPr>
        <w:t xml:space="preserve"> </w:t>
      </w:r>
      <w:r w:rsidR="002C63C8" w:rsidRPr="006C62AB">
        <w:rPr>
          <w:rFonts w:asciiTheme="minorHAnsi" w:hAnsiTheme="minorHAnsi" w:cs="Arial"/>
          <w:sz w:val="20"/>
          <w:szCs w:val="20"/>
        </w:rPr>
        <w:t xml:space="preserve">obrazowy, nieurzędowy </w:t>
      </w:r>
      <w:r w:rsidRPr="006C62AB">
        <w:rPr>
          <w:rFonts w:asciiTheme="minorHAnsi" w:hAnsiTheme="minorHAnsi" w:cs="Arial"/>
          <w:sz w:val="20"/>
          <w:szCs w:val="20"/>
        </w:rPr>
        <w:t>język</w:t>
      </w:r>
      <w:r w:rsidR="002C63C8" w:rsidRPr="006C62AB">
        <w:rPr>
          <w:rFonts w:asciiTheme="minorHAnsi" w:hAnsiTheme="minorHAnsi" w:cs="Arial"/>
          <w:sz w:val="20"/>
          <w:szCs w:val="20"/>
        </w:rPr>
        <w:t>.</w:t>
      </w:r>
    </w:p>
    <w:p w:rsidR="008143DD" w:rsidRPr="006C62AB" w:rsidRDefault="008143DD" w:rsidP="008C1D23">
      <w:pPr>
        <w:pStyle w:val="Akapitzlist"/>
        <w:numPr>
          <w:ilvl w:val="0"/>
          <w:numId w:val="10"/>
        </w:numPr>
        <w:pBdr>
          <w:top w:val="nil"/>
          <w:left w:val="nil"/>
          <w:bottom w:val="nil"/>
          <w:right w:val="nil"/>
          <w:between w:val="nil"/>
          <w:bar w:val="nil"/>
        </w:pBdr>
        <w:spacing w:line="360" w:lineRule="auto"/>
        <w:ind w:left="284" w:hanging="284"/>
        <w:jc w:val="both"/>
        <w:outlineLvl w:val="4"/>
        <w:rPr>
          <w:rFonts w:asciiTheme="minorHAnsi" w:hAnsiTheme="minorHAnsi" w:cs="Arial"/>
          <w:sz w:val="20"/>
          <w:szCs w:val="20"/>
        </w:rPr>
      </w:pPr>
      <w:r w:rsidRPr="006C62AB">
        <w:rPr>
          <w:rFonts w:asciiTheme="minorHAnsi" w:hAnsiTheme="minorHAnsi" w:cs="Arial"/>
          <w:sz w:val="20"/>
          <w:szCs w:val="20"/>
        </w:rPr>
        <w:t>Unikanie terminologii hermetycznej i fachowej.</w:t>
      </w:r>
    </w:p>
    <w:p w:rsidR="008143DD" w:rsidRDefault="008143DD" w:rsidP="008C1D23">
      <w:pPr>
        <w:pStyle w:val="Akapitzlist"/>
        <w:numPr>
          <w:ilvl w:val="0"/>
          <w:numId w:val="10"/>
        </w:numPr>
        <w:pBdr>
          <w:top w:val="nil"/>
          <w:left w:val="nil"/>
          <w:bottom w:val="nil"/>
          <w:right w:val="nil"/>
          <w:between w:val="nil"/>
          <w:bar w:val="nil"/>
        </w:pBdr>
        <w:spacing w:line="360" w:lineRule="auto"/>
        <w:ind w:left="284" w:hanging="284"/>
        <w:jc w:val="both"/>
        <w:outlineLvl w:val="4"/>
        <w:rPr>
          <w:rFonts w:asciiTheme="minorHAnsi" w:hAnsiTheme="minorHAnsi" w:cs="Arial"/>
          <w:sz w:val="20"/>
          <w:szCs w:val="20"/>
        </w:rPr>
      </w:pPr>
      <w:r w:rsidRPr="006C62AB">
        <w:rPr>
          <w:rFonts w:asciiTheme="minorHAnsi" w:hAnsiTheme="minorHAnsi" w:cs="Arial"/>
          <w:sz w:val="20"/>
          <w:szCs w:val="20"/>
        </w:rPr>
        <w:t>Sformułowania anglojęzyczne, których odpowiedników brak w języku polskim, powinny być przystępnie tłumaczone lub omawiane opisowo.</w:t>
      </w:r>
    </w:p>
    <w:p w:rsidR="0005023D" w:rsidRDefault="0005023D" w:rsidP="008C1D23">
      <w:pPr>
        <w:pStyle w:val="Akapitzlist"/>
        <w:numPr>
          <w:ilvl w:val="0"/>
          <w:numId w:val="10"/>
        </w:numPr>
        <w:pBdr>
          <w:top w:val="nil"/>
          <w:left w:val="nil"/>
          <w:bottom w:val="nil"/>
          <w:right w:val="nil"/>
          <w:between w:val="nil"/>
          <w:bar w:val="nil"/>
        </w:pBdr>
        <w:spacing w:line="360" w:lineRule="auto"/>
        <w:ind w:left="284" w:hanging="284"/>
        <w:jc w:val="both"/>
        <w:outlineLvl w:val="4"/>
        <w:rPr>
          <w:rFonts w:asciiTheme="minorHAnsi" w:hAnsiTheme="minorHAnsi" w:cs="Arial"/>
          <w:sz w:val="20"/>
          <w:szCs w:val="20"/>
        </w:rPr>
      </w:pPr>
      <w:r>
        <w:rPr>
          <w:rFonts w:asciiTheme="minorHAnsi" w:hAnsiTheme="minorHAnsi" w:cs="Arial"/>
          <w:sz w:val="20"/>
          <w:szCs w:val="20"/>
        </w:rPr>
        <w:t xml:space="preserve">Pożądane kierunki: </w:t>
      </w:r>
    </w:p>
    <w:p w:rsidR="00710FB6" w:rsidRDefault="0005023D" w:rsidP="00710FB6">
      <w:pPr>
        <w:pStyle w:val="Akapitzlist"/>
        <w:numPr>
          <w:ilvl w:val="0"/>
          <w:numId w:val="18"/>
        </w:numPr>
        <w:pBdr>
          <w:top w:val="nil"/>
          <w:left w:val="nil"/>
          <w:bottom w:val="nil"/>
          <w:right w:val="nil"/>
          <w:between w:val="nil"/>
          <w:bar w:val="nil"/>
        </w:pBdr>
        <w:spacing w:line="360" w:lineRule="auto"/>
        <w:jc w:val="both"/>
        <w:outlineLvl w:val="4"/>
        <w:rPr>
          <w:rFonts w:asciiTheme="minorHAnsi" w:hAnsiTheme="minorHAnsi" w:cs="Arial"/>
          <w:sz w:val="20"/>
          <w:szCs w:val="20"/>
        </w:rPr>
      </w:pPr>
      <w:r>
        <w:rPr>
          <w:rFonts w:asciiTheme="minorHAnsi" w:hAnsiTheme="minorHAnsi" w:cs="Arial"/>
          <w:sz w:val="20"/>
          <w:szCs w:val="20"/>
        </w:rPr>
        <w:t xml:space="preserve">w przypadku </w:t>
      </w:r>
      <w:proofErr w:type="spellStart"/>
      <w:r>
        <w:rPr>
          <w:rFonts w:asciiTheme="minorHAnsi" w:hAnsiTheme="minorHAnsi" w:cs="Arial"/>
          <w:sz w:val="20"/>
          <w:szCs w:val="20"/>
        </w:rPr>
        <w:t>videocastów</w:t>
      </w:r>
      <w:proofErr w:type="spellEnd"/>
      <w:r>
        <w:rPr>
          <w:rFonts w:asciiTheme="minorHAnsi" w:hAnsiTheme="minorHAnsi" w:cs="Arial"/>
          <w:sz w:val="20"/>
          <w:szCs w:val="20"/>
        </w:rPr>
        <w:t xml:space="preserve">: </w:t>
      </w:r>
    </w:p>
    <w:p w:rsidR="00710FB6" w:rsidRPr="00710FB6" w:rsidRDefault="00B55572" w:rsidP="00710FB6">
      <w:pPr>
        <w:pStyle w:val="Akapitzlist"/>
        <w:pBdr>
          <w:top w:val="nil"/>
          <w:left w:val="nil"/>
          <w:bottom w:val="nil"/>
          <w:right w:val="nil"/>
          <w:between w:val="nil"/>
          <w:bar w:val="nil"/>
        </w:pBdr>
        <w:spacing w:line="360" w:lineRule="auto"/>
        <w:jc w:val="both"/>
        <w:outlineLvl w:val="4"/>
        <w:rPr>
          <w:rStyle w:val="Hipercze"/>
          <w:rFonts w:asciiTheme="minorHAnsi" w:hAnsiTheme="minorHAnsi" w:cs="Arial"/>
          <w:color w:val="auto"/>
          <w:sz w:val="20"/>
          <w:szCs w:val="20"/>
          <w:u w:val="none"/>
        </w:rPr>
      </w:pPr>
      <w:r w:rsidRPr="00710FB6">
        <w:rPr>
          <w:rFonts w:asciiTheme="minorHAnsi" w:hAnsiTheme="minorHAnsi" w:cs="Arial"/>
          <w:sz w:val="20"/>
          <w:szCs w:val="20"/>
        </w:rPr>
        <w:t xml:space="preserve">- </w:t>
      </w:r>
      <w:hyperlink r:id="rId12" w:history="1">
        <w:r w:rsidR="0005023D" w:rsidRPr="00710FB6">
          <w:rPr>
            <w:rStyle w:val="Hipercze"/>
            <w:rFonts w:asciiTheme="minorHAnsi" w:hAnsiTheme="minorHAnsi"/>
            <w:sz w:val="20"/>
            <w:szCs w:val="20"/>
          </w:rPr>
          <w:t>https://www.youtube.com/watch?v=kuN0lYeX0LA</w:t>
        </w:r>
      </w:hyperlink>
    </w:p>
    <w:p w:rsidR="00710FB6" w:rsidRDefault="00710FB6" w:rsidP="00710FB6">
      <w:pPr>
        <w:pStyle w:val="Akapitzlist"/>
        <w:numPr>
          <w:ilvl w:val="0"/>
          <w:numId w:val="18"/>
        </w:numPr>
        <w:pBdr>
          <w:top w:val="nil"/>
          <w:left w:val="nil"/>
          <w:bottom w:val="nil"/>
          <w:right w:val="nil"/>
          <w:between w:val="nil"/>
          <w:bar w:val="nil"/>
        </w:pBdr>
        <w:spacing w:line="360" w:lineRule="auto"/>
        <w:jc w:val="both"/>
        <w:outlineLvl w:val="4"/>
        <w:rPr>
          <w:rStyle w:val="Hipercze"/>
          <w:rFonts w:asciiTheme="minorHAnsi" w:hAnsiTheme="minorHAnsi" w:cs="Arial"/>
          <w:color w:val="auto"/>
          <w:sz w:val="20"/>
          <w:szCs w:val="20"/>
          <w:u w:val="none"/>
        </w:rPr>
      </w:pPr>
      <w:r w:rsidRPr="00710FB6">
        <w:rPr>
          <w:rStyle w:val="Hipercze"/>
          <w:rFonts w:asciiTheme="minorHAnsi" w:hAnsiTheme="minorHAnsi" w:cs="Arial"/>
          <w:color w:val="auto"/>
          <w:sz w:val="20"/>
          <w:szCs w:val="20"/>
          <w:u w:val="none"/>
        </w:rPr>
        <w:t>w przypadku animacji 2D:</w:t>
      </w:r>
    </w:p>
    <w:p w:rsidR="00710FB6" w:rsidRDefault="00710FB6" w:rsidP="00710FB6">
      <w:pPr>
        <w:pStyle w:val="Akapitzlist"/>
        <w:pBdr>
          <w:top w:val="nil"/>
          <w:left w:val="nil"/>
          <w:bottom w:val="nil"/>
          <w:right w:val="nil"/>
          <w:between w:val="nil"/>
          <w:bar w:val="nil"/>
        </w:pBdr>
        <w:spacing w:line="360" w:lineRule="auto"/>
        <w:jc w:val="both"/>
        <w:outlineLvl w:val="4"/>
        <w:rPr>
          <w:rStyle w:val="Hipercze"/>
          <w:rFonts w:asciiTheme="minorHAnsi" w:hAnsiTheme="minorHAnsi" w:cs="Arial"/>
          <w:color w:val="auto"/>
          <w:sz w:val="20"/>
          <w:szCs w:val="20"/>
          <w:u w:val="none"/>
        </w:rPr>
      </w:pPr>
      <w:r>
        <w:rPr>
          <w:rStyle w:val="Hipercze"/>
          <w:rFonts w:asciiTheme="minorHAnsi" w:hAnsiTheme="minorHAnsi" w:cs="Arial"/>
          <w:color w:val="auto"/>
          <w:sz w:val="20"/>
          <w:szCs w:val="20"/>
          <w:u w:val="none"/>
        </w:rPr>
        <w:t xml:space="preserve">- </w:t>
      </w:r>
      <w:hyperlink r:id="rId13" w:history="1">
        <w:r w:rsidRPr="00866816">
          <w:rPr>
            <w:rStyle w:val="Hipercze"/>
            <w:rFonts w:asciiTheme="minorHAnsi" w:hAnsiTheme="minorHAnsi" w:cs="Arial"/>
            <w:sz w:val="20"/>
            <w:szCs w:val="20"/>
          </w:rPr>
          <w:t>https://www.youtube.com/watch?v=RvOnXh3NN9w</w:t>
        </w:r>
      </w:hyperlink>
    </w:p>
    <w:p w:rsidR="00710FB6" w:rsidRPr="00710FB6" w:rsidRDefault="00710FB6" w:rsidP="00710FB6">
      <w:pPr>
        <w:pStyle w:val="Akapitzlist"/>
        <w:pBdr>
          <w:top w:val="nil"/>
          <w:left w:val="nil"/>
          <w:bottom w:val="nil"/>
          <w:right w:val="nil"/>
          <w:between w:val="nil"/>
          <w:bar w:val="nil"/>
        </w:pBdr>
        <w:spacing w:line="360" w:lineRule="auto"/>
        <w:jc w:val="both"/>
        <w:outlineLvl w:val="4"/>
        <w:rPr>
          <w:rStyle w:val="Hipercze"/>
          <w:rFonts w:asciiTheme="minorHAnsi" w:hAnsiTheme="minorHAnsi" w:cs="Arial"/>
          <w:color w:val="auto"/>
          <w:sz w:val="20"/>
          <w:szCs w:val="20"/>
          <w:u w:val="none"/>
        </w:rPr>
      </w:pPr>
      <w:r>
        <w:rPr>
          <w:rStyle w:val="Hipercze"/>
          <w:rFonts w:asciiTheme="minorHAnsi" w:hAnsiTheme="minorHAnsi" w:cs="Arial"/>
          <w:color w:val="auto"/>
          <w:sz w:val="20"/>
          <w:szCs w:val="20"/>
          <w:u w:val="none"/>
        </w:rPr>
        <w:t xml:space="preserve">- </w:t>
      </w:r>
      <w:hyperlink r:id="rId14" w:history="1">
        <w:r w:rsidRPr="00866816">
          <w:rPr>
            <w:rStyle w:val="Hipercze"/>
            <w:rFonts w:asciiTheme="minorHAnsi" w:hAnsiTheme="minorHAnsi" w:cs="Arial"/>
            <w:sz w:val="20"/>
            <w:szCs w:val="20"/>
          </w:rPr>
          <w:t>https://www.youtube.com/watch?v=NbuUW9i-mHs</w:t>
        </w:r>
      </w:hyperlink>
    </w:p>
    <w:p w:rsidR="0005023D" w:rsidRDefault="00A025D9" w:rsidP="00710FB6">
      <w:pPr>
        <w:pStyle w:val="Akapitzlist"/>
        <w:numPr>
          <w:ilvl w:val="0"/>
          <w:numId w:val="18"/>
        </w:numPr>
        <w:pBdr>
          <w:top w:val="nil"/>
          <w:left w:val="nil"/>
          <w:bottom w:val="nil"/>
          <w:right w:val="nil"/>
          <w:between w:val="nil"/>
          <w:bar w:val="nil"/>
        </w:pBdr>
        <w:spacing w:line="360" w:lineRule="auto"/>
        <w:jc w:val="both"/>
        <w:outlineLvl w:val="4"/>
        <w:rPr>
          <w:rStyle w:val="Hipercze"/>
          <w:rFonts w:asciiTheme="minorHAnsi" w:hAnsiTheme="minorHAnsi" w:cs="Arial"/>
          <w:color w:val="auto"/>
          <w:sz w:val="20"/>
          <w:szCs w:val="20"/>
          <w:u w:val="none"/>
        </w:rPr>
      </w:pPr>
      <w:r>
        <w:rPr>
          <w:rStyle w:val="Hipercze"/>
          <w:rFonts w:asciiTheme="minorHAnsi" w:hAnsiTheme="minorHAnsi" w:cs="Arial"/>
          <w:color w:val="auto"/>
          <w:sz w:val="20"/>
          <w:szCs w:val="20"/>
          <w:u w:val="none"/>
        </w:rPr>
        <w:t>w przypadku broszur:</w:t>
      </w:r>
    </w:p>
    <w:p w:rsidR="00A025D9" w:rsidRDefault="00A025D9" w:rsidP="00A025D9">
      <w:pPr>
        <w:pStyle w:val="Akapitzlist"/>
        <w:pBdr>
          <w:top w:val="nil"/>
          <w:left w:val="nil"/>
          <w:bottom w:val="nil"/>
          <w:right w:val="nil"/>
          <w:between w:val="nil"/>
          <w:bar w:val="nil"/>
        </w:pBdr>
        <w:spacing w:line="360" w:lineRule="auto"/>
        <w:jc w:val="both"/>
        <w:outlineLvl w:val="4"/>
        <w:rPr>
          <w:rStyle w:val="Hipercze"/>
          <w:rFonts w:asciiTheme="minorHAnsi" w:hAnsiTheme="minorHAnsi" w:cs="Arial"/>
          <w:color w:val="auto"/>
          <w:sz w:val="20"/>
          <w:szCs w:val="20"/>
          <w:u w:val="none"/>
        </w:rPr>
      </w:pPr>
      <w:r>
        <w:rPr>
          <w:rStyle w:val="Hipercze"/>
          <w:rFonts w:asciiTheme="minorHAnsi" w:hAnsiTheme="minorHAnsi" w:cs="Arial"/>
          <w:color w:val="auto"/>
          <w:sz w:val="20"/>
          <w:szCs w:val="20"/>
          <w:u w:val="none"/>
        </w:rPr>
        <w:t xml:space="preserve">- </w:t>
      </w:r>
      <w:hyperlink r:id="rId15" w:history="1">
        <w:r w:rsidRPr="00774F84">
          <w:rPr>
            <w:rStyle w:val="Hipercze"/>
            <w:rFonts w:asciiTheme="minorHAnsi" w:hAnsiTheme="minorHAnsi" w:cs="Arial"/>
            <w:sz w:val="20"/>
            <w:szCs w:val="20"/>
          </w:rPr>
          <w:t>https://issuu.com/kaospilot/docs/kaospilot_education_brochure2016</w:t>
        </w:r>
      </w:hyperlink>
    </w:p>
    <w:p w:rsidR="00A025D9" w:rsidRPr="00A0380F" w:rsidRDefault="00A025D9" w:rsidP="00A0380F">
      <w:pPr>
        <w:pStyle w:val="Akapitzlist"/>
        <w:pBdr>
          <w:top w:val="nil"/>
          <w:left w:val="nil"/>
          <w:bottom w:val="nil"/>
          <w:right w:val="nil"/>
          <w:between w:val="nil"/>
          <w:bar w:val="nil"/>
        </w:pBdr>
        <w:spacing w:line="360" w:lineRule="auto"/>
        <w:jc w:val="both"/>
        <w:outlineLvl w:val="4"/>
        <w:rPr>
          <w:rStyle w:val="Hipercze"/>
          <w:rFonts w:asciiTheme="minorHAnsi" w:hAnsiTheme="minorHAnsi" w:cs="Arial"/>
          <w:color w:val="auto"/>
          <w:sz w:val="20"/>
          <w:szCs w:val="20"/>
          <w:u w:val="none"/>
        </w:rPr>
      </w:pPr>
      <w:r>
        <w:rPr>
          <w:rStyle w:val="Hipercze"/>
          <w:rFonts w:asciiTheme="minorHAnsi" w:hAnsiTheme="minorHAnsi" w:cs="Arial"/>
          <w:color w:val="auto"/>
          <w:sz w:val="20"/>
          <w:szCs w:val="20"/>
          <w:u w:val="none"/>
        </w:rPr>
        <w:t xml:space="preserve">- </w:t>
      </w:r>
      <w:hyperlink r:id="rId16" w:history="1">
        <w:r w:rsidRPr="00774F84">
          <w:rPr>
            <w:rStyle w:val="Hipercze"/>
            <w:rFonts w:asciiTheme="minorHAnsi" w:hAnsiTheme="minorHAnsi" w:cs="Arial"/>
            <w:sz w:val="20"/>
            <w:szCs w:val="20"/>
          </w:rPr>
          <w:t>https://issuu.com/glfschools/docs/glf_-_services_for_education</w:t>
        </w:r>
      </w:hyperlink>
    </w:p>
    <w:p w:rsidR="00B55572" w:rsidRPr="00B55572" w:rsidRDefault="00B55572" w:rsidP="008C1D23">
      <w:pPr>
        <w:pStyle w:val="Akapitzlist"/>
        <w:numPr>
          <w:ilvl w:val="0"/>
          <w:numId w:val="18"/>
        </w:numPr>
        <w:pBdr>
          <w:top w:val="nil"/>
          <w:left w:val="nil"/>
          <w:bottom w:val="nil"/>
          <w:right w:val="nil"/>
          <w:between w:val="nil"/>
          <w:bar w:val="nil"/>
        </w:pBdr>
        <w:spacing w:line="360" w:lineRule="auto"/>
        <w:jc w:val="both"/>
        <w:outlineLvl w:val="4"/>
        <w:rPr>
          <w:rStyle w:val="Hipercze"/>
          <w:rFonts w:asciiTheme="minorHAnsi" w:hAnsiTheme="minorHAnsi" w:cs="Arial"/>
          <w:color w:val="auto"/>
          <w:sz w:val="20"/>
          <w:szCs w:val="20"/>
          <w:u w:val="none"/>
        </w:rPr>
      </w:pPr>
      <w:r w:rsidRPr="00B55572">
        <w:rPr>
          <w:rStyle w:val="Hipercze"/>
          <w:rFonts w:asciiTheme="minorHAnsi" w:hAnsiTheme="minorHAnsi" w:cs="Arial"/>
          <w:color w:val="auto"/>
          <w:sz w:val="20"/>
          <w:szCs w:val="20"/>
          <w:u w:val="none"/>
        </w:rPr>
        <w:t>w przypadku infografik:</w:t>
      </w:r>
    </w:p>
    <w:p w:rsidR="00B55572" w:rsidRDefault="00B55572" w:rsidP="00B55572">
      <w:pPr>
        <w:pStyle w:val="Akapitzlist"/>
        <w:pBdr>
          <w:top w:val="nil"/>
          <w:left w:val="nil"/>
          <w:bottom w:val="nil"/>
          <w:right w:val="nil"/>
          <w:between w:val="nil"/>
          <w:bar w:val="nil"/>
        </w:pBdr>
        <w:spacing w:line="360" w:lineRule="auto"/>
        <w:jc w:val="both"/>
        <w:outlineLvl w:val="4"/>
        <w:rPr>
          <w:rStyle w:val="Hipercze"/>
          <w:rFonts w:asciiTheme="minorHAnsi" w:hAnsiTheme="minorHAnsi" w:cs="Arial"/>
          <w:color w:val="auto"/>
          <w:sz w:val="20"/>
          <w:szCs w:val="20"/>
          <w:u w:val="none"/>
        </w:rPr>
      </w:pPr>
      <w:r w:rsidRPr="00B55572">
        <w:rPr>
          <w:rStyle w:val="Hipercze"/>
          <w:rFonts w:asciiTheme="minorHAnsi" w:hAnsiTheme="minorHAnsi" w:cs="Arial"/>
          <w:color w:val="auto"/>
          <w:sz w:val="20"/>
          <w:szCs w:val="20"/>
          <w:u w:val="none"/>
        </w:rPr>
        <w:lastRenderedPageBreak/>
        <w:t xml:space="preserve">- </w:t>
      </w:r>
      <w:hyperlink r:id="rId17" w:history="1">
        <w:r w:rsidRPr="00774F84">
          <w:rPr>
            <w:rStyle w:val="Hipercze"/>
            <w:rFonts w:asciiTheme="minorHAnsi" w:hAnsiTheme="minorHAnsi" w:cs="Arial"/>
            <w:sz w:val="20"/>
            <w:szCs w:val="20"/>
          </w:rPr>
          <w:t>http://www.mikewirthart.com/wp-content/uploads/2010/05/howlawsmadeWIRTH2.jpg</w:t>
        </w:r>
      </w:hyperlink>
      <w:r w:rsidRPr="00B55572">
        <w:rPr>
          <w:rStyle w:val="Hipercze"/>
          <w:rFonts w:asciiTheme="minorHAnsi" w:hAnsiTheme="minorHAnsi" w:cs="Arial"/>
          <w:color w:val="auto"/>
          <w:sz w:val="20"/>
          <w:szCs w:val="20"/>
          <w:u w:val="none"/>
        </w:rPr>
        <w:t>,</w:t>
      </w:r>
    </w:p>
    <w:p w:rsidR="00B55572" w:rsidRPr="00B55572" w:rsidRDefault="00B55572" w:rsidP="00B55572">
      <w:pPr>
        <w:pStyle w:val="Akapitzlist"/>
        <w:pBdr>
          <w:top w:val="nil"/>
          <w:left w:val="nil"/>
          <w:bottom w:val="nil"/>
          <w:right w:val="nil"/>
          <w:between w:val="nil"/>
          <w:bar w:val="nil"/>
        </w:pBdr>
        <w:spacing w:line="360" w:lineRule="auto"/>
        <w:jc w:val="both"/>
        <w:outlineLvl w:val="4"/>
        <w:rPr>
          <w:rStyle w:val="Hipercze"/>
          <w:rFonts w:asciiTheme="minorHAnsi" w:hAnsiTheme="minorHAnsi" w:cs="Arial"/>
          <w:color w:val="auto"/>
          <w:sz w:val="20"/>
          <w:szCs w:val="20"/>
          <w:u w:val="none"/>
        </w:rPr>
      </w:pPr>
      <w:r>
        <w:rPr>
          <w:rStyle w:val="Hipercze"/>
          <w:rFonts w:asciiTheme="minorHAnsi" w:hAnsiTheme="minorHAnsi" w:cs="Arial"/>
          <w:color w:val="auto"/>
          <w:sz w:val="20"/>
          <w:szCs w:val="20"/>
          <w:u w:val="none"/>
        </w:rPr>
        <w:t xml:space="preserve">- </w:t>
      </w:r>
      <w:hyperlink r:id="rId18" w:history="1">
        <w:r w:rsidRPr="00774F84">
          <w:rPr>
            <w:rStyle w:val="Hipercze"/>
            <w:rFonts w:asciiTheme="minorHAnsi" w:hAnsiTheme="minorHAnsi" w:cs="Arial"/>
            <w:sz w:val="20"/>
            <w:szCs w:val="20"/>
          </w:rPr>
          <w:t>http://lng.edu.pl/pl/centrum-edukacji/proces-dotarczania-lng/</w:t>
        </w:r>
      </w:hyperlink>
    </w:p>
    <w:p w:rsidR="00B55572" w:rsidRPr="005700A6" w:rsidRDefault="00B55572" w:rsidP="005700A6">
      <w:pPr>
        <w:pStyle w:val="Akapitzlist"/>
        <w:pBdr>
          <w:top w:val="nil"/>
          <w:left w:val="nil"/>
          <w:bottom w:val="nil"/>
          <w:right w:val="nil"/>
          <w:between w:val="nil"/>
          <w:bar w:val="nil"/>
        </w:pBdr>
        <w:spacing w:line="360" w:lineRule="auto"/>
        <w:jc w:val="both"/>
        <w:outlineLvl w:val="4"/>
        <w:rPr>
          <w:rStyle w:val="Hipercze"/>
          <w:rFonts w:asciiTheme="minorHAnsi" w:hAnsiTheme="minorHAnsi" w:cs="Arial"/>
          <w:color w:val="FF0000"/>
          <w:sz w:val="20"/>
          <w:szCs w:val="20"/>
          <w:u w:val="none"/>
        </w:rPr>
      </w:pPr>
      <w:r w:rsidRPr="00B55572">
        <w:rPr>
          <w:rStyle w:val="Hipercze"/>
          <w:rFonts w:asciiTheme="minorHAnsi" w:hAnsiTheme="minorHAnsi" w:cs="Arial"/>
          <w:color w:val="auto"/>
          <w:sz w:val="20"/>
          <w:szCs w:val="20"/>
          <w:u w:val="none"/>
        </w:rPr>
        <w:t xml:space="preserve">- </w:t>
      </w:r>
      <w:hyperlink r:id="rId19" w:history="1">
        <w:r w:rsidRPr="00774F84">
          <w:rPr>
            <w:rStyle w:val="Hipercze"/>
            <w:rFonts w:asciiTheme="minorHAnsi" w:hAnsiTheme="minorHAnsi" w:cs="Arial"/>
            <w:sz w:val="20"/>
            <w:szCs w:val="20"/>
          </w:rPr>
          <w:t>http://lng.edu.pl/pl/centrum-edukacji/terminal-lng-w-swinoujsciu/</w:t>
        </w:r>
      </w:hyperlink>
      <w:r w:rsidRPr="00B55572">
        <w:rPr>
          <w:rStyle w:val="Hipercze"/>
          <w:rFonts w:asciiTheme="minorHAnsi" w:hAnsiTheme="minorHAnsi" w:cs="Arial"/>
          <w:color w:val="auto"/>
          <w:sz w:val="20"/>
          <w:szCs w:val="20"/>
          <w:u w:val="none"/>
        </w:rPr>
        <w:t>,</w:t>
      </w:r>
    </w:p>
    <w:p w:rsidR="00212CCD" w:rsidRPr="00212CCD" w:rsidRDefault="00212CCD" w:rsidP="008C1D23">
      <w:pPr>
        <w:pStyle w:val="Akapitzlist"/>
        <w:numPr>
          <w:ilvl w:val="0"/>
          <w:numId w:val="10"/>
        </w:numPr>
        <w:pBdr>
          <w:top w:val="nil"/>
          <w:left w:val="nil"/>
          <w:bottom w:val="nil"/>
          <w:right w:val="nil"/>
          <w:between w:val="nil"/>
          <w:bar w:val="nil"/>
        </w:pBdr>
        <w:spacing w:line="360" w:lineRule="auto"/>
        <w:ind w:left="284"/>
        <w:jc w:val="both"/>
        <w:outlineLvl w:val="4"/>
        <w:rPr>
          <w:rFonts w:asciiTheme="minorHAnsi" w:hAnsiTheme="minorHAnsi" w:cs="Arial"/>
          <w:b/>
          <w:bCs/>
          <w:sz w:val="20"/>
          <w:szCs w:val="20"/>
        </w:rPr>
      </w:pPr>
      <w:r w:rsidRPr="00212CCD">
        <w:rPr>
          <w:rFonts w:asciiTheme="minorHAnsi" w:hAnsiTheme="minorHAnsi" w:cs="Arial"/>
          <w:sz w:val="20"/>
          <w:szCs w:val="20"/>
        </w:rPr>
        <w:t>Wymagana zgodność z KSIĘGĄ IDENTYFIKACJI WIZUALNEJ znaku marki Fundusze Europejskie i znaków programów polityki spójności na lata 2014-2020.</w:t>
      </w:r>
    </w:p>
    <w:p w:rsidR="00212CCD" w:rsidRPr="00212CCD" w:rsidRDefault="00212CCD" w:rsidP="008C1D23">
      <w:pPr>
        <w:pStyle w:val="Akapitzlist"/>
        <w:numPr>
          <w:ilvl w:val="0"/>
          <w:numId w:val="10"/>
        </w:numPr>
        <w:pBdr>
          <w:top w:val="nil"/>
          <w:left w:val="nil"/>
          <w:bottom w:val="nil"/>
          <w:right w:val="nil"/>
          <w:between w:val="nil"/>
          <w:bar w:val="nil"/>
        </w:pBdr>
        <w:spacing w:line="360" w:lineRule="auto"/>
        <w:ind w:left="284"/>
        <w:jc w:val="both"/>
        <w:outlineLvl w:val="4"/>
        <w:rPr>
          <w:rFonts w:asciiTheme="minorHAnsi" w:hAnsiTheme="minorHAnsi" w:cs="Arial"/>
          <w:b/>
          <w:bCs/>
          <w:sz w:val="20"/>
          <w:szCs w:val="20"/>
        </w:rPr>
      </w:pPr>
      <w:r w:rsidRPr="00212CCD">
        <w:rPr>
          <w:rFonts w:asciiTheme="minorHAnsi" w:hAnsiTheme="minorHAnsi" w:cs="Arial"/>
          <w:sz w:val="20"/>
          <w:szCs w:val="20"/>
        </w:rPr>
        <w:t>Wymagana zgodność z</w:t>
      </w:r>
      <w:r w:rsidRPr="00212CCD" w:rsidDel="0069259E">
        <w:rPr>
          <w:rFonts w:asciiTheme="minorHAnsi" w:hAnsiTheme="minorHAnsi" w:cs="Arial"/>
          <w:sz w:val="20"/>
          <w:szCs w:val="20"/>
        </w:rPr>
        <w:t xml:space="preserve"> </w:t>
      </w:r>
      <w:r w:rsidRPr="00212CCD">
        <w:rPr>
          <w:rFonts w:asciiTheme="minorHAnsi" w:hAnsiTheme="minorHAnsi" w:cs="Arial"/>
          <w:sz w:val="20"/>
          <w:szCs w:val="20"/>
        </w:rPr>
        <w:t>KARTĄ WIZUALIZACJI Regionalnego Programu Operacyjnego Województwa Mazowieckiego na lata 2014- 2020.</w:t>
      </w:r>
    </w:p>
    <w:p w:rsidR="002C63C8" w:rsidRPr="00447266" w:rsidRDefault="002C63C8" w:rsidP="0004167C">
      <w:pPr>
        <w:pBdr>
          <w:top w:val="nil"/>
          <w:left w:val="nil"/>
          <w:bottom w:val="nil"/>
          <w:right w:val="nil"/>
          <w:between w:val="nil"/>
          <w:bar w:val="nil"/>
        </w:pBdr>
        <w:spacing w:line="360" w:lineRule="auto"/>
        <w:jc w:val="both"/>
        <w:outlineLvl w:val="4"/>
        <w:rPr>
          <w:rFonts w:asciiTheme="minorHAnsi" w:hAnsiTheme="minorHAnsi" w:cs="Arial"/>
          <w:b/>
          <w:bCs/>
          <w:sz w:val="20"/>
          <w:szCs w:val="20"/>
        </w:rPr>
      </w:pPr>
    </w:p>
    <w:p w:rsidR="007D2312" w:rsidRPr="006C62AB" w:rsidRDefault="006C62AB" w:rsidP="008C1D23">
      <w:pPr>
        <w:pStyle w:val="Akapitzlist"/>
        <w:numPr>
          <w:ilvl w:val="0"/>
          <w:numId w:val="13"/>
        </w:numPr>
        <w:shd w:val="clear" w:color="auto" w:fill="D9D9D9" w:themeFill="background1" w:themeFillShade="D9"/>
        <w:spacing w:line="360" w:lineRule="auto"/>
        <w:ind w:left="284" w:hanging="284"/>
        <w:jc w:val="both"/>
        <w:outlineLvl w:val="4"/>
        <w:rPr>
          <w:rFonts w:asciiTheme="minorHAnsi" w:eastAsia="Calibri" w:hAnsiTheme="minorHAnsi" w:cstheme="minorHAnsi"/>
          <w:b/>
          <w:sz w:val="20"/>
          <w:szCs w:val="20"/>
        </w:rPr>
      </w:pPr>
      <w:r w:rsidRPr="006C62AB">
        <w:rPr>
          <w:rFonts w:asciiTheme="minorHAnsi" w:eastAsia="Calibri" w:hAnsiTheme="minorHAnsi" w:cstheme="minorHAnsi"/>
          <w:b/>
          <w:sz w:val="20"/>
          <w:szCs w:val="20"/>
        </w:rPr>
        <w:t>SZCZEGÓŁY ZAMÓWIENIA</w:t>
      </w:r>
    </w:p>
    <w:p w:rsidR="006065BB" w:rsidRDefault="006065BB" w:rsidP="0004167C">
      <w:pPr>
        <w:spacing w:line="360" w:lineRule="auto"/>
        <w:jc w:val="both"/>
        <w:outlineLvl w:val="4"/>
        <w:rPr>
          <w:rFonts w:asciiTheme="minorHAnsi" w:eastAsiaTheme="minorEastAsia" w:hAnsiTheme="minorHAnsi" w:cs="Arial"/>
          <w:sz w:val="20"/>
          <w:szCs w:val="20"/>
        </w:rPr>
      </w:pPr>
    </w:p>
    <w:p w:rsidR="006065BB" w:rsidRDefault="006065BB" w:rsidP="0004167C">
      <w:pPr>
        <w:shd w:val="clear" w:color="auto" w:fill="F2F2F2" w:themeFill="background1" w:themeFillShade="F2"/>
        <w:spacing w:line="360" w:lineRule="auto"/>
        <w:jc w:val="both"/>
        <w:outlineLvl w:val="4"/>
        <w:rPr>
          <w:rFonts w:asciiTheme="minorHAnsi" w:hAnsiTheme="minorHAnsi"/>
          <w:b/>
          <w:spacing w:val="-6"/>
          <w:sz w:val="20"/>
          <w:szCs w:val="20"/>
        </w:rPr>
      </w:pPr>
      <w:r w:rsidRPr="006065BB">
        <w:rPr>
          <w:rFonts w:asciiTheme="minorHAnsi" w:eastAsiaTheme="minorEastAsia" w:hAnsiTheme="minorHAnsi" w:cs="Arial"/>
          <w:b/>
          <w:sz w:val="20"/>
          <w:szCs w:val="20"/>
        </w:rPr>
        <w:t xml:space="preserve">1. </w:t>
      </w:r>
      <w:r w:rsidRPr="006065BB">
        <w:rPr>
          <w:rFonts w:asciiTheme="minorHAnsi" w:hAnsiTheme="minorHAnsi" w:cs="Arial"/>
          <w:b/>
          <w:bCs/>
          <w:spacing w:val="-6"/>
          <w:sz w:val="20"/>
          <w:szCs w:val="20"/>
        </w:rPr>
        <w:t>PRZYGOTOWANIE</w:t>
      </w:r>
      <w:r w:rsidRPr="006065BB">
        <w:rPr>
          <w:rFonts w:asciiTheme="minorHAnsi" w:hAnsiTheme="minorHAnsi"/>
          <w:b/>
          <w:spacing w:val="-6"/>
          <w:sz w:val="20"/>
          <w:szCs w:val="20"/>
        </w:rPr>
        <w:t xml:space="preserve"> I REALIZACJA MATERIAŁÓW FILMOWYCH</w:t>
      </w:r>
    </w:p>
    <w:p w:rsidR="006065BB" w:rsidRDefault="006065BB" w:rsidP="0004167C">
      <w:pPr>
        <w:spacing w:line="360" w:lineRule="auto"/>
        <w:jc w:val="both"/>
        <w:outlineLvl w:val="4"/>
        <w:rPr>
          <w:rFonts w:asciiTheme="minorHAnsi" w:hAnsiTheme="minorHAnsi"/>
          <w:b/>
          <w:spacing w:val="-6"/>
          <w:sz w:val="20"/>
          <w:szCs w:val="20"/>
        </w:rPr>
      </w:pPr>
    </w:p>
    <w:p w:rsidR="00E4413E" w:rsidRPr="00367EF4" w:rsidRDefault="00E4413E" w:rsidP="008C1D23">
      <w:pPr>
        <w:pStyle w:val="Akapitzlist"/>
        <w:numPr>
          <w:ilvl w:val="0"/>
          <w:numId w:val="26"/>
        </w:numPr>
        <w:spacing w:line="360" w:lineRule="auto"/>
        <w:ind w:left="284" w:hanging="284"/>
        <w:jc w:val="both"/>
        <w:outlineLvl w:val="4"/>
        <w:rPr>
          <w:rFonts w:asciiTheme="minorHAnsi" w:eastAsiaTheme="minorEastAsia" w:hAnsiTheme="minorHAnsi" w:cs="Arial"/>
          <w:b/>
          <w:sz w:val="20"/>
          <w:szCs w:val="20"/>
        </w:rPr>
      </w:pPr>
      <w:r w:rsidRPr="00367EF4">
        <w:rPr>
          <w:rFonts w:asciiTheme="minorHAnsi" w:hAnsiTheme="minorHAnsi"/>
          <w:b/>
          <w:spacing w:val="-6"/>
          <w:sz w:val="20"/>
          <w:szCs w:val="20"/>
        </w:rPr>
        <w:t>VIDEOCASTY</w:t>
      </w:r>
    </w:p>
    <w:p w:rsidR="00151951" w:rsidRDefault="00151951" w:rsidP="008C1D23">
      <w:pPr>
        <w:pStyle w:val="Akapitzlist"/>
        <w:numPr>
          <w:ilvl w:val="0"/>
          <w:numId w:val="14"/>
        </w:numPr>
        <w:spacing w:line="360" w:lineRule="auto"/>
        <w:jc w:val="both"/>
        <w:outlineLvl w:val="4"/>
        <w:rPr>
          <w:rFonts w:asciiTheme="minorHAnsi" w:eastAsiaTheme="minorEastAsia" w:hAnsiTheme="minorHAnsi" w:cs="Arial"/>
          <w:sz w:val="20"/>
          <w:szCs w:val="20"/>
        </w:rPr>
      </w:pPr>
      <w:r w:rsidRPr="001A0133">
        <w:rPr>
          <w:rFonts w:asciiTheme="minorHAnsi" w:eastAsiaTheme="minorEastAsia" w:hAnsiTheme="minorHAnsi" w:cs="Arial"/>
          <w:sz w:val="20"/>
          <w:szCs w:val="20"/>
          <w:u w:val="single"/>
        </w:rPr>
        <w:t>Ilość</w:t>
      </w:r>
      <w:r>
        <w:rPr>
          <w:rFonts w:asciiTheme="minorHAnsi" w:eastAsiaTheme="minorEastAsia" w:hAnsiTheme="minorHAnsi" w:cs="Arial"/>
          <w:sz w:val="20"/>
          <w:szCs w:val="20"/>
        </w:rPr>
        <w:t>:</w:t>
      </w:r>
      <w:r w:rsidRPr="00151951">
        <w:rPr>
          <w:rFonts w:asciiTheme="minorHAnsi" w:eastAsiaTheme="minorEastAsia" w:hAnsiTheme="minorHAnsi" w:cs="Arial"/>
          <w:sz w:val="20"/>
          <w:szCs w:val="20"/>
        </w:rPr>
        <w:t xml:space="preserve"> maksymalnie </w:t>
      </w:r>
      <w:r w:rsidR="00E4413E">
        <w:rPr>
          <w:rFonts w:asciiTheme="minorHAnsi" w:eastAsiaTheme="minorEastAsia" w:hAnsiTheme="minorHAnsi" w:cs="Arial"/>
          <w:sz w:val="20"/>
          <w:szCs w:val="20"/>
        </w:rPr>
        <w:t>50</w:t>
      </w:r>
      <w:r w:rsidRPr="00151951">
        <w:rPr>
          <w:rFonts w:asciiTheme="minorHAnsi" w:eastAsiaTheme="minorEastAsia" w:hAnsiTheme="minorHAnsi" w:cs="Arial"/>
          <w:sz w:val="20"/>
          <w:szCs w:val="20"/>
        </w:rPr>
        <w:t xml:space="preserve"> fi</w:t>
      </w:r>
      <w:r w:rsidR="00E4413E">
        <w:rPr>
          <w:rFonts w:asciiTheme="minorHAnsi" w:eastAsiaTheme="minorEastAsia" w:hAnsiTheme="minorHAnsi" w:cs="Arial"/>
          <w:sz w:val="20"/>
          <w:szCs w:val="20"/>
        </w:rPr>
        <w:t>lmów</w:t>
      </w:r>
      <w:r w:rsidRPr="00151951">
        <w:rPr>
          <w:rFonts w:asciiTheme="minorHAnsi" w:eastAsiaTheme="minorEastAsia" w:hAnsiTheme="minorHAnsi" w:cs="Arial"/>
          <w:sz w:val="20"/>
          <w:szCs w:val="20"/>
        </w:rPr>
        <w:t xml:space="preserve">, każdy o długości </w:t>
      </w:r>
      <w:r w:rsidR="00E4413E">
        <w:rPr>
          <w:rFonts w:asciiTheme="minorHAnsi" w:eastAsiaTheme="minorEastAsia" w:hAnsiTheme="minorHAnsi" w:cs="Arial"/>
          <w:sz w:val="20"/>
          <w:szCs w:val="20"/>
        </w:rPr>
        <w:t>minimum 5 i maksymalnie 7 minut</w:t>
      </w:r>
      <w:r w:rsidR="00402406">
        <w:rPr>
          <w:rFonts w:asciiTheme="minorHAnsi" w:eastAsiaTheme="minorEastAsia" w:hAnsiTheme="minorHAnsi" w:cs="Arial"/>
          <w:sz w:val="20"/>
          <w:szCs w:val="20"/>
        </w:rPr>
        <w:t>.</w:t>
      </w:r>
    </w:p>
    <w:p w:rsidR="005B7C77" w:rsidRPr="00B1307D" w:rsidRDefault="00151951" w:rsidP="008C1D23">
      <w:pPr>
        <w:pStyle w:val="Akapitzlist"/>
        <w:numPr>
          <w:ilvl w:val="0"/>
          <w:numId w:val="14"/>
        </w:numPr>
        <w:spacing w:line="360" w:lineRule="auto"/>
        <w:jc w:val="both"/>
        <w:outlineLvl w:val="4"/>
        <w:rPr>
          <w:rFonts w:asciiTheme="minorHAnsi" w:eastAsiaTheme="minorEastAsia" w:hAnsiTheme="minorHAnsi" w:cs="Arial"/>
          <w:sz w:val="20"/>
          <w:szCs w:val="20"/>
        </w:rPr>
      </w:pPr>
      <w:r w:rsidRPr="001A0133">
        <w:rPr>
          <w:rFonts w:asciiTheme="minorHAnsi" w:eastAsiaTheme="minorEastAsia" w:hAnsiTheme="minorHAnsi" w:cs="Arial"/>
          <w:sz w:val="20"/>
          <w:szCs w:val="20"/>
          <w:u w:val="single"/>
        </w:rPr>
        <w:t>Opis:</w:t>
      </w:r>
      <w:r w:rsidRPr="00151951">
        <w:rPr>
          <w:rFonts w:asciiTheme="minorHAnsi" w:eastAsiaTheme="minorEastAsia" w:hAnsiTheme="minorHAnsi" w:cs="Arial"/>
          <w:sz w:val="20"/>
          <w:szCs w:val="20"/>
        </w:rPr>
        <w:t xml:space="preserve"> </w:t>
      </w:r>
      <w:r w:rsidR="00E4413E">
        <w:rPr>
          <w:rFonts w:asciiTheme="minorHAnsi" w:hAnsiTheme="minorHAnsi"/>
          <w:spacing w:val="-6"/>
          <w:sz w:val="20"/>
          <w:szCs w:val="20"/>
        </w:rPr>
        <w:t>filmy</w:t>
      </w:r>
      <w:r w:rsidR="005B7C77">
        <w:rPr>
          <w:rFonts w:asciiTheme="minorHAnsi" w:hAnsiTheme="minorHAnsi"/>
          <w:spacing w:val="-6"/>
          <w:sz w:val="20"/>
          <w:szCs w:val="20"/>
        </w:rPr>
        <w:t xml:space="preserve"> o charakterze</w:t>
      </w:r>
      <w:r w:rsidR="00E4413E">
        <w:rPr>
          <w:rFonts w:asciiTheme="minorHAnsi" w:hAnsiTheme="minorHAnsi"/>
          <w:spacing w:val="-6"/>
          <w:sz w:val="20"/>
          <w:szCs w:val="20"/>
        </w:rPr>
        <w:t xml:space="preserve"> </w:t>
      </w:r>
      <w:r w:rsidR="005B7C77">
        <w:rPr>
          <w:rFonts w:asciiTheme="minorHAnsi" w:hAnsiTheme="minorHAnsi"/>
          <w:spacing w:val="-6"/>
          <w:sz w:val="20"/>
          <w:szCs w:val="20"/>
        </w:rPr>
        <w:t>informacyjno-szkoleniowym</w:t>
      </w:r>
      <w:r>
        <w:rPr>
          <w:rFonts w:asciiTheme="minorHAnsi" w:hAnsiTheme="minorHAnsi"/>
          <w:spacing w:val="-6"/>
          <w:sz w:val="20"/>
          <w:szCs w:val="20"/>
        </w:rPr>
        <w:t xml:space="preserve"> o</w:t>
      </w:r>
      <w:r w:rsidR="00402406">
        <w:rPr>
          <w:rFonts w:asciiTheme="minorHAnsi" w:hAnsiTheme="minorHAnsi"/>
          <w:spacing w:val="-6"/>
          <w:sz w:val="20"/>
          <w:szCs w:val="20"/>
        </w:rPr>
        <w:t>raz informacyjno-promocyjnym.</w:t>
      </w:r>
      <w:r w:rsidR="005B7C77">
        <w:rPr>
          <w:rFonts w:asciiTheme="minorHAnsi" w:hAnsiTheme="minorHAnsi"/>
          <w:spacing w:val="-6"/>
          <w:sz w:val="20"/>
          <w:szCs w:val="20"/>
        </w:rPr>
        <w:t xml:space="preserve"> </w:t>
      </w:r>
    </w:p>
    <w:p w:rsidR="000B41D6" w:rsidRDefault="00B1307D" w:rsidP="008C1D23">
      <w:pPr>
        <w:pStyle w:val="Akapitzlist"/>
        <w:numPr>
          <w:ilvl w:val="0"/>
          <w:numId w:val="14"/>
        </w:numPr>
        <w:spacing w:line="360" w:lineRule="auto"/>
        <w:jc w:val="both"/>
        <w:outlineLvl w:val="4"/>
        <w:rPr>
          <w:rFonts w:asciiTheme="minorHAnsi" w:eastAsiaTheme="minorEastAsia" w:hAnsiTheme="minorHAnsi" w:cs="Arial"/>
          <w:sz w:val="20"/>
          <w:szCs w:val="20"/>
        </w:rPr>
      </w:pPr>
      <w:r>
        <w:rPr>
          <w:rFonts w:asciiTheme="minorHAnsi" w:eastAsiaTheme="minorEastAsia" w:hAnsiTheme="minorHAnsi" w:cs="Arial"/>
          <w:sz w:val="20"/>
          <w:szCs w:val="20"/>
          <w:u w:val="single"/>
        </w:rPr>
        <w:t xml:space="preserve">Elementy </w:t>
      </w:r>
      <w:r w:rsidR="000B41D6">
        <w:rPr>
          <w:rFonts w:asciiTheme="minorHAnsi" w:eastAsiaTheme="minorEastAsia" w:hAnsiTheme="minorHAnsi" w:cs="Arial"/>
          <w:sz w:val="20"/>
          <w:szCs w:val="20"/>
          <w:u w:val="single"/>
        </w:rPr>
        <w:t>do uwzględnienia przy</w:t>
      </w:r>
      <w:r>
        <w:rPr>
          <w:rFonts w:asciiTheme="minorHAnsi" w:eastAsiaTheme="minorEastAsia" w:hAnsiTheme="minorHAnsi" w:cs="Arial"/>
          <w:sz w:val="20"/>
          <w:szCs w:val="20"/>
          <w:u w:val="single"/>
        </w:rPr>
        <w:t xml:space="preserve"> produkcji:</w:t>
      </w:r>
      <w:r>
        <w:rPr>
          <w:rFonts w:asciiTheme="minorHAnsi" w:eastAsiaTheme="minorEastAsia" w:hAnsiTheme="minorHAnsi" w:cs="Arial"/>
          <w:sz w:val="20"/>
          <w:szCs w:val="20"/>
        </w:rPr>
        <w:t xml:space="preserve"> </w:t>
      </w:r>
    </w:p>
    <w:p w:rsidR="00B1307D" w:rsidRDefault="00B1307D" w:rsidP="008C1D23">
      <w:pPr>
        <w:pStyle w:val="Akapitzlist"/>
        <w:numPr>
          <w:ilvl w:val="0"/>
          <w:numId w:val="27"/>
        </w:numPr>
        <w:spacing w:line="360" w:lineRule="auto"/>
        <w:ind w:left="993" w:hanging="284"/>
        <w:jc w:val="both"/>
        <w:outlineLvl w:val="4"/>
        <w:rPr>
          <w:rFonts w:asciiTheme="minorHAnsi" w:eastAsiaTheme="minorEastAsia" w:hAnsiTheme="minorHAnsi" w:cs="Arial"/>
          <w:sz w:val="20"/>
          <w:szCs w:val="20"/>
        </w:rPr>
      </w:pPr>
      <w:r>
        <w:rPr>
          <w:rFonts w:asciiTheme="minorHAnsi" w:eastAsiaTheme="minorEastAsia" w:hAnsiTheme="minorHAnsi" w:cs="Arial"/>
          <w:sz w:val="20"/>
          <w:szCs w:val="20"/>
        </w:rPr>
        <w:t>zdjęcia w studiu</w:t>
      </w:r>
      <w:r w:rsidR="00367EF4">
        <w:rPr>
          <w:rFonts w:asciiTheme="minorHAnsi" w:eastAsiaTheme="minorEastAsia" w:hAnsiTheme="minorHAnsi" w:cs="Arial"/>
          <w:sz w:val="20"/>
          <w:szCs w:val="20"/>
        </w:rPr>
        <w:t xml:space="preserve"> z wykorzystaniem </w:t>
      </w:r>
      <w:proofErr w:type="spellStart"/>
      <w:r w:rsidR="00367EF4">
        <w:rPr>
          <w:rFonts w:asciiTheme="minorHAnsi" w:eastAsiaTheme="minorEastAsia" w:hAnsiTheme="minorHAnsi" w:cs="Arial"/>
          <w:sz w:val="20"/>
          <w:szCs w:val="20"/>
        </w:rPr>
        <w:t>green</w:t>
      </w:r>
      <w:r w:rsidR="000B41D6">
        <w:rPr>
          <w:rFonts w:asciiTheme="minorHAnsi" w:eastAsiaTheme="minorEastAsia" w:hAnsiTheme="minorHAnsi" w:cs="Arial"/>
          <w:sz w:val="20"/>
          <w:szCs w:val="20"/>
        </w:rPr>
        <w:t>boxa</w:t>
      </w:r>
      <w:proofErr w:type="spellEnd"/>
      <w:r>
        <w:rPr>
          <w:rFonts w:asciiTheme="minorHAnsi" w:eastAsiaTheme="minorEastAsia" w:hAnsiTheme="minorHAnsi" w:cs="Arial"/>
          <w:sz w:val="20"/>
          <w:szCs w:val="20"/>
        </w:rPr>
        <w:t>/</w:t>
      </w:r>
      <w:r w:rsidR="000B41D6">
        <w:rPr>
          <w:rFonts w:asciiTheme="minorHAnsi" w:eastAsiaTheme="minorEastAsia" w:hAnsiTheme="minorHAnsi" w:cs="Arial"/>
          <w:sz w:val="20"/>
          <w:szCs w:val="20"/>
        </w:rPr>
        <w:t xml:space="preserve"> w plenerze</w:t>
      </w:r>
      <w:r>
        <w:rPr>
          <w:rFonts w:asciiTheme="minorHAnsi" w:eastAsiaTheme="minorEastAsia" w:hAnsiTheme="minorHAnsi" w:cs="Arial"/>
          <w:sz w:val="20"/>
          <w:szCs w:val="20"/>
        </w:rPr>
        <w:t>/</w:t>
      </w:r>
      <w:r w:rsidR="000B41D6">
        <w:rPr>
          <w:rFonts w:asciiTheme="minorHAnsi" w:eastAsiaTheme="minorEastAsia" w:hAnsiTheme="minorHAnsi" w:cs="Arial"/>
          <w:sz w:val="20"/>
          <w:szCs w:val="20"/>
        </w:rPr>
        <w:t xml:space="preserve"> w obiektach wskazanych</w:t>
      </w:r>
      <w:r>
        <w:rPr>
          <w:rFonts w:asciiTheme="minorHAnsi" w:eastAsiaTheme="minorEastAsia" w:hAnsiTheme="minorHAnsi" w:cs="Arial"/>
          <w:sz w:val="20"/>
          <w:szCs w:val="20"/>
        </w:rPr>
        <w:t xml:space="preserve"> przez Zamawiającego</w:t>
      </w:r>
      <w:r w:rsidR="000B41D6">
        <w:rPr>
          <w:rFonts w:asciiTheme="minorHAnsi" w:eastAsiaTheme="minorEastAsia" w:hAnsiTheme="minorHAnsi" w:cs="Arial"/>
          <w:sz w:val="20"/>
          <w:szCs w:val="20"/>
        </w:rPr>
        <w:t xml:space="preserve">/ zdjęcia z </w:t>
      </w:r>
      <w:proofErr w:type="spellStart"/>
      <w:r w:rsidR="000B41D6">
        <w:rPr>
          <w:rFonts w:asciiTheme="minorHAnsi" w:eastAsiaTheme="minorEastAsia" w:hAnsiTheme="minorHAnsi" w:cs="Arial"/>
          <w:sz w:val="20"/>
          <w:szCs w:val="20"/>
        </w:rPr>
        <w:t>drona</w:t>
      </w:r>
      <w:proofErr w:type="spellEnd"/>
      <w:r w:rsidR="000B41D6">
        <w:rPr>
          <w:rFonts w:asciiTheme="minorHAnsi" w:eastAsiaTheme="minorEastAsia" w:hAnsiTheme="minorHAnsi" w:cs="Arial"/>
          <w:sz w:val="20"/>
          <w:szCs w:val="20"/>
        </w:rPr>
        <w:t>,</w:t>
      </w:r>
    </w:p>
    <w:p w:rsidR="000B41D6" w:rsidRPr="000B41D6" w:rsidRDefault="000B41D6" w:rsidP="008C1D23">
      <w:pPr>
        <w:pStyle w:val="Akapitzlist"/>
        <w:numPr>
          <w:ilvl w:val="0"/>
          <w:numId w:val="27"/>
        </w:numPr>
        <w:spacing w:line="360" w:lineRule="auto"/>
        <w:ind w:left="993" w:hanging="284"/>
        <w:jc w:val="both"/>
        <w:outlineLvl w:val="4"/>
        <w:rPr>
          <w:rFonts w:asciiTheme="minorHAnsi" w:eastAsiaTheme="minorEastAsia" w:hAnsiTheme="minorHAnsi" w:cs="Arial"/>
          <w:sz w:val="20"/>
          <w:szCs w:val="20"/>
        </w:rPr>
      </w:pPr>
      <w:r>
        <w:rPr>
          <w:rFonts w:asciiTheme="minorHAnsi" w:eastAsiaTheme="minorEastAsia" w:hAnsiTheme="minorHAnsi" w:cs="Arial"/>
          <w:sz w:val="20"/>
          <w:szCs w:val="20"/>
        </w:rPr>
        <w:t>filmy zawierające wypowiedzi pojedynczych osób i/lub</w:t>
      </w:r>
      <w:r w:rsidRPr="000B41D6">
        <w:rPr>
          <w:rFonts w:asciiTheme="minorHAnsi" w:hAnsiTheme="minorHAnsi" w:cs="Arial"/>
          <w:sz w:val="20"/>
          <w:szCs w:val="20"/>
        </w:rPr>
        <w:t xml:space="preserve"> </w:t>
      </w:r>
      <w:r>
        <w:rPr>
          <w:rFonts w:asciiTheme="minorHAnsi" w:hAnsiTheme="minorHAnsi" w:cs="Arial"/>
          <w:sz w:val="20"/>
          <w:szCs w:val="20"/>
        </w:rPr>
        <w:t>rozmowy prowadzącego z </w:t>
      </w:r>
      <w:r w:rsidRPr="00151951">
        <w:rPr>
          <w:rFonts w:asciiTheme="minorHAnsi" w:hAnsiTheme="minorHAnsi" w:cs="Arial"/>
          <w:sz w:val="20"/>
          <w:szCs w:val="20"/>
        </w:rPr>
        <w:t>zaproszonymi ekspertami</w:t>
      </w:r>
      <w:r>
        <w:rPr>
          <w:rFonts w:asciiTheme="minorHAnsi" w:hAnsiTheme="minorHAnsi" w:cs="Arial"/>
          <w:sz w:val="20"/>
          <w:szCs w:val="20"/>
        </w:rPr>
        <w:t>, każdorazowo maksymalnie 1-2 ekspertów</w:t>
      </w:r>
      <w:r w:rsidRPr="00151951">
        <w:rPr>
          <w:rFonts w:asciiTheme="minorHAnsi" w:hAnsiTheme="minorHAnsi" w:cs="Arial"/>
          <w:sz w:val="20"/>
          <w:szCs w:val="20"/>
        </w:rPr>
        <w:t xml:space="preserve"> (wybór i zaproszenie ekspertów</w:t>
      </w:r>
      <w:r>
        <w:rPr>
          <w:rFonts w:asciiTheme="minorHAnsi" w:hAnsiTheme="minorHAnsi" w:cs="Arial"/>
          <w:sz w:val="20"/>
          <w:szCs w:val="20"/>
        </w:rPr>
        <w:t xml:space="preserve"> oraz wskazanie osób biorących udział w nagraniach leży po stronie Zamawiającego</w:t>
      </w:r>
      <w:r w:rsidR="004434EB">
        <w:rPr>
          <w:rFonts w:asciiTheme="minorHAnsi" w:hAnsiTheme="minorHAnsi" w:cs="Arial"/>
          <w:sz w:val="20"/>
          <w:szCs w:val="20"/>
        </w:rPr>
        <w:t xml:space="preserve"> – Wykonawca nie ponosi kosztów z tytułu uczestnictwa danego eksperta w nagraniu</w:t>
      </w:r>
      <w:r>
        <w:rPr>
          <w:rFonts w:asciiTheme="minorHAnsi" w:hAnsiTheme="minorHAnsi" w:cs="Arial"/>
          <w:sz w:val="20"/>
          <w:szCs w:val="20"/>
        </w:rPr>
        <w:t>),</w:t>
      </w:r>
    </w:p>
    <w:p w:rsidR="000B41D6" w:rsidRPr="000B41D6" w:rsidRDefault="000B41D6" w:rsidP="008C1D23">
      <w:pPr>
        <w:pStyle w:val="Akapitzlist"/>
        <w:numPr>
          <w:ilvl w:val="0"/>
          <w:numId w:val="27"/>
        </w:numPr>
        <w:spacing w:line="360" w:lineRule="auto"/>
        <w:ind w:left="993" w:hanging="284"/>
        <w:jc w:val="both"/>
        <w:outlineLvl w:val="4"/>
        <w:rPr>
          <w:rFonts w:asciiTheme="minorHAnsi" w:eastAsiaTheme="minorEastAsia" w:hAnsiTheme="minorHAnsi" w:cs="Arial"/>
          <w:sz w:val="20"/>
          <w:szCs w:val="20"/>
        </w:rPr>
      </w:pPr>
      <w:r>
        <w:rPr>
          <w:rFonts w:asciiTheme="minorHAnsi" w:hAnsiTheme="minorHAnsi" w:cs="Arial"/>
          <w:sz w:val="20"/>
          <w:szCs w:val="20"/>
        </w:rPr>
        <w:t>udźwiękowienie, wersje z napisami w języku polskim i angielskim (tłumaczenie leży po stronie Wykonawcy),</w:t>
      </w:r>
    </w:p>
    <w:p w:rsidR="00861A46" w:rsidRPr="00861A46" w:rsidRDefault="000B41D6" w:rsidP="00861A46">
      <w:pPr>
        <w:pStyle w:val="Akapitzlist"/>
        <w:numPr>
          <w:ilvl w:val="0"/>
          <w:numId w:val="27"/>
        </w:numPr>
        <w:spacing w:line="360" w:lineRule="auto"/>
        <w:ind w:left="993" w:hanging="284"/>
        <w:jc w:val="both"/>
        <w:outlineLvl w:val="4"/>
        <w:rPr>
          <w:rFonts w:asciiTheme="minorHAnsi" w:eastAsiaTheme="minorEastAsia" w:hAnsiTheme="minorHAnsi" w:cs="Arial"/>
          <w:sz w:val="20"/>
          <w:szCs w:val="20"/>
        </w:rPr>
      </w:pPr>
      <w:r>
        <w:rPr>
          <w:rFonts w:asciiTheme="minorHAnsi" w:hAnsiTheme="minorHAnsi" w:cs="Arial"/>
          <w:sz w:val="20"/>
          <w:szCs w:val="20"/>
        </w:rPr>
        <w:t xml:space="preserve">animacje, </w:t>
      </w:r>
      <w:r w:rsidR="00BC079A">
        <w:rPr>
          <w:rFonts w:asciiTheme="minorHAnsi" w:hAnsiTheme="minorHAnsi" w:cs="Arial"/>
          <w:sz w:val="20"/>
          <w:szCs w:val="20"/>
        </w:rPr>
        <w:t xml:space="preserve">dodatkowe </w:t>
      </w:r>
      <w:r>
        <w:rPr>
          <w:rFonts w:asciiTheme="minorHAnsi" w:hAnsiTheme="minorHAnsi" w:cs="Arial"/>
          <w:sz w:val="20"/>
          <w:szCs w:val="20"/>
        </w:rPr>
        <w:t>tła – w zależności</w:t>
      </w:r>
      <w:r w:rsidR="00402406">
        <w:rPr>
          <w:rFonts w:asciiTheme="minorHAnsi" w:hAnsiTheme="minorHAnsi" w:cs="Arial"/>
          <w:sz w:val="20"/>
          <w:szCs w:val="20"/>
        </w:rPr>
        <w:t xml:space="preserve"> od wymagań scenariuszowych</w:t>
      </w:r>
      <w:r w:rsidR="009C4896">
        <w:rPr>
          <w:rFonts w:asciiTheme="minorHAnsi" w:hAnsiTheme="minorHAnsi" w:cs="Arial"/>
          <w:sz w:val="20"/>
          <w:szCs w:val="20"/>
        </w:rPr>
        <w:t>,</w:t>
      </w:r>
    </w:p>
    <w:p w:rsidR="00861A46" w:rsidRPr="00861A46" w:rsidRDefault="009C4896" w:rsidP="00861A46">
      <w:pPr>
        <w:pStyle w:val="Akapitzlist"/>
        <w:numPr>
          <w:ilvl w:val="0"/>
          <w:numId w:val="27"/>
        </w:numPr>
        <w:spacing w:line="360" w:lineRule="auto"/>
        <w:ind w:left="993" w:hanging="284"/>
        <w:jc w:val="both"/>
        <w:outlineLvl w:val="4"/>
        <w:rPr>
          <w:rFonts w:asciiTheme="minorHAnsi" w:eastAsiaTheme="minorEastAsia" w:hAnsiTheme="minorHAnsi" w:cs="Arial"/>
          <w:sz w:val="20"/>
          <w:szCs w:val="20"/>
        </w:rPr>
      </w:pPr>
      <w:r w:rsidRPr="00861A46">
        <w:rPr>
          <w:rFonts w:asciiTheme="minorHAnsi" w:eastAsiaTheme="minorEastAsia" w:hAnsiTheme="minorHAnsi" w:cs="Arial"/>
          <w:sz w:val="20"/>
          <w:szCs w:val="20"/>
        </w:rPr>
        <w:t>wszystkie zdjęcia realizowane na terenie województwa mazowieckiego</w:t>
      </w:r>
      <w:r w:rsidR="00861A46">
        <w:rPr>
          <w:rFonts w:asciiTheme="minorHAnsi" w:eastAsiaTheme="minorEastAsia" w:hAnsiTheme="minorHAnsi" w:cs="Arial"/>
          <w:sz w:val="20"/>
          <w:szCs w:val="20"/>
        </w:rPr>
        <w:t>.</w:t>
      </w:r>
    </w:p>
    <w:p w:rsidR="005B7C77" w:rsidRPr="00861A46" w:rsidRDefault="00BC079A" w:rsidP="008C1D23">
      <w:pPr>
        <w:pStyle w:val="Akapitzlist"/>
        <w:numPr>
          <w:ilvl w:val="0"/>
          <w:numId w:val="14"/>
        </w:numPr>
        <w:spacing w:line="360" w:lineRule="auto"/>
        <w:jc w:val="both"/>
        <w:outlineLvl w:val="4"/>
        <w:rPr>
          <w:rFonts w:asciiTheme="minorHAnsi" w:eastAsiaTheme="minorEastAsia" w:hAnsiTheme="minorHAnsi" w:cs="Arial"/>
          <w:sz w:val="20"/>
          <w:szCs w:val="20"/>
        </w:rPr>
      </w:pPr>
      <w:r w:rsidRPr="00861A46">
        <w:rPr>
          <w:rFonts w:asciiTheme="minorHAnsi" w:eastAsiaTheme="minorEastAsia" w:hAnsiTheme="minorHAnsi" w:cs="Arial"/>
          <w:sz w:val="20"/>
          <w:szCs w:val="20"/>
          <w:u w:val="single"/>
        </w:rPr>
        <w:t>Tematyka</w:t>
      </w:r>
      <w:r w:rsidR="005B7C77" w:rsidRPr="00861A46">
        <w:rPr>
          <w:rFonts w:asciiTheme="minorHAnsi" w:eastAsiaTheme="minorEastAsia" w:hAnsiTheme="minorHAnsi" w:cs="Arial"/>
          <w:sz w:val="20"/>
          <w:szCs w:val="20"/>
          <w:u w:val="single"/>
        </w:rPr>
        <w:t xml:space="preserve"> filmów:</w:t>
      </w:r>
      <w:r w:rsidR="005B7C77" w:rsidRPr="00861A46">
        <w:rPr>
          <w:rFonts w:asciiTheme="minorHAnsi" w:hAnsiTheme="minorHAnsi"/>
          <w:spacing w:val="-6"/>
          <w:sz w:val="20"/>
          <w:szCs w:val="20"/>
        </w:rPr>
        <w:t xml:space="preserve"> </w:t>
      </w:r>
    </w:p>
    <w:p w:rsidR="00BC079A" w:rsidRPr="00BC079A" w:rsidRDefault="00B1307D" w:rsidP="008C1D23">
      <w:pPr>
        <w:pStyle w:val="Akapitzlist"/>
        <w:numPr>
          <w:ilvl w:val="1"/>
          <w:numId w:val="22"/>
        </w:numPr>
        <w:spacing w:line="360" w:lineRule="auto"/>
        <w:ind w:left="993" w:hanging="284"/>
        <w:jc w:val="both"/>
        <w:outlineLvl w:val="4"/>
        <w:rPr>
          <w:rFonts w:asciiTheme="minorHAnsi" w:eastAsiaTheme="minorEastAsia" w:hAnsiTheme="minorHAnsi" w:cs="Arial"/>
          <w:sz w:val="20"/>
          <w:szCs w:val="20"/>
        </w:rPr>
      </w:pPr>
      <w:r>
        <w:rPr>
          <w:rFonts w:asciiTheme="minorHAnsi" w:hAnsiTheme="minorHAnsi"/>
          <w:spacing w:val="-6"/>
          <w:sz w:val="20"/>
          <w:szCs w:val="20"/>
        </w:rPr>
        <w:t>o</w:t>
      </w:r>
      <w:r w:rsidR="005B7C77">
        <w:rPr>
          <w:rFonts w:asciiTheme="minorHAnsi" w:hAnsiTheme="minorHAnsi"/>
          <w:spacing w:val="-6"/>
          <w:sz w:val="20"/>
          <w:szCs w:val="20"/>
        </w:rPr>
        <w:t xml:space="preserve">koło </w:t>
      </w:r>
      <w:r w:rsidR="004434EB">
        <w:rPr>
          <w:rFonts w:asciiTheme="minorHAnsi" w:hAnsiTheme="minorHAnsi"/>
          <w:spacing w:val="-6"/>
          <w:sz w:val="20"/>
          <w:szCs w:val="20"/>
        </w:rPr>
        <w:t>40</w:t>
      </w:r>
      <w:r w:rsidR="005B7C77">
        <w:rPr>
          <w:rFonts w:asciiTheme="minorHAnsi" w:hAnsiTheme="minorHAnsi"/>
          <w:spacing w:val="-6"/>
          <w:sz w:val="20"/>
          <w:szCs w:val="20"/>
        </w:rPr>
        <w:t xml:space="preserve"> produkowanych f</w:t>
      </w:r>
      <w:r>
        <w:rPr>
          <w:rFonts w:asciiTheme="minorHAnsi" w:hAnsiTheme="minorHAnsi"/>
          <w:spacing w:val="-6"/>
          <w:sz w:val="20"/>
          <w:szCs w:val="20"/>
        </w:rPr>
        <w:t xml:space="preserve">ilmów </w:t>
      </w:r>
      <w:r w:rsidR="00BC079A">
        <w:rPr>
          <w:rFonts w:asciiTheme="minorHAnsi" w:hAnsiTheme="minorHAnsi"/>
          <w:spacing w:val="-6"/>
          <w:sz w:val="20"/>
          <w:szCs w:val="20"/>
        </w:rPr>
        <w:t>prezentujących innowacyjne projekty realizowane przez wybranych beneficjentów RPO WM 2007-2013</w:t>
      </w:r>
      <w:r w:rsidR="004434EB">
        <w:rPr>
          <w:rFonts w:asciiTheme="minorHAnsi" w:hAnsiTheme="minorHAnsi"/>
          <w:spacing w:val="-6"/>
          <w:sz w:val="20"/>
          <w:szCs w:val="20"/>
        </w:rPr>
        <w:t xml:space="preserve"> oraz prezentujących wskazane zagadnienia związane z wdrażaniem Funduszy Europejskich w województwie mazowieckim.</w:t>
      </w:r>
    </w:p>
    <w:p w:rsidR="004434EB" w:rsidRPr="004434EB" w:rsidRDefault="00BC079A" w:rsidP="008C1D23">
      <w:pPr>
        <w:pStyle w:val="Akapitzlist"/>
        <w:numPr>
          <w:ilvl w:val="1"/>
          <w:numId w:val="22"/>
        </w:numPr>
        <w:spacing w:line="360" w:lineRule="auto"/>
        <w:ind w:left="993" w:hanging="284"/>
        <w:jc w:val="both"/>
        <w:outlineLvl w:val="4"/>
        <w:rPr>
          <w:rFonts w:asciiTheme="minorHAnsi" w:eastAsiaTheme="minorEastAsia" w:hAnsiTheme="minorHAnsi" w:cs="Arial"/>
          <w:sz w:val="20"/>
          <w:szCs w:val="20"/>
        </w:rPr>
      </w:pPr>
      <w:r>
        <w:rPr>
          <w:rFonts w:asciiTheme="minorHAnsi" w:hAnsiTheme="minorHAnsi"/>
          <w:spacing w:val="-6"/>
          <w:sz w:val="20"/>
          <w:szCs w:val="20"/>
        </w:rPr>
        <w:t xml:space="preserve">około </w:t>
      </w:r>
      <w:r w:rsidR="004434EB">
        <w:rPr>
          <w:rFonts w:asciiTheme="minorHAnsi" w:hAnsiTheme="minorHAnsi"/>
          <w:spacing w:val="-6"/>
          <w:sz w:val="20"/>
          <w:szCs w:val="20"/>
        </w:rPr>
        <w:t>10 produkowanych</w:t>
      </w:r>
      <w:r>
        <w:rPr>
          <w:rFonts w:asciiTheme="minorHAnsi" w:hAnsiTheme="minorHAnsi"/>
          <w:spacing w:val="-6"/>
          <w:sz w:val="20"/>
          <w:szCs w:val="20"/>
        </w:rPr>
        <w:t xml:space="preserve"> filmów </w:t>
      </w:r>
      <w:r w:rsidR="004434EB">
        <w:rPr>
          <w:rFonts w:asciiTheme="minorHAnsi" w:hAnsiTheme="minorHAnsi"/>
          <w:spacing w:val="-6"/>
          <w:sz w:val="20"/>
          <w:szCs w:val="20"/>
        </w:rPr>
        <w:t xml:space="preserve">opartych na relacji z wydarzeń, podczas których prezentowane będą ważne z punktu widzenia potencjalnych beneficjentów </w:t>
      </w:r>
      <w:r w:rsidR="004434EB" w:rsidRPr="00830663">
        <w:rPr>
          <w:rFonts w:asciiTheme="minorHAnsi" w:eastAsiaTheme="minorEastAsia" w:hAnsiTheme="minorHAnsi" w:cs="Arial"/>
          <w:sz w:val="20"/>
          <w:szCs w:val="20"/>
        </w:rPr>
        <w:t xml:space="preserve">RPO WM </w:t>
      </w:r>
      <w:r w:rsidR="004434EB">
        <w:rPr>
          <w:rFonts w:asciiTheme="minorHAnsi" w:eastAsiaTheme="minorEastAsia" w:hAnsiTheme="minorHAnsi" w:cs="Arial"/>
          <w:sz w:val="20"/>
          <w:szCs w:val="20"/>
        </w:rPr>
        <w:t xml:space="preserve">2014-2020 </w:t>
      </w:r>
      <w:r w:rsidR="004434EB">
        <w:rPr>
          <w:rFonts w:asciiTheme="minorHAnsi" w:hAnsiTheme="minorHAnsi"/>
          <w:spacing w:val="-6"/>
          <w:sz w:val="20"/>
          <w:szCs w:val="20"/>
        </w:rPr>
        <w:t>informacje związane z wdrażaniem Funduszy Europejskich w województwie mazowieckim.</w:t>
      </w:r>
    </w:p>
    <w:p w:rsidR="007D2312" w:rsidRPr="004434EB" w:rsidRDefault="007D2312" w:rsidP="008C1D23">
      <w:pPr>
        <w:pStyle w:val="Akapitzlist"/>
        <w:numPr>
          <w:ilvl w:val="0"/>
          <w:numId w:val="14"/>
        </w:numPr>
        <w:spacing w:line="360" w:lineRule="auto"/>
        <w:jc w:val="both"/>
        <w:outlineLvl w:val="4"/>
        <w:rPr>
          <w:rFonts w:asciiTheme="minorHAnsi" w:eastAsiaTheme="minorEastAsia" w:hAnsiTheme="minorHAnsi" w:cs="Arial"/>
          <w:sz w:val="20"/>
          <w:szCs w:val="20"/>
        </w:rPr>
      </w:pPr>
      <w:r w:rsidRPr="004434EB">
        <w:rPr>
          <w:rFonts w:asciiTheme="minorHAnsi" w:hAnsiTheme="minorHAnsi" w:cstheme="minorHAnsi"/>
          <w:sz w:val="20"/>
          <w:szCs w:val="20"/>
        </w:rPr>
        <w:t xml:space="preserve">W ramach realizacji tej części zamówienia Wykonawca zobowiązuje się </w:t>
      </w:r>
      <w:r w:rsidR="00367EF4">
        <w:rPr>
          <w:rFonts w:asciiTheme="minorHAnsi" w:hAnsiTheme="minorHAnsi" w:cstheme="minorHAnsi"/>
          <w:sz w:val="20"/>
          <w:szCs w:val="20"/>
        </w:rPr>
        <w:t xml:space="preserve">m.in. </w:t>
      </w:r>
      <w:r w:rsidRPr="004434EB">
        <w:rPr>
          <w:rFonts w:asciiTheme="minorHAnsi" w:hAnsiTheme="minorHAnsi" w:cstheme="minorHAnsi"/>
          <w:sz w:val="20"/>
          <w:szCs w:val="20"/>
        </w:rPr>
        <w:t>do</w:t>
      </w:r>
      <w:r w:rsidRPr="004434EB">
        <w:rPr>
          <w:rFonts w:asciiTheme="minorHAnsi" w:hAnsiTheme="minorHAnsi" w:cs="Arial"/>
          <w:sz w:val="20"/>
          <w:szCs w:val="20"/>
        </w:rPr>
        <w:t>:</w:t>
      </w:r>
    </w:p>
    <w:p w:rsidR="00367EF4" w:rsidRPr="00367EF4" w:rsidRDefault="007D2312" w:rsidP="008C1D23">
      <w:pPr>
        <w:pStyle w:val="Akapitzlist"/>
        <w:numPr>
          <w:ilvl w:val="0"/>
          <w:numId w:val="29"/>
        </w:numPr>
        <w:spacing w:line="360" w:lineRule="auto"/>
        <w:ind w:left="993" w:hanging="284"/>
        <w:jc w:val="both"/>
        <w:outlineLvl w:val="4"/>
        <w:rPr>
          <w:rFonts w:asciiTheme="minorHAnsi" w:hAnsiTheme="minorHAnsi" w:cs="Arial"/>
          <w:sz w:val="20"/>
          <w:szCs w:val="20"/>
        </w:rPr>
      </w:pPr>
      <w:r w:rsidRPr="00367EF4">
        <w:rPr>
          <w:rFonts w:asciiTheme="minorHAnsi" w:hAnsiTheme="minorHAnsi" w:cstheme="minorHAnsi"/>
          <w:sz w:val="20"/>
          <w:szCs w:val="20"/>
        </w:rPr>
        <w:t>op</w:t>
      </w:r>
      <w:r w:rsidR="00367EF4" w:rsidRPr="00367EF4">
        <w:rPr>
          <w:rFonts w:asciiTheme="minorHAnsi" w:hAnsiTheme="minorHAnsi" w:cstheme="minorHAnsi"/>
          <w:sz w:val="20"/>
          <w:szCs w:val="20"/>
        </w:rPr>
        <w:t xml:space="preserve">racowania koncepcji oraz </w:t>
      </w:r>
      <w:r w:rsidRPr="00367EF4">
        <w:rPr>
          <w:rFonts w:asciiTheme="minorHAnsi" w:hAnsiTheme="minorHAnsi" w:cstheme="minorHAnsi"/>
          <w:sz w:val="20"/>
          <w:szCs w:val="20"/>
        </w:rPr>
        <w:t xml:space="preserve">scenariuszy </w:t>
      </w:r>
      <w:r w:rsidR="00BC26B9">
        <w:rPr>
          <w:rFonts w:asciiTheme="minorHAnsi" w:hAnsiTheme="minorHAnsi" w:cstheme="minorHAnsi"/>
          <w:sz w:val="20"/>
          <w:szCs w:val="20"/>
        </w:rPr>
        <w:t>wszystkich filmów,</w:t>
      </w:r>
    </w:p>
    <w:p w:rsidR="00367EF4" w:rsidRDefault="00367EF4" w:rsidP="008C1D23">
      <w:pPr>
        <w:pStyle w:val="Akapitzlist"/>
        <w:numPr>
          <w:ilvl w:val="0"/>
          <w:numId w:val="29"/>
        </w:numPr>
        <w:spacing w:line="360" w:lineRule="auto"/>
        <w:ind w:left="993" w:hanging="284"/>
        <w:jc w:val="both"/>
        <w:outlineLvl w:val="4"/>
        <w:rPr>
          <w:rFonts w:asciiTheme="minorHAnsi" w:hAnsiTheme="minorHAnsi" w:cs="Arial"/>
          <w:sz w:val="20"/>
          <w:szCs w:val="20"/>
        </w:rPr>
      </w:pPr>
      <w:r w:rsidRPr="004434EB">
        <w:rPr>
          <w:rFonts w:asciiTheme="minorHAnsi" w:hAnsiTheme="minorHAnsi" w:cs="Arial"/>
          <w:sz w:val="20"/>
          <w:szCs w:val="20"/>
        </w:rPr>
        <w:t>przedstawienia do akceptacji Zamawiającego minimum 3 propozyc</w:t>
      </w:r>
      <w:r>
        <w:rPr>
          <w:rFonts w:asciiTheme="minorHAnsi" w:hAnsiTheme="minorHAnsi" w:cs="Arial"/>
          <w:sz w:val="20"/>
          <w:szCs w:val="20"/>
        </w:rPr>
        <w:t>ji osób prowadzących rozmowy</w:t>
      </w:r>
      <w:r w:rsidRPr="004434EB">
        <w:rPr>
          <w:rFonts w:asciiTheme="minorHAnsi" w:hAnsiTheme="minorHAnsi" w:cs="Arial"/>
          <w:sz w:val="20"/>
          <w:szCs w:val="20"/>
        </w:rPr>
        <w:t xml:space="preserve"> w formie 5-minutowej</w:t>
      </w:r>
      <w:r>
        <w:rPr>
          <w:rFonts w:asciiTheme="minorHAnsi" w:hAnsiTheme="minorHAnsi" w:cs="Arial"/>
          <w:sz w:val="20"/>
          <w:szCs w:val="20"/>
        </w:rPr>
        <w:t xml:space="preserve"> nagranej prezentacji filmowej,</w:t>
      </w:r>
    </w:p>
    <w:p w:rsidR="00367EF4" w:rsidRDefault="00367EF4" w:rsidP="008C1D23">
      <w:pPr>
        <w:pStyle w:val="Akapitzlist"/>
        <w:numPr>
          <w:ilvl w:val="0"/>
          <w:numId w:val="29"/>
        </w:numPr>
        <w:spacing w:line="360" w:lineRule="auto"/>
        <w:ind w:left="993" w:hanging="284"/>
        <w:jc w:val="both"/>
        <w:outlineLvl w:val="4"/>
        <w:rPr>
          <w:rFonts w:asciiTheme="minorHAnsi" w:hAnsiTheme="minorHAnsi" w:cs="Arial"/>
          <w:sz w:val="20"/>
          <w:szCs w:val="20"/>
        </w:rPr>
      </w:pPr>
      <w:r w:rsidRPr="004434EB">
        <w:rPr>
          <w:rFonts w:asciiTheme="minorHAnsi" w:hAnsiTheme="minorHAnsi" w:cs="Arial"/>
          <w:sz w:val="20"/>
          <w:szCs w:val="20"/>
        </w:rPr>
        <w:t>zaproponowania</w:t>
      </w:r>
      <w:r>
        <w:rPr>
          <w:rFonts w:asciiTheme="minorHAnsi" w:hAnsiTheme="minorHAnsi" w:cs="Arial"/>
          <w:sz w:val="20"/>
          <w:szCs w:val="20"/>
        </w:rPr>
        <w:t xml:space="preserve"> próbek</w:t>
      </w:r>
      <w:r w:rsidRPr="004434EB">
        <w:rPr>
          <w:rFonts w:asciiTheme="minorHAnsi" w:hAnsiTheme="minorHAnsi" w:cs="Arial"/>
          <w:sz w:val="20"/>
          <w:szCs w:val="20"/>
        </w:rPr>
        <w:t xml:space="preserve"> minimum trzech demo podkładu muzycznego do wyboru przez Zamawiającego</w:t>
      </w:r>
      <w:r>
        <w:rPr>
          <w:rFonts w:asciiTheme="minorHAnsi" w:hAnsiTheme="minorHAnsi" w:cs="Arial"/>
          <w:sz w:val="20"/>
          <w:szCs w:val="20"/>
        </w:rPr>
        <w:t>,</w:t>
      </w:r>
    </w:p>
    <w:p w:rsidR="00680397" w:rsidRPr="00680397" w:rsidRDefault="00680397" w:rsidP="00680397">
      <w:pPr>
        <w:spacing w:line="360" w:lineRule="auto"/>
        <w:jc w:val="both"/>
        <w:outlineLvl w:val="4"/>
        <w:rPr>
          <w:rFonts w:asciiTheme="minorHAnsi" w:eastAsiaTheme="minorEastAsia" w:hAnsiTheme="minorHAnsi" w:cs="Arial"/>
          <w:i/>
          <w:sz w:val="18"/>
          <w:szCs w:val="18"/>
        </w:rPr>
      </w:pPr>
      <w:r w:rsidRPr="00680397">
        <w:rPr>
          <w:rFonts w:asciiTheme="minorHAnsi" w:eastAsiaTheme="minorEastAsia" w:hAnsiTheme="minorHAnsi" w:cs="Arial"/>
          <w:b/>
          <w:i/>
          <w:sz w:val="18"/>
          <w:szCs w:val="18"/>
        </w:rPr>
        <w:lastRenderedPageBreak/>
        <w:t>UWAGA 5:</w:t>
      </w:r>
      <w:r w:rsidRPr="00680397">
        <w:rPr>
          <w:rFonts w:asciiTheme="minorHAnsi" w:eastAsiaTheme="minorEastAsia" w:hAnsiTheme="minorHAnsi" w:cs="Arial"/>
          <w:i/>
          <w:sz w:val="18"/>
          <w:szCs w:val="18"/>
        </w:rPr>
        <w:t xml:space="preserve"> Akceptacja Zamawiającego</w:t>
      </w:r>
      <w:r>
        <w:rPr>
          <w:rFonts w:asciiTheme="minorHAnsi" w:eastAsiaTheme="minorEastAsia" w:hAnsiTheme="minorHAnsi" w:cs="Arial"/>
          <w:i/>
          <w:sz w:val="18"/>
          <w:szCs w:val="18"/>
        </w:rPr>
        <w:t xml:space="preserve"> powyższych punktów</w:t>
      </w:r>
      <w:r w:rsidRPr="00680397">
        <w:rPr>
          <w:rFonts w:asciiTheme="minorHAnsi" w:eastAsiaTheme="minorEastAsia" w:hAnsiTheme="minorHAnsi" w:cs="Arial"/>
          <w:i/>
          <w:sz w:val="18"/>
          <w:szCs w:val="18"/>
        </w:rPr>
        <w:t xml:space="preserve"> jest warunkiem przystąpienia do produkcji </w:t>
      </w:r>
      <w:r>
        <w:rPr>
          <w:rFonts w:asciiTheme="minorHAnsi" w:eastAsiaTheme="minorEastAsia" w:hAnsiTheme="minorHAnsi" w:cs="Arial"/>
          <w:i/>
          <w:sz w:val="18"/>
          <w:szCs w:val="18"/>
        </w:rPr>
        <w:t>każdego z filmów</w:t>
      </w:r>
      <w:r w:rsidRPr="00680397">
        <w:rPr>
          <w:rFonts w:asciiTheme="minorHAnsi" w:eastAsiaTheme="minorEastAsia" w:hAnsiTheme="minorHAnsi" w:cs="Arial"/>
          <w:i/>
          <w:sz w:val="18"/>
          <w:szCs w:val="18"/>
        </w:rPr>
        <w:t>.</w:t>
      </w:r>
      <w:r w:rsidR="00BF5878">
        <w:rPr>
          <w:rFonts w:asciiTheme="minorHAnsi" w:eastAsiaTheme="minorEastAsia" w:hAnsiTheme="minorHAnsi" w:cs="Arial"/>
          <w:i/>
          <w:sz w:val="18"/>
          <w:szCs w:val="18"/>
        </w:rPr>
        <w:t xml:space="preserve"> </w:t>
      </w:r>
      <w:r w:rsidR="00BF5878" w:rsidRPr="00BF5878">
        <w:rPr>
          <w:rFonts w:asciiTheme="minorHAnsi" w:eastAsiaTheme="minorEastAsia" w:hAnsiTheme="minorHAnsi" w:cs="Arial"/>
          <w:i/>
          <w:sz w:val="18"/>
          <w:szCs w:val="18"/>
        </w:rPr>
        <w:t xml:space="preserve">Zamawiający zastrzega sobie prawo do weryfikacji zaproponowanych form realizacji, bądź </w:t>
      </w:r>
      <w:r w:rsidR="00BF5878">
        <w:rPr>
          <w:rFonts w:asciiTheme="minorHAnsi" w:eastAsiaTheme="minorEastAsia" w:hAnsiTheme="minorHAnsi" w:cs="Arial"/>
          <w:i/>
          <w:sz w:val="18"/>
          <w:szCs w:val="18"/>
        </w:rPr>
        <w:t>odrzucenia propozycji Wykonawcy.</w:t>
      </w:r>
    </w:p>
    <w:p w:rsidR="007D2312" w:rsidRPr="00367EF4" w:rsidRDefault="007D2312" w:rsidP="008C1D23">
      <w:pPr>
        <w:pStyle w:val="Akapitzlist"/>
        <w:numPr>
          <w:ilvl w:val="0"/>
          <w:numId w:val="29"/>
        </w:numPr>
        <w:spacing w:line="360" w:lineRule="auto"/>
        <w:ind w:left="993" w:hanging="284"/>
        <w:jc w:val="both"/>
        <w:outlineLvl w:val="4"/>
        <w:rPr>
          <w:rFonts w:asciiTheme="minorHAnsi" w:hAnsiTheme="minorHAnsi" w:cs="Arial"/>
          <w:sz w:val="20"/>
          <w:szCs w:val="20"/>
        </w:rPr>
      </w:pPr>
      <w:r w:rsidRPr="00367EF4">
        <w:rPr>
          <w:rFonts w:asciiTheme="minorHAnsi" w:hAnsiTheme="minorHAnsi" w:cstheme="minorHAnsi"/>
          <w:sz w:val="20"/>
          <w:szCs w:val="20"/>
        </w:rPr>
        <w:t xml:space="preserve">produkcji </w:t>
      </w:r>
      <w:proofErr w:type="spellStart"/>
      <w:r w:rsidRPr="00367EF4">
        <w:rPr>
          <w:rFonts w:asciiTheme="minorHAnsi" w:hAnsiTheme="minorHAnsi" w:cstheme="minorHAnsi"/>
          <w:sz w:val="20"/>
          <w:szCs w:val="20"/>
        </w:rPr>
        <w:t>videocastów</w:t>
      </w:r>
      <w:proofErr w:type="spellEnd"/>
      <w:r w:rsidRPr="00367EF4">
        <w:rPr>
          <w:rFonts w:asciiTheme="minorHAnsi" w:hAnsiTheme="minorHAnsi" w:cstheme="minorHAnsi"/>
          <w:sz w:val="20"/>
          <w:szCs w:val="20"/>
        </w:rPr>
        <w:t xml:space="preserve"> </w:t>
      </w:r>
      <w:r w:rsidR="001A0133" w:rsidRPr="00367EF4">
        <w:rPr>
          <w:rFonts w:asciiTheme="minorHAnsi" w:hAnsiTheme="minorHAnsi" w:cs="Arial"/>
          <w:sz w:val="20"/>
          <w:szCs w:val="20"/>
        </w:rPr>
        <w:t>(</w:t>
      </w:r>
      <w:r w:rsidR="00367EF4">
        <w:rPr>
          <w:rFonts w:asciiTheme="minorHAnsi" w:hAnsiTheme="minorHAnsi" w:cs="Arial"/>
          <w:sz w:val="20"/>
          <w:szCs w:val="20"/>
        </w:rPr>
        <w:t>dźwięk polski, wersje z</w:t>
      </w:r>
      <w:r w:rsidR="001A0133" w:rsidRPr="00367EF4">
        <w:rPr>
          <w:rFonts w:asciiTheme="minorHAnsi" w:hAnsiTheme="minorHAnsi" w:cs="Arial"/>
          <w:sz w:val="20"/>
          <w:szCs w:val="20"/>
        </w:rPr>
        <w:t xml:space="preserve"> napisami w języku polskim</w:t>
      </w:r>
      <w:r w:rsidR="00367EF4">
        <w:rPr>
          <w:rFonts w:asciiTheme="minorHAnsi" w:hAnsiTheme="minorHAnsi" w:cs="Arial"/>
          <w:sz w:val="20"/>
          <w:szCs w:val="20"/>
        </w:rPr>
        <w:t xml:space="preserve"> i angielskim</w:t>
      </w:r>
      <w:r w:rsidR="001A0133" w:rsidRPr="00367EF4">
        <w:rPr>
          <w:rFonts w:asciiTheme="minorHAnsi" w:hAnsiTheme="minorHAnsi" w:cs="Arial"/>
          <w:sz w:val="20"/>
          <w:szCs w:val="20"/>
        </w:rPr>
        <w:t xml:space="preserve">) </w:t>
      </w:r>
      <w:r w:rsidRPr="00367EF4">
        <w:rPr>
          <w:rFonts w:asciiTheme="minorHAnsi" w:hAnsiTheme="minorHAnsi" w:cs="Arial"/>
          <w:sz w:val="20"/>
          <w:szCs w:val="20"/>
        </w:rPr>
        <w:t>zawierających wymagane logotypy, plansze końcowe oraz w razie potrzeby elementy</w:t>
      </w:r>
      <w:r w:rsidR="00367EF4">
        <w:rPr>
          <w:rFonts w:asciiTheme="minorHAnsi" w:hAnsiTheme="minorHAnsi" w:cs="Arial"/>
          <w:sz w:val="20"/>
          <w:szCs w:val="20"/>
        </w:rPr>
        <w:t xml:space="preserve"> fabularne, graficzne, animacje,</w:t>
      </w:r>
    </w:p>
    <w:p w:rsidR="007D2312" w:rsidRPr="004434EB" w:rsidRDefault="00367EF4" w:rsidP="008C1D23">
      <w:pPr>
        <w:pStyle w:val="Akapitzlist"/>
        <w:numPr>
          <w:ilvl w:val="0"/>
          <w:numId w:val="29"/>
        </w:numPr>
        <w:spacing w:line="360" w:lineRule="auto"/>
        <w:ind w:left="993" w:hanging="284"/>
        <w:jc w:val="both"/>
        <w:outlineLvl w:val="4"/>
        <w:rPr>
          <w:rFonts w:asciiTheme="minorHAnsi" w:hAnsiTheme="minorHAnsi" w:cs="Arial"/>
          <w:sz w:val="20"/>
          <w:szCs w:val="20"/>
        </w:rPr>
      </w:pPr>
      <w:r>
        <w:rPr>
          <w:rFonts w:asciiTheme="minorHAnsi" w:hAnsiTheme="minorHAnsi" w:cs="Arial"/>
          <w:sz w:val="20"/>
          <w:szCs w:val="20"/>
        </w:rPr>
        <w:t xml:space="preserve">dokonania </w:t>
      </w:r>
      <w:r w:rsidR="007D2312" w:rsidRPr="004434EB">
        <w:rPr>
          <w:rFonts w:asciiTheme="minorHAnsi" w:hAnsiTheme="minorHAnsi" w:cs="Arial"/>
          <w:sz w:val="20"/>
          <w:szCs w:val="20"/>
        </w:rPr>
        <w:t>nagrania w jakości Full HD, format - 16:9, rozdzielczość – 1920 x 1080;</w:t>
      </w:r>
      <w:r w:rsidR="001A0133" w:rsidRPr="004434EB">
        <w:rPr>
          <w:rFonts w:asciiTheme="minorHAnsi" w:hAnsiTheme="minorHAnsi" w:cs="Arial"/>
          <w:sz w:val="20"/>
          <w:szCs w:val="20"/>
        </w:rPr>
        <w:t xml:space="preserve"> </w:t>
      </w:r>
      <w:r>
        <w:rPr>
          <w:rFonts w:asciiTheme="minorHAnsi" w:hAnsiTheme="minorHAnsi" w:cs="Arial"/>
          <w:sz w:val="20"/>
          <w:szCs w:val="20"/>
        </w:rPr>
        <w:t>przeformatowania wersji finalnej do formatów do I</w:t>
      </w:r>
      <w:r w:rsidR="001A0133" w:rsidRPr="004434EB">
        <w:rPr>
          <w:rFonts w:asciiTheme="minorHAnsi" w:hAnsiTheme="minorHAnsi" w:cs="Arial"/>
          <w:sz w:val="20"/>
          <w:szCs w:val="20"/>
        </w:rPr>
        <w:t xml:space="preserve">nternetu i </w:t>
      </w:r>
      <w:r>
        <w:rPr>
          <w:rFonts w:asciiTheme="minorHAnsi" w:hAnsiTheme="minorHAnsi" w:cs="Arial"/>
          <w:sz w:val="20"/>
          <w:szCs w:val="20"/>
        </w:rPr>
        <w:t>na urządzenia mobilne</w:t>
      </w:r>
      <w:r w:rsidR="001A0133" w:rsidRPr="004434EB">
        <w:rPr>
          <w:rFonts w:asciiTheme="minorHAnsi" w:hAnsiTheme="minorHAnsi" w:cs="Arial"/>
          <w:sz w:val="20"/>
          <w:szCs w:val="20"/>
        </w:rPr>
        <w:t xml:space="preserve"> (Android, iOS)</w:t>
      </w:r>
      <w:r>
        <w:rPr>
          <w:rFonts w:asciiTheme="minorHAnsi" w:hAnsiTheme="minorHAnsi" w:cs="Arial"/>
          <w:sz w:val="20"/>
          <w:szCs w:val="20"/>
        </w:rPr>
        <w:t>,</w:t>
      </w:r>
    </w:p>
    <w:p w:rsidR="007D2312" w:rsidRPr="00861A46" w:rsidRDefault="00367EF4" w:rsidP="00861A46">
      <w:pPr>
        <w:pStyle w:val="Akapitzlist"/>
        <w:numPr>
          <w:ilvl w:val="0"/>
          <w:numId w:val="29"/>
        </w:numPr>
        <w:spacing w:line="360" w:lineRule="auto"/>
        <w:ind w:left="993" w:hanging="284"/>
        <w:jc w:val="both"/>
        <w:outlineLvl w:val="4"/>
        <w:rPr>
          <w:rFonts w:asciiTheme="minorHAnsi" w:hAnsiTheme="minorHAnsi" w:cs="Arial"/>
          <w:sz w:val="20"/>
          <w:szCs w:val="20"/>
        </w:rPr>
      </w:pPr>
      <w:r w:rsidRPr="00861A46">
        <w:rPr>
          <w:rFonts w:asciiTheme="minorHAnsi" w:hAnsiTheme="minorHAnsi" w:cs="Arial"/>
          <w:sz w:val="20"/>
          <w:szCs w:val="20"/>
        </w:rPr>
        <w:t xml:space="preserve">montażu studia z </w:t>
      </w:r>
      <w:proofErr w:type="spellStart"/>
      <w:r w:rsidRPr="00861A46">
        <w:rPr>
          <w:rFonts w:asciiTheme="minorHAnsi" w:hAnsiTheme="minorHAnsi" w:cs="Arial"/>
          <w:sz w:val="20"/>
          <w:szCs w:val="20"/>
        </w:rPr>
        <w:t>greenb</w:t>
      </w:r>
      <w:r w:rsidR="007D2312" w:rsidRPr="00861A46">
        <w:rPr>
          <w:rFonts w:asciiTheme="minorHAnsi" w:hAnsiTheme="minorHAnsi" w:cs="Arial"/>
          <w:sz w:val="20"/>
          <w:szCs w:val="20"/>
        </w:rPr>
        <w:t>ox</w:t>
      </w:r>
      <w:r w:rsidRPr="00861A46">
        <w:rPr>
          <w:rFonts w:asciiTheme="minorHAnsi" w:hAnsiTheme="minorHAnsi" w:cs="Arial"/>
          <w:sz w:val="20"/>
          <w:szCs w:val="20"/>
        </w:rPr>
        <w:t>em</w:t>
      </w:r>
      <w:proofErr w:type="spellEnd"/>
      <w:r w:rsidR="007D2312" w:rsidRPr="00861A46">
        <w:rPr>
          <w:rFonts w:asciiTheme="minorHAnsi" w:hAnsiTheme="minorHAnsi" w:cs="Arial"/>
          <w:sz w:val="20"/>
          <w:szCs w:val="20"/>
        </w:rPr>
        <w:t xml:space="preserve"> w pomieszczeniach </w:t>
      </w:r>
      <w:r w:rsidR="00C84EA2" w:rsidRPr="00861A46">
        <w:rPr>
          <w:rFonts w:asciiTheme="minorHAnsi" w:hAnsiTheme="minorHAnsi" w:cs="Arial"/>
          <w:sz w:val="20"/>
          <w:szCs w:val="20"/>
        </w:rPr>
        <w:t>wskazanych przez Wykonawcę</w:t>
      </w:r>
      <w:r w:rsidR="00861A46">
        <w:rPr>
          <w:rFonts w:asciiTheme="minorHAnsi" w:hAnsiTheme="minorHAnsi" w:cs="Arial"/>
          <w:sz w:val="20"/>
          <w:szCs w:val="20"/>
        </w:rPr>
        <w:t xml:space="preserve"> (</w:t>
      </w:r>
      <w:r w:rsidR="00C84EA2" w:rsidRPr="00861A46">
        <w:rPr>
          <w:rFonts w:asciiTheme="minorHAnsi" w:hAnsiTheme="minorHAnsi" w:cs="Arial"/>
          <w:sz w:val="20"/>
          <w:szCs w:val="20"/>
        </w:rPr>
        <w:t xml:space="preserve">część nagrań będzie się odbywała </w:t>
      </w:r>
      <w:r w:rsidRPr="00861A46">
        <w:rPr>
          <w:rFonts w:asciiTheme="minorHAnsi" w:hAnsiTheme="minorHAnsi" w:cs="Arial"/>
          <w:sz w:val="20"/>
          <w:szCs w:val="20"/>
        </w:rPr>
        <w:t xml:space="preserve">w siedzibie </w:t>
      </w:r>
      <w:r w:rsidR="00861A46">
        <w:rPr>
          <w:rFonts w:asciiTheme="minorHAnsi" w:hAnsiTheme="minorHAnsi" w:cs="Arial"/>
          <w:sz w:val="20"/>
          <w:szCs w:val="20"/>
        </w:rPr>
        <w:t xml:space="preserve">Zamawiającego, w </w:t>
      </w:r>
      <w:r w:rsidR="00861A46">
        <w:rPr>
          <w:rFonts w:asciiTheme="minorHAnsi" w:eastAsiaTheme="minorEastAsia" w:hAnsiTheme="minorHAnsi" w:cs="Arial"/>
          <w:sz w:val="20"/>
          <w:szCs w:val="20"/>
        </w:rPr>
        <w:t>Warszawie przy ul. Jagiellońskiej</w:t>
      </w:r>
      <w:r w:rsidR="00680397" w:rsidRPr="00861A46">
        <w:rPr>
          <w:rFonts w:asciiTheme="minorHAnsi" w:eastAsiaTheme="minorEastAsia" w:hAnsiTheme="minorHAnsi" w:cs="Arial"/>
          <w:sz w:val="20"/>
          <w:szCs w:val="20"/>
        </w:rPr>
        <w:t xml:space="preserve"> 74)</w:t>
      </w:r>
      <w:r w:rsidR="00C84EA2" w:rsidRPr="00861A46">
        <w:rPr>
          <w:rFonts w:asciiTheme="minorHAnsi" w:eastAsiaTheme="minorEastAsia" w:hAnsiTheme="minorHAnsi" w:cs="Arial"/>
          <w:sz w:val="20"/>
          <w:szCs w:val="20"/>
        </w:rPr>
        <w:t>,</w:t>
      </w:r>
      <w:r w:rsidR="00680397" w:rsidRPr="00861A46">
        <w:rPr>
          <w:rFonts w:asciiTheme="minorHAnsi" w:eastAsiaTheme="minorEastAsia" w:hAnsiTheme="minorHAnsi" w:cs="Arial"/>
          <w:sz w:val="20"/>
          <w:szCs w:val="20"/>
        </w:rPr>
        <w:t xml:space="preserve"> </w:t>
      </w:r>
      <w:r w:rsidR="00C84EA2" w:rsidRPr="00861A46">
        <w:rPr>
          <w:rFonts w:asciiTheme="minorHAnsi" w:eastAsiaTheme="minorEastAsia" w:hAnsiTheme="minorHAnsi" w:cs="Arial"/>
          <w:sz w:val="20"/>
          <w:szCs w:val="20"/>
        </w:rPr>
        <w:br/>
      </w:r>
      <w:r w:rsidR="007D2312" w:rsidRPr="00861A46">
        <w:rPr>
          <w:rFonts w:asciiTheme="minorHAnsi" w:hAnsiTheme="minorHAnsi" w:cs="Arial"/>
          <w:sz w:val="20"/>
          <w:szCs w:val="20"/>
        </w:rPr>
        <w:t xml:space="preserve">w stosunku: ilość dni zdjęciowych - 1 dzień/ </w:t>
      </w:r>
      <w:r w:rsidRPr="00861A46">
        <w:rPr>
          <w:rFonts w:asciiTheme="minorHAnsi" w:hAnsiTheme="minorHAnsi" w:cs="Arial"/>
          <w:sz w:val="20"/>
          <w:szCs w:val="20"/>
        </w:rPr>
        <w:t>nagrywanie zdjęć do jednego, maksymalnie 3 filmów</w:t>
      </w:r>
      <w:r w:rsidR="00420552" w:rsidRPr="00861A46">
        <w:rPr>
          <w:rFonts w:asciiTheme="minorHAnsi" w:hAnsiTheme="minorHAnsi" w:cs="Arial"/>
          <w:sz w:val="20"/>
          <w:szCs w:val="20"/>
        </w:rPr>
        <w:t>,</w:t>
      </w:r>
    </w:p>
    <w:p w:rsidR="00367EF4" w:rsidRDefault="00367EF4" w:rsidP="008C1D23">
      <w:pPr>
        <w:pStyle w:val="Akapitzlist"/>
        <w:numPr>
          <w:ilvl w:val="0"/>
          <w:numId w:val="29"/>
        </w:numPr>
        <w:spacing w:line="360" w:lineRule="auto"/>
        <w:ind w:left="993" w:hanging="284"/>
        <w:jc w:val="both"/>
        <w:outlineLvl w:val="4"/>
        <w:rPr>
          <w:rFonts w:asciiTheme="minorHAnsi" w:hAnsiTheme="minorHAnsi" w:cs="Arial"/>
          <w:sz w:val="20"/>
          <w:szCs w:val="20"/>
        </w:rPr>
      </w:pPr>
      <w:r>
        <w:rPr>
          <w:rFonts w:asciiTheme="minorHAnsi" w:hAnsiTheme="minorHAnsi" w:cs="Arial"/>
          <w:sz w:val="20"/>
          <w:szCs w:val="20"/>
        </w:rPr>
        <w:t xml:space="preserve">zapewnienia </w:t>
      </w:r>
      <w:r w:rsidRPr="004434EB">
        <w:rPr>
          <w:rFonts w:asciiTheme="minorHAnsi" w:hAnsiTheme="minorHAnsi" w:cs="Arial"/>
          <w:sz w:val="20"/>
          <w:szCs w:val="20"/>
        </w:rPr>
        <w:t xml:space="preserve">profesjonalnego oświetlenia </w:t>
      </w:r>
      <w:r>
        <w:rPr>
          <w:rFonts w:asciiTheme="minorHAnsi" w:hAnsiTheme="minorHAnsi" w:cs="Arial"/>
          <w:sz w:val="20"/>
          <w:szCs w:val="20"/>
        </w:rPr>
        <w:t xml:space="preserve">planu </w:t>
      </w:r>
      <w:r w:rsidRPr="004434EB">
        <w:rPr>
          <w:rFonts w:asciiTheme="minorHAnsi" w:hAnsiTheme="minorHAnsi" w:cs="Arial"/>
          <w:sz w:val="20"/>
          <w:szCs w:val="20"/>
        </w:rPr>
        <w:t xml:space="preserve">filmowego, </w:t>
      </w:r>
    </w:p>
    <w:p w:rsidR="00367EF4" w:rsidRDefault="00367EF4" w:rsidP="008C1D23">
      <w:pPr>
        <w:pStyle w:val="Akapitzlist"/>
        <w:numPr>
          <w:ilvl w:val="0"/>
          <w:numId w:val="29"/>
        </w:numPr>
        <w:spacing w:line="360" w:lineRule="auto"/>
        <w:ind w:left="993" w:hanging="284"/>
        <w:jc w:val="both"/>
        <w:outlineLvl w:val="4"/>
        <w:rPr>
          <w:rFonts w:asciiTheme="minorHAnsi" w:hAnsiTheme="minorHAnsi" w:cs="Arial"/>
          <w:sz w:val="20"/>
          <w:szCs w:val="20"/>
        </w:rPr>
      </w:pPr>
      <w:r w:rsidRPr="004434EB">
        <w:rPr>
          <w:rFonts w:asciiTheme="minorHAnsi" w:hAnsiTheme="minorHAnsi" w:cs="Arial"/>
          <w:sz w:val="20"/>
          <w:szCs w:val="20"/>
        </w:rPr>
        <w:t xml:space="preserve">przygotowania </w:t>
      </w:r>
      <w:proofErr w:type="spellStart"/>
      <w:r w:rsidRPr="004434EB">
        <w:rPr>
          <w:rFonts w:asciiTheme="minorHAnsi" w:hAnsiTheme="minorHAnsi" w:cs="Arial"/>
          <w:sz w:val="20"/>
          <w:szCs w:val="20"/>
        </w:rPr>
        <w:t>wizażowego</w:t>
      </w:r>
      <w:proofErr w:type="spellEnd"/>
      <w:r w:rsidRPr="004434EB">
        <w:rPr>
          <w:rFonts w:asciiTheme="minorHAnsi" w:hAnsiTheme="minorHAnsi" w:cs="Arial"/>
          <w:sz w:val="20"/>
          <w:szCs w:val="20"/>
        </w:rPr>
        <w:t xml:space="preserve"> osób występujących </w:t>
      </w:r>
      <w:r w:rsidR="00420552">
        <w:rPr>
          <w:rFonts w:asciiTheme="minorHAnsi" w:hAnsiTheme="minorHAnsi" w:cs="Arial"/>
          <w:sz w:val="20"/>
          <w:szCs w:val="20"/>
        </w:rPr>
        <w:t>(makijaż),</w:t>
      </w:r>
    </w:p>
    <w:p w:rsidR="007D2312" w:rsidRPr="004434EB" w:rsidRDefault="007D2312" w:rsidP="008C1D23">
      <w:pPr>
        <w:pStyle w:val="Akapitzlist"/>
        <w:numPr>
          <w:ilvl w:val="0"/>
          <w:numId w:val="29"/>
        </w:numPr>
        <w:spacing w:line="360" w:lineRule="auto"/>
        <w:ind w:left="993" w:hanging="284"/>
        <w:jc w:val="both"/>
        <w:outlineLvl w:val="4"/>
        <w:rPr>
          <w:rFonts w:asciiTheme="minorHAnsi" w:hAnsiTheme="minorHAnsi" w:cs="Arial"/>
          <w:sz w:val="20"/>
          <w:szCs w:val="20"/>
        </w:rPr>
      </w:pPr>
      <w:r w:rsidRPr="004434EB">
        <w:rPr>
          <w:rFonts w:asciiTheme="minorHAnsi" w:hAnsiTheme="minorHAnsi" w:cs="Arial"/>
          <w:sz w:val="20"/>
          <w:szCs w:val="20"/>
        </w:rPr>
        <w:t>montażu filmów (</w:t>
      </w:r>
      <w:r w:rsidR="00861A46">
        <w:rPr>
          <w:rFonts w:asciiTheme="minorHAnsi" w:hAnsiTheme="minorHAnsi" w:cs="Arial"/>
          <w:sz w:val="20"/>
          <w:szCs w:val="20"/>
        </w:rPr>
        <w:t xml:space="preserve">w tym: </w:t>
      </w:r>
      <w:r w:rsidRPr="004434EB">
        <w:rPr>
          <w:rFonts w:asciiTheme="minorHAnsi" w:hAnsiTheme="minorHAnsi" w:cs="Arial"/>
          <w:sz w:val="20"/>
          <w:szCs w:val="20"/>
        </w:rPr>
        <w:t>tła, belki podpisowe, grafiki, prezentacje, proste animacje</w:t>
      </w:r>
      <w:r w:rsidR="00367EF4">
        <w:rPr>
          <w:rFonts w:asciiTheme="minorHAnsi" w:hAnsiTheme="minorHAnsi" w:cs="Arial"/>
          <w:sz w:val="20"/>
          <w:szCs w:val="20"/>
        </w:rPr>
        <w:t>,</w:t>
      </w:r>
      <w:r w:rsidRPr="004434EB">
        <w:rPr>
          <w:rFonts w:asciiTheme="minorHAnsi" w:hAnsiTheme="minorHAnsi" w:cs="Arial"/>
          <w:sz w:val="20"/>
          <w:szCs w:val="20"/>
        </w:rPr>
        <w:t xml:space="preserve"> </w:t>
      </w:r>
      <w:r w:rsidR="00861A46">
        <w:rPr>
          <w:rFonts w:asciiTheme="minorHAnsi" w:hAnsiTheme="minorHAnsi" w:cs="Arial"/>
          <w:sz w:val="20"/>
          <w:szCs w:val="20"/>
        </w:rPr>
        <w:t xml:space="preserve">czołówki, </w:t>
      </w:r>
      <w:proofErr w:type="spellStart"/>
      <w:r w:rsidR="00420552">
        <w:rPr>
          <w:rFonts w:asciiTheme="minorHAnsi" w:hAnsiTheme="minorHAnsi" w:cs="Arial"/>
          <w:sz w:val="20"/>
          <w:szCs w:val="20"/>
        </w:rPr>
        <w:t>dż</w:t>
      </w:r>
      <w:r w:rsidRPr="004434EB">
        <w:rPr>
          <w:rFonts w:asciiTheme="minorHAnsi" w:hAnsiTheme="minorHAnsi" w:cs="Arial"/>
          <w:sz w:val="20"/>
          <w:szCs w:val="20"/>
        </w:rPr>
        <w:t>ingle</w:t>
      </w:r>
      <w:proofErr w:type="spellEnd"/>
      <w:r w:rsidRPr="004434EB">
        <w:rPr>
          <w:rFonts w:asciiTheme="minorHAnsi" w:hAnsiTheme="minorHAnsi" w:cs="Arial"/>
          <w:sz w:val="20"/>
          <w:szCs w:val="20"/>
        </w:rPr>
        <w:t xml:space="preserve">), </w:t>
      </w:r>
    </w:p>
    <w:p w:rsidR="007D2312" w:rsidRPr="004434EB" w:rsidRDefault="007D2312" w:rsidP="008C1D23">
      <w:pPr>
        <w:pStyle w:val="Akapitzlist"/>
        <w:numPr>
          <w:ilvl w:val="0"/>
          <w:numId w:val="29"/>
        </w:numPr>
        <w:spacing w:line="360" w:lineRule="auto"/>
        <w:ind w:left="993" w:hanging="284"/>
        <w:jc w:val="both"/>
        <w:outlineLvl w:val="4"/>
        <w:rPr>
          <w:rFonts w:asciiTheme="minorHAnsi" w:hAnsiTheme="minorHAnsi" w:cs="Arial"/>
          <w:sz w:val="20"/>
          <w:szCs w:val="20"/>
        </w:rPr>
      </w:pPr>
      <w:r w:rsidRPr="004434EB">
        <w:rPr>
          <w:rFonts w:asciiTheme="minorHAnsi" w:hAnsiTheme="minorHAnsi" w:cs="Arial"/>
          <w:sz w:val="20"/>
          <w:szCs w:val="20"/>
        </w:rPr>
        <w:t>udźwiękowienia, opracowani</w:t>
      </w:r>
      <w:r w:rsidR="005F08CE" w:rsidRPr="004434EB">
        <w:rPr>
          <w:rFonts w:asciiTheme="minorHAnsi" w:hAnsiTheme="minorHAnsi" w:cs="Arial"/>
          <w:sz w:val="20"/>
          <w:szCs w:val="20"/>
        </w:rPr>
        <w:t>a</w:t>
      </w:r>
      <w:r w:rsidRPr="004434EB">
        <w:rPr>
          <w:rFonts w:asciiTheme="minorHAnsi" w:hAnsiTheme="minorHAnsi" w:cs="Arial"/>
          <w:sz w:val="20"/>
          <w:szCs w:val="20"/>
        </w:rPr>
        <w:t xml:space="preserve"> graficzne</w:t>
      </w:r>
      <w:r w:rsidR="005F08CE" w:rsidRPr="004434EB">
        <w:rPr>
          <w:rFonts w:asciiTheme="minorHAnsi" w:hAnsiTheme="minorHAnsi" w:cs="Arial"/>
          <w:sz w:val="20"/>
          <w:szCs w:val="20"/>
        </w:rPr>
        <w:t>go</w:t>
      </w:r>
      <w:r w:rsidR="00B860A4">
        <w:rPr>
          <w:rFonts w:asciiTheme="minorHAnsi" w:hAnsiTheme="minorHAnsi" w:cs="Arial"/>
          <w:sz w:val="20"/>
          <w:szCs w:val="20"/>
        </w:rPr>
        <w:t xml:space="preserve"> i</w:t>
      </w:r>
      <w:r w:rsidRPr="004434EB">
        <w:rPr>
          <w:rFonts w:asciiTheme="minorHAnsi" w:hAnsiTheme="minorHAnsi" w:cs="Arial"/>
          <w:sz w:val="20"/>
          <w:szCs w:val="20"/>
        </w:rPr>
        <w:t xml:space="preserve"> kolorystyczne</w:t>
      </w:r>
      <w:r w:rsidR="00367EF4">
        <w:rPr>
          <w:rFonts w:asciiTheme="minorHAnsi" w:hAnsiTheme="minorHAnsi" w:cs="Arial"/>
          <w:sz w:val="20"/>
          <w:szCs w:val="20"/>
        </w:rPr>
        <w:t>go</w:t>
      </w:r>
      <w:r w:rsidRPr="004434EB">
        <w:rPr>
          <w:rFonts w:asciiTheme="minorHAnsi" w:hAnsiTheme="minorHAnsi" w:cs="Arial"/>
          <w:sz w:val="20"/>
          <w:szCs w:val="20"/>
        </w:rPr>
        <w:t>,</w:t>
      </w:r>
      <w:r w:rsidR="00367EF4">
        <w:rPr>
          <w:rFonts w:asciiTheme="minorHAnsi" w:hAnsiTheme="minorHAnsi" w:cs="Arial"/>
          <w:sz w:val="20"/>
          <w:szCs w:val="20"/>
        </w:rPr>
        <w:t xml:space="preserve"> dodania efektów specjalnych, digitalizacji</w:t>
      </w:r>
      <w:r w:rsidRPr="004434EB">
        <w:rPr>
          <w:rFonts w:asciiTheme="minorHAnsi" w:hAnsiTheme="minorHAnsi" w:cs="Arial"/>
          <w:sz w:val="20"/>
          <w:szCs w:val="20"/>
        </w:rPr>
        <w:t xml:space="preserve"> materiałó</w:t>
      </w:r>
      <w:r w:rsidR="00367EF4">
        <w:rPr>
          <w:rFonts w:asciiTheme="minorHAnsi" w:hAnsiTheme="minorHAnsi" w:cs="Arial"/>
          <w:sz w:val="20"/>
          <w:szCs w:val="20"/>
        </w:rPr>
        <w:t>w</w:t>
      </w:r>
      <w:r w:rsidR="00680397">
        <w:rPr>
          <w:rFonts w:asciiTheme="minorHAnsi" w:hAnsiTheme="minorHAnsi" w:cs="Arial"/>
          <w:sz w:val="20"/>
          <w:szCs w:val="20"/>
        </w:rPr>
        <w:t xml:space="preserve"> itp.</w:t>
      </w:r>
      <w:r w:rsidR="00B860A4">
        <w:rPr>
          <w:rFonts w:asciiTheme="minorHAnsi" w:hAnsiTheme="minorHAnsi" w:cs="Arial"/>
          <w:sz w:val="20"/>
          <w:szCs w:val="20"/>
        </w:rPr>
        <w:t>,</w:t>
      </w:r>
    </w:p>
    <w:p w:rsidR="00BF5878" w:rsidRDefault="00367EF4" w:rsidP="008C1D23">
      <w:pPr>
        <w:pStyle w:val="Akapitzlist"/>
        <w:numPr>
          <w:ilvl w:val="0"/>
          <w:numId w:val="29"/>
        </w:numPr>
        <w:spacing w:line="360" w:lineRule="auto"/>
        <w:ind w:left="993" w:hanging="284"/>
        <w:jc w:val="both"/>
        <w:outlineLvl w:val="4"/>
        <w:rPr>
          <w:rFonts w:asciiTheme="minorHAnsi" w:hAnsiTheme="minorHAnsi" w:cs="Arial"/>
          <w:sz w:val="20"/>
          <w:szCs w:val="20"/>
        </w:rPr>
      </w:pPr>
      <w:r>
        <w:rPr>
          <w:rFonts w:asciiTheme="minorHAnsi" w:hAnsiTheme="minorHAnsi" w:cs="Arial"/>
          <w:sz w:val="20"/>
          <w:szCs w:val="20"/>
        </w:rPr>
        <w:t>zakupienia/</w:t>
      </w:r>
      <w:r w:rsidR="007D2312" w:rsidRPr="004434EB">
        <w:rPr>
          <w:rFonts w:asciiTheme="minorHAnsi" w:hAnsiTheme="minorHAnsi" w:cs="Arial"/>
          <w:sz w:val="20"/>
          <w:szCs w:val="20"/>
        </w:rPr>
        <w:t>pozyskania zgody na wy</w:t>
      </w:r>
      <w:r>
        <w:rPr>
          <w:rFonts w:asciiTheme="minorHAnsi" w:hAnsiTheme="minorHAnsi" w:cs="Arial"/>
          <w:sz w:val="20"/>
          <w:szCs w:val="20"/>
        </w:rPr>
        <w:t>korzystanie podkładu muzycznego (przy uwzględnieniu wymagań Zamawiającego co do dalszej eksploatacji materiałów z wykorzystanym podkładem</w:t>
      </w:r>
      <w:r w:rsidR="00680397">
        <w:rPr>
          <w:rFonts w:asciiTheme="minorHAnsi" w:hAnsiTheme="minorHAnsi" w:cs="Arial"/>
          <w:sz w:val="20"/>
          <w:szCs w:val="20"/>
        </w:rPr>
        <w:t xml:space="preserve"> określonych w umowie),</w:t>
      </w:r>
    </w:p>
    <w:p w:rsidR="00BF5878" w:rsidRPr="00BF5878" w:rsidRDefault="00BF5878" w:rsidP="008C1D23">
      <w:pPr>
        <w:pStyle w:val="Akapitzlist"/>
        <w:numPr>
          <w:ilvl w:val="0"/>
          <w:numId w:val="29"/>
        </w:numPr>
        <w:spacing w:line="360" w:lineRule="auto"/>
        <w:ind w:left="993" w:hanging="284"/>
        <w:jc w:val="both"/>
        <w:outlineLvl w:val="4"/>
        <w:rPr>
          <w:rFonts w:asciiTheme="minorHAnsi" w:hAnsiTheme="minorHAnsi" w:cs="Arial"/>
          <w:sz w:val="20"/>
          <w:szCs w:val="20"/>
        </w:rPr>
      </w:pPr>
      <w:r w:rsidRPr="00BF5878">
        <w:rPr>
          <w:rFonts w:asciiTheme="minorHAnsi" w:hAnsiTheme="minorHAnsi" w:cs="Arial"/>
          <w:sz w:val="20"/>
          <w:szCs w:val="20"/>
        </w:rPr>
        <w:t>pozyska</w:t>
      </w:r>
      <w:r>
        <w:rPr>
          <w:rFonts w:asciiTheme="minorHAnsi" w:hAnsiTheme="minorHAnsi" w:cs="Arial"/>
          <w:sz w:val="20"/>
          <w:szCs w:val="20"/>
        </w:rPr>
        <w:t>nia</w:t>
      </w:r>
      <w:r w:rsidRPr="00BF5878">
        <w:rPr>
          <w:rFonts w:asciiTheme="minorHAnsi" w:hAnsiTheme="minorHAnsi" w:cs="Arial"/>
          <w:sz w:val="20"/>
          <w:szCs w:val="20"/>
        </w:rPr>
        <w:t xml:space="preserve"> </w:t>
      </w:r>
      <w:r>
        <w:rPr>
          <w:rFonts w:asciiTheme="minorHAnsi" w:hAnsiTheme="minorHAnsi" w:cs="Arial"/>
          <w:sz w:val="20"/>
          <w:szCs w:val="20"/>
        </w:rPr>
        <w:t>i przekazania Zamawiającemu w formie pisemnej</w:t>
      </w:r>
      <w:r>
        <w:rPr>
          <w:rFonts w:asciiTheme="minorHAnsi" w:hAnsiTheme="minorHAnsi" w:cs="Arial"/>
          <w:iCs/>
          <w:sz w:val="20"/>
          <w:szCs w:val="20"/>
        </w:rPr>
        <w:t xml:space="preserve"> oświadczeń</w:t>
      </w:r>
      <w:r w:rsidRPr="00BF5878">
        <w:rPr>
          <w:rFonts w:asciiTheme="minorHAnsi" w:hAnsiTheme="minorHAnsi" w:cs="Arial"/>
          <w:iCs/>
          <w:sz w:val="20"/>
          <w:szCs w:val="20"/>
        </w:rPr>
        <w:t xml:space="preserve"> o wyrażeniu zgody/zgód na wykorzystanie wizerunku</w:t>
      </w:r>
      <w:r>
        <w:rPr>
          <w:rFonts w:asciiTheme="minorHAnsi" w:hAnsiTheme="minorHAnsi" w:cs="Arial"/>
          <w:sz w:val="20"/>
          <w:szCs w:val="20"/>
        </w:rPr>
        <w:t xml:space="preserve"> (w</w:t>
      </w:r>
      <w:r w:rsidRPr="00BF5878">
        <w:rPr>
          <w:rFonts w:asciiTheme="minorHAnsi" w:hAnsiTheme="minorHAnsi" w:cs="Arial"/>
          <w:sz w:val="20"/>
          <w:szCs w:val="20"/>
        </w:rPr>
        <w:t xml:space="preserve"> przypadku udziału w nagraniach osób niebędących pracowni</w:t>
      </w:r>
      <w:r>
        <w:rPr>
          <w:rFonts w:asciiTheme="minorHAnsi" w:hAnsiTheme="minorHAnsi" w:cs="Arial"/>
          <w:sz w:val="20"/>
          <w:szCs w:val="20"/>
        </w:rPr>
        <w:t>kami Zamawiającego),</w:t>
      </w:r>
    </w:p>
    <w:p w:rsidR="007D2312" w:rsidRPr="004434EB" w:rsidRDefault="007D2312" w:rsidP="008C1D23">
      <w:pPr>
        <w:pStyle w:val="Akapitzlist"/>
        <w:numPr>
          <w:ilvl w:val="0"/>
          <w:numId w:val="29"/>
        </w:numPr>
        <w:spacing w:line="360" w:lineRule="auto"/>
        <w:ind w:left="993" w:hanging="284"/>
        <w:jc w:val="both"/>
        <w:outlineLvl w:val="4"/>
        <w:rPr>
          <w:rFonts w:asciiTheme="minorHAnsi" w:hAnsiTheme="minorHAnsi" w:cs="Arial"/>
          <w:sz w:val="20"/>
          <w:szCs w:val="20"/>
        </w:rPr>
      </w:pPr>
      <w:r w:rsidRPr="004434EB">
        <w:rPr>
          <w:rFonts w:asciiTheme="minorHAnsi" w:hAnsiTheme="minorHAnsi" w:cs="Arial"/>
          <w:sz w:val="20"/>
          <w:szCs w:val="20"/>
        </w:rPr>
        <w:t xml:space="preserve">przekazania kopii wszystkich </w:t>
      </w:r>
      <w:proofErr w:type="spellStart"/>
      <w:r w:rsidRPr="004434EB">
        <w:rPr>
          <w:rFonts w:asciiTheme="minorHAnsi" w:hAnsiTheme="minorHAnsi" w:cs="Arial"/>
          <w:sz w:val="20"/>
          <w:szCs w:val="20"/>
        </w:rPr>
        <w:t>videocastów</w:t>
      </w:r>
      <w:proofErr w:type="spellEnd"/>
      <w:r w:rsidRPr="004434EB">
        <w:rPr>
          <w:rFonts w:asciiTheme="minorHAnsi" w:hAnsiTheme="minorHAnsi" w:cs="Arial"/>
          <w:sz w:val="20"/>
          <w:szCs w:val="20"/>
        </w:rPr>
        <w:t xml:space="preserve"> Zamawia</w:t>
      </w:r>
      <w:r w:rsidR="00B860A4">
        <w:rPr>
          <w:rFonts w:asciiTheme="minorHAnsi" w:hAnsiTheme="minorHAnsi" w:cs="Arial"/>
          <w:sz w:val="20"/>
          <w:szCs w:val="20"/>
        </w:rPr>
        <w:t>jącemu w plikach o formacie MP4,</w:t>
      </w:r>
    </w:p>
    <w:p w:rsidR="007D2312" w:rsidRPr="004434EB" w:rsidRDefault="007D2312" w:rsidP="008C1D23">
      <w:pPr>
        <w:pStyle w:val="Akapitzlist"/>
        <w:numPr>
          <w:ilvl w:val="0"/>
          <w:numId w:val="29"/>
        </w:numPr>
        <w:spacing w:line="360" w:lineRule="auto"/>
        <w:ind w:left="993" w:hanging="284"/>
        <w:jc w:val="both"/>
        <w:outlineLvl w:val="4"/>
        <w:rPr>
          <w:rFonts w:asciiTheme="minorHAnsi" w:hAnsiTheme="minorHAnsi" w:cs="Arial"/>
          <w:sz w:val="20"/>
          <w:szCs w:val="20"/>
        </w:rPr>
      </w:pPr>
      <w:r w:rsidRPr="004434EB">
        <w:rPr>
          <w:rFonts w:asciiTheme="minorHAnsi" w:hAnsiTheme="minorHAnsi" w:cs="Arial"/>
          <w:sz w:val="20"/>
          <w:szCs w:val="20"/>
        </w:rPr>
        <w:t>zapewnienia ekipy realizacyjnej mającej doświadczenie w r</w:t>
      </w:r>
      <w:r w:rsidR="00BF5878">
        <w:rPr>
          <w:rFonts w:asciiTheme="minorHAnsi" w:hAnsiTheme="minorHAnsi" w:cs="Arial"/>
          <w:sz w:val="20"/>
          <w:szCs w:val="20"/>
        </w:rPr>
        <w:t>ealizacji produkcji filmowych o </w:t>
      </w:r>
      <w:r w:rsidRPr="004434EB">
        <w:rPr>
          <w:rFonts w:asciiTheme="minorHAnsi" w:hAnsiTheme="minorHAnsi" w:cs="Arial"/>
          <w:sz w:val="20"/>
          <w:szCs w:val="20"/>
        </w:rPr>
        <w:t>charakterze odpowiadającym swoim z</w:t>
      </w:r>
      <w:r w:rsidR="00680397">
        <w:rPr>
          <w:rFonts w:asciiTheme="minorHAnsi" w:hAnsiTheme="minorHAnsi" w:cs="Arial"/>
          <w:sz w:val="20"/>
          <w:szCs w:val="20"/>
        </w:rPr>
        <w:t>akresem przedmiotowi zamówienia, w tym:</w:t>
      </w:r>
    </w:p>
    <w:p w:rsidR="006065BB" w:rsidRPr="00680397" w:rsidRDefault="00402406" w:rsidP="008C1D23">
      <w:pPr>
        <w:pStyle w:val="Akapitzlist"/>
        <w:numPr>
          <w:ilvl w:val="0"/>
          <w:numId w:val="30"/>
        </w:numPr>
        <w:spacing w:line="360" w:lineRule="auto"/>
        <w:ind w:left="1276" w:hanging="283"/>
        <w:jc w:val="both"/>
        <w:outlineLvl w:val="4"/>
        <w:rPr>
          <w:rFonts w:asciiTheme="minorHAnsi" w:hAnsiTheme="minorHAnsi" w:cs="Arial"/>
          <w:sz w:val="20"/>
          <w:szCs w:val="20"/>
        </w:rPr>
      </w:pPr>
      <w:r>
        <w:rPr>
          <w:rFonts w:asciiTheme="minorHAnsi" w:hAnsiTheme="minorHAnsi" w:cs="Arial"/>
          <w:sz w:val="20"/>
          <w:szCs w:val="20"/>
        </w:rPr>
        <w:t>p</w:t>
      </w:r>
      <w:r w:rsidR="006065BB" w:rsidRPr="00680397">
        <w:rPr>
          <w:rFonts w:asciiTheme="minorHAnsi" w:hAnsiTheme="minorHAnsi" w:cs="Arial"/>
          <w:sz w:val="20"/>
          <w:szCs w:val="20"/>
        </w:rPr>
        <w:t>rowadzący – 1 osoba – dziennikarz z doświadczeniem w tematyce funduszy unijnych, Unii Europejskiej</w:t>
      </w:r>
      <w:r w:rsidR="00B860A4">
        <w:rPr>
          <w:rFonts w:asciiTheme="minorHAnsi" w:hAnsiTheme="minorHAnsi" w:cs="Arial"/>
          <w:sz w:val="20"/>
          <w:szCs w:val="20"/>
        </w:rPr>
        <w:t>,</w:t>
      </w:r>
      <w:r w:rsidR="006065BB" w:rsidRPr="00680397">
        <w:rPr>
          <w:rFonts w:asciiTheme="minorHAnsi" w:hAnsiTheme="minorHAnsi" w:cs="Arial"/>
          <w:sz w:val="20"/>
          <w:szCs w:val="20"/>
        </w:rPr>
        <w:t xml:space="preserve"> z wiedzą nt. procesu pozyskiwania środków. Osoba fotogeniczna, o miłej prezencji, posiadająca bezbłędną dykcję, umiejętność zręcznego prowadzenia rozmowy, </w:t>
      </w:r>
      <w:r w:rsidR="00B860A4">
        <w:rPr>
          <w:rFonts w:asciiTheme="minorHAnsi" w:hAnsiTheme="minorHAnsi" w:cs="Arial"/>
          <w:sz w:val="20"/>
          <w:szCs w:val="20"/>
        </w:rPr>
        <w:br/>
      </w:r>
      <w:r w:rsidR="006065BB" w:rsidRPr="00680397">
        <w:rPr>
          <w:rFonts w:asciiTheme="minorHAnsi" w:hAnsiTheme="minorHAnsi" w:cs="Arial"/>
          <w:sz w:val="20"/>
          <w:szCs w:val="20"/>
        </w:rPr>
        <w:t xml:space="preserve">o wyrazistej i błyskotliwej osobowości, </w:t>
      </w:r>
      <w:r w:rsidR="00B860A4">
        <w:rPr>
          <w:rFonts w:asciiTheme="minorHAnsi" w:hAnsiTheme="minorHAnsi" w:cs="Arial"/>
          <w:sz w:val="20"/>
          <w:szCs w:val="20"/>
        </w:rPr>
        <w:t xml:space="preserve">z </w:t>
      </w:r>
      <w:r w:rsidR="006065BB" w:rsidRPr="00680397">
        <w:rPr>
          <w:rFonts w:asciiTheme="minorHAnsi" w:hAnsiTheme="minorHAnsi" w:cs="Arial"/>
          <w:sz w:val="20"/>
          <w:szCs w:val="20"/>
        </w:rPr>
        <w:t>umiejętnością panowania nad ekspresją c</w:t>
      </w:r>
      <w:r>
        <w:rPr>
          <w:rFonts w:asciiTheme="minorHAnsi" w:hAnsiTheme="minorHAnsi" w:cs="Arial"/>
          <w:sz w:val="20"/>
          <w:szCs w:val="20"/>
        </w:rPr>
        <w:t>iała i gestów, z dobrą pamięcią,</w:t>
      </w:r>
    </w:p>
    <w:p w:rsidR="006065BB" w:rsidRPr="00680397" w:rsidRDefault="00402406" w:rsidP="008C1D23">
      <w:pPr>
        <w:pStyle w:val="Akapitzlist"/>
        <w:numPr>
          <w:ilvl w:val="0"/>
          <w:numId w:val="30"/>
        </w:numPr>
        <w:spacing w:line="360" w:lineRule="auto"/>
        <w:ind w:left="1276" w:hanging="283"/>
        <w:jc w:val="both"/>
        <w:outlineLvl w:val="4"/>
        <w:rPr>
          <w:rFonts w:asciiTheme="minorHAnsi" w:hAnsiTheme="minorHAnsi" w:cs="Arial"/>
          <w:sz w:val="20"/>
          <w:szCs w:val="20"/>
        </w:rPr>
      </w:pPr>
      <w:r>
        <w:rPr>
          <w:rFonts w:asciiTheme="minorHAnsi" w:hAnsiTheme="minorHAnsi" w:cs="Arial"/>
          <w:sz w:val="20"/>
          <w:szCs w:val="20"/>
        </w:rPr>
        <w:t>r</w:t>
      </w:r>
      <w:r w:rsidR="006065BB" w:rsidRPr="00680397">
        <w:rPr>
          <w:rFonts w:asciiTheme="minorHAnsi" w:hAnsiTheme="minorHAnsi" w:cs="Arial"/>
          <w:sz w:val="20"/>
          <w:szCs w:val="20"/>
        </w:rPr>
        <w:t>eżyser – 1 osoba - odpowiedzialna za całokształt audycji, czuwająca nad artystycznym projektem i przebiegiem programu, koordynująca działania ekipy</w:t>
      </w:r>
      <w:r>
        <w:rPr>
          <w:rFonts w:asciiTheme="minorHAnsi" w:hAnsiTheme="minorHAnsi" w:cs="Arial"/>
          <w:sz w:val="20"/>
          <w:szCs w:val="20"/>
        </w:rPr>
        <w:t>,</w:t>
      </w:r>
    </w:p>
    <w:p w:rsidR="006065BB" w:rsidRPr="00680397" w:rsidRDefault="00402406" w:rsidP="008C1D23">
      <w:pPr>
        <w:pStyle w:val="Akapitzlist"/>
        <w:numPr>
          <w:ilvl w:val="0"/>
          <w:numId w:val="30"/>
        </w:numPr>
        <w:spacing w:line="360" w:lineRule="auto"/>
        <w:ind w:left="1276" w:hanging="283"/>
        <w:jc w:val="both"/>
        <w:outlineLvl w:val="4"/>
        <w:rPr>
          <w:rFonts w:asciiTheme="minorHAnsi" w:hAnsiTheme="minorHAnsi" w:cs="Arial"/>
          <w:sz w:val="20"/>
          <w:szCs w:val="20"/>
        </w:rPr>
      </w:pPr>
      <w:r>
        <w:rPr>
          <w:rFonts w:asciiTheme="minorHAnsi" w:hAnsiTheme="minorHAnsi" w:cs="Arial"/>
          <w:sz w:val="20"/>
          <w:szCs w:val="20"/>
        </w:rPr>
        <w:t>o</w:t>
      </w:r>
      <w:r w:rsidR="006065BB" w:rsidRPr="00680397">
        <w:rPr>
          <w:rFonts w:asciiTheme="minorHAnsi" w:hAnsiTheme="minorHAnsi" w:cs="Arial"/>
          <w:sz w:val="20"/>
          <w:szCs w:val="20"/>
        </w:rPr>
        <w:t>perator filmowy – 1 osoba, szef zespołu fotograficzno-operatorskiego, ustalający z reżyserem kompozycję plastyczną kadru, oświetlenia i rodzaje planów filmowych. Osoba odpowiedzialna za wszystko, co wiąże się z obrazem</w:t>
      </w:r>
      <w:r>
        <w:rPr>
          <w:rFonts w:asciiTheme="minorHAnsi" w:hAnsiTheme="minorHAnsi" w:cs="Arial"/>
          <w:sz w:val="20"/>
          <w:szCs w:val="20"/>
        </w:rPr>
        <w:t>,</w:t>
      </w:r>
    </w:p>
    <w:p w:rsidR="00402406" w:rsidRDefault="00402406" w:rsidP="008C1D23">
      <w:pPr>
        <w:pStyle w:val="Akapitzlist"/>
        <w:numPr>
          <w:ilvl w:val="0"/>
          <w:numId w:val="30"/>
        </w:numPr>
        <w:spacing w:line="360" w:lineRule="auto"/>
        <w:ind w:left="1276" w:hanging="283"/>
        <w:jc w:val="both"/>
        <w:outlineLvl w:val="4"/>
        <w:rPr>
          <w:rFonts w:asciiTheme="minorHAnsi" w:hAnsiTheme="minorHAnsi" w:cs="Arial"/>
          <w:sz w:val="20"/>
          <w:szCs w:val="20"/>
        </w:rPr>
      </w:pPr>
      <w:r>
        <w:rPr>
          <w:rFonts w:asciiTheme="minorHAnsi" w:hAnsiTheme="minorHAnsi" w:cs="Arial"/>
          <w:sz w:val="20"/>
          <w:szCs w:val="20"/>
        </w:rPr>
        <w:t>o</w:t>
      </w:r>
      <w:r w:rsidR="006065BB" w:rsidRPr="00680397">
        <w:rPr>
          <w:rFonts w:asciiTheme="minorHAnsi" w:hAnsiTheme="minorHAnsi" w:cs="Arial"/>
          <w:sz w:val="20"/>
          <w:szCs w:val="20"/>
        </w:rPr>
        <w:t>peratorzy kamer –</w:t>
      </w:r>
      <w:r w:rsidR="00680397">
        <w:rPr>
          <w:rFonts w:asciiTheme="minorHAnsi" w:hAnsiTheme="minorHAnsi" w:cs="Arial"/>
          <w:sz w:val="20"/>
          <w:szCs w:val="20"/>
        </w:rPr>
        <w:t xml:space="preserve"> każdy z filmów realizowany przy użyciu co najmniej 3</w:t>
      </w:r>
      <w:r w:rsidR="006065BB" w:rsidRPr="00680397">
        <w:rPr>
          <w:rFonts w:asciiTheme="minorHAnsi" w:hAnsiTheme="minorHAnsi" w:cs="Arial"/>
          <w:sz w:val="20"/>
          <w:szCs w:val="20"/>
        </w:rPr>
        <w:t xml:space="preserve"> </w:t>
      </w:r>
      <w:r w:rsidR="00680397">
        <w:rPr>
          <w:rFonts w:asciiTheme="minorHAnsi" w:hAnsiTheme="minorHAnsi" w:cs="Arial"/>
          <w:sz w:val="20"/>
          <w:szCs w:val="20"/>
        </w:rPr>
        <w:t>kamer</w:t>
      </w:r>
      <w:r>
        <w:rPr>
          <w:rFonts w:asciiTheme="minorHAnsi" w:hAnsiTheme="minorHAnsi" w:cs="Arial"/>
          <w:sz w:val="20"/>
          <w:szCs w:val="20"/>
        </w:rPr>
        <w:t>,</w:t>
      </w:r>
    </w:p>
    <w:p w:rsidR="00680397" w:rsidRPr="00402406" w:rsidRDefault="00402406" w:rsidP="008C1D23">
      <w:pPr>
        <w:pStyle w:val="Akapitzlist"/>
        <w:numPr>
          <w:ilvl w:val="0"/>
          <w:numId w:val="30"/>
        </w:numPr>
        <w:spacing w:line="360" w:lineRule="auto"/>
        <w:ind w:left="1276" w:hanging="283"/>
        <w:jc w:val="both"/>
        <w:outlineLvl w:val="4"/>
        <w:rPr>
          <w:rFonts w:asciiTheme="minorHAnsi" w:hAnsiTheme="minorHAnsi" w:cs="Arial"/>
          <w:sz w:val="20"/>
          <w:szCs w:val="20"/>
        </w:rPr>
      </w:pPr>
      <w:r>
        <w:rPr>
          <w:rFonts w:asciiTheme="minorHAnsi" w:hAnsiTheme="minorHAnsi" w:cs="Arial"/>
          <w:sz w:val="20"/>
          <w:szCs w:val="20"/>
        </w:rPr>
        <w:t>o</w:t>
      </w:r>
      <w:r w:rsidR="00680397" w:rsidRPr="00402406">
        <w:rPr>
          <w:rFonts w:asciiTheme="minorHAnsi" w:hAnsiTheme="minorHAnsi" w:cs="Arial"/>
          <w:sz w:val="20"/>
          <w:szCs w:val="20"/>
        </w:rPr>
        <w:t xml:space="preserve">perator </w:t>
      </w:r>
      <w:proofErr w:type="spellStart"/>
      <w:r w:rsidR="00680397" w:rsidRPr="00402406">
        <w:rPr>
          <w:rFonts w:asciiTheme="minorHAnsi" w:hAnsiTheme="minorHAnsi" w:cs="Arial"/>
          <w:sz w:val="20"/>
          <w:szCs w:val="20"/>
        </w:rPr>
        <w:t>drona</w:t>
      </w:r>
      <w:proofErr w:type="spellEnd"/>
      <w:r w:rsidR="00680397" w:rsidRPr="00402406">
        <w:rPr>
          <w:rFonts w:asciiTheme="minorHAnsi" w:hAnsiTheme="minorHAnsi" w:cs="Arial"/>
          <w:sz w:val="20"/>
          <w:szCs w:val="20"/>
        </w:rPr>
        <w:t xml:space="preserve"> – osoba posiadająca aktualny certyfikat UAVO </w:t>
      </w:r>
      <w:r w:rsidRPr="00402406">
        <w:rPr>
          <w:rFonts w:asciiTheme="minorHAnsi" w:hAnsiTheme="minorHAnsi" w:cs="Arial"/>
          <w:sz w:val="20"/>
          <w:szCs w:val="20"/>
        </w:rPr>
        <w:t xml:space="preserve">(operatora bezzałogowego statku powietrznego) </w:t>
      </w:r>
      <w:r w:rsidR="00680397" w:rsidRPr="00402406">
        <w:rPr>
          <w:rFonts w:asciiTheme="minorHAnsi" w:hAnsiTheme="minorHAnsi" w:cs="Arial"/>
          <w:sz w:val="20"/>
          <w:szCs w:val="20"/>
        </w:rPr>
        <w:t xml:space="preserve">wydawany przez </w:t>
      </w:r>
      <w:r w:rsidRPr="00402406">
        <w:rPr>
          <w:rFonts w:asciiTheme="minorHAnsi" w:hAnsiTheme="minorHAnsi" w:cs="Arial"/>
          <w:sz w:val="20"/>
          <w:szCs w:val="20"/>
        </w:rPr>
        <w:t>Urzą</w:t>
      </w:r>
      <w:r w:rsidR="00680397" w:rsidRPr="00402406">
        <w:rPr>
          <w:rFonts w:asciiTheme="minorHAnsi" w:hAnsiTheme="minorHAnsi" w:cs="Arial"/>
          <w:sz w:val="20"/>
          <w:szCs w:val="20"/>
        </w:rPr>
        <w:t xml:space="preserve">d Lotnictwa Cywilnego oraz </w:t>
      </w:r>
      <w:r w:rsidRPr="00402406">
        <w:rPr>
          <w:rFonts w:asciiTheme="minorHAnsi" w:hAnsiTheme="minorHAnsi" w:cs="Arial"/>
          <w:sz w:val="20"/>
          <w:szCs w:val="20"/>
        </w:rPr>
        <w:t xml:space="preserve">ew. </w:t>
      </w:r>
      <w:r w:rsidR="00680397" w:rsidRPr="00402406">
        <w:rPr>
          <w:rFonts w:asciiTheme="minorHAnsi" w:hAnsiTheme="minorHAnsi" w:cs="Arial"/>
          <w:sz w:val="20"/>
          <w:szCs w:val="20"/>
        </w:rPr>
        <w:t xml:space="preserve">inne </w:t>
      </w:r>
      <w:r w:rsidRPr="00402406">
        <w:rPr>
          <w:rFonts w:asciiTheme="minorHAnsi" w:hAnsiTheme="minorHAnsi" w:cs="Arial"/>
          <w:sz w:val="20"/>
          <w:szCs w:val="20"/>
        </w:rPr>
        <w:t xml:space="preserve">wymagane prawem </w:t>
      </w:r>
      <w:r w:rsidR="00680397" w:rsidRPr="00402406">
        <w:rPr>
          <w:rFonts w:asciiTheme="minorHAnsi" w:hAnsiTheme="minorHAnsi" w:cs="Arial"/>
          <w:sz w:val="20"/>
          <w:szCs w:val="20"/>
        </w:rPr>
        <w:t xml:space="preserve">certyfikaty i pozwolenia </w:t>
      </w:r>
      <w:r w:rsidRPr="00402406">
        <w:rPr>
          <w:rFonts w:asciiTheme="minorHAnsi" w:hAnsiTheme="minorHAnsi" w:cs="Arial"/>
          <w:sz w:val="20"/>
          <w:szCs w:val="20"/>
        </w:rPr>
        <w:t>adekwatne do rodzaju zamówienia</w:t>
      </w:r>
      <w:r>
        <w:rPr>
          <w:rFonts w:asciiTheme="minorHAnsi" w:hAnsiTheme="minorHAnsi" w:cs="Arial"/>
          <w:sz w:val="20"/>
          <w:szCs w:val="20"/>
        </w:rPr>
        <w:t>,</w:t>
      </w:r>
    </w:p>
    <w:p w:rsidR="006065BB" w:rsidRPr="00680397" w:rsidRDefault="00402406" w:rsidP="008C1D23">
      <w:pPr>
        <w:pStyle w:val="Akapitzlist"/>
        <w:numPr>
          <w:ilvl w:val="0"/>
          <w:numId w:val="30"/>
        </w:numPr>
        <w:spacing w:line="360" w:lineRule="auto"/>
        <w:ind w:left="1276" w:hanging="283"/>
        <w:jc w:val="both"/>
        <w:outlineLvl w:val="4"/>
        <w:rPr>
          <w:rFonts w:asciiTheme="minorHAnsi" w:hAnsiTheme="minorHAnsi" w:cs="Arial"/>
          <w:sz w:val="20"/>
          <w:szCs w:val="20"/>
        </w:rPr>
      </w:pPr>
      <w:r>
        <w:rPr>
          <w:rFonts w:asciiTheme="minorHAnsi" w:hAnsiTheme="minorHAnsi" w:cs="Arial"/>
          <w:sz w:val="20"/>
          <w:szCs w:val="20"/>
        </w:rPr>
        <w:lastRenderedPageBreak/>
        <w:t>w</w:t>
      </w:r>
      <w:r w:rsidR="006065BB" w:rsidRPr="00680397">
        <w:rPr>
          <w:rFonts w:asciiTheme="minorHAnsi" w:hAnsiTheme="minorHAnsi" w:cs="Arial"/>
          <w:sz w:val="20"/>
          <w:szCs w:val="20"/>
        </w:rPr>
        <w:t>izażysta – 1osoba</w:t>
      </w:r>
      <w:r>
        <w:rPr>
          <w:rFonts w:asciiTheme="minorHAnsi" w:hAnsiTheme="minorHAnsi" w:cs="Arial"/>
          <w:sz w:val="20"/>
          <w:szCs w:val="20"/>
        </w:rPr>
        <w:t>.</w:t>
      </w:r>
    </w:p>
    <w:p w:rsidR="00367EF4" w:rsidRDefault="00367EF4" w:rsidP="00680397">
      <w:pPr>
        <w:pStyle w:val="Akapitzlist"/>
        <w:spacing w:line="360" w:lineRule="auto"/>
        <w:jc w:val="both"/>
        <w:outlineLvl w:val="4"/>
        <w:rPr>
          <w:rFonts w:asciiTheme="minorHAnsi" w:hAnsiTheme="minorHAnsi" w:cs="Arial"/>
          <w:sz w:val="20"/>
          <w:szCs w:val="20"/>
        </w:rPr>
      </w:pPr>
    </w:p>
    <w:p w:rsidR="00E4413E" w:rsidRPr="00680397" w:rsidRDefault="00E4413E" w:rsidP="008C1D23">
      <w:pPr>
        <w:pStyle w:val="Akapitzlist"/>
        <w:numPr>
          <w:ilvl w:val="0"/>
          <w:numId w:val="26"/>
        </w:numPr>
        <w:spacing w:line="360" w:lineRule="auto"/>
        <w:ind w:left="284" w:hanging="284"/>
        <w:jc w:val="both"/>
        <w:outlineLvl w:val="4"/>
        <w:rPr>
          <w:rFonts w:asciiTheme="minorHAnsi" w:hAnsiTheme="minorHAnsi" w:cs="Arial"/>
          <w:b/>
          <w:sz w:val="20"/>
          <w:szCs w:val="20"/>
        </w:rPr>
      </w:pPr>
      <w:r w:rsidRPr="00680397">
        <w:rPr>
          <w:rFonts w:asciiTheme="minorHAnsi" w:hAnsiTheme="minorHAnsi" w:cs="Arial"/>
          <w:b/>
          <w:sz w:val="20"/>
          <w:szCs w:val="20"/>
        </w:rPr>
        <w:t>FILMY ANIMOWANE</w:t>
      </w:r>
    </w:p>
    <w:p w:rsidR="009C4896" w:rsidRDefault="009C4896" w:rsidP="008C1D23">
      <w:pPr>
        <w:pStyle w:val="Akapitzlist"/>
        <w:numPr>
          <w:ilvl w:val="2"/>
          <w:numId w:val="22"/>
        </w:numPr>
        <w:spacing w:line="360" w:lineRule="auto"/>
        <w:ind w:left="709"/>
        <w:jc w:val="both"/>
        <w:outlineLvl w:val="4"/>
        <w:rPr>
          <w:rFonts w:asciiTheme="minorHAnsi" w:eastAsiaTheme="minorEastAsia" w:hAnsiTheme="minorHAnsi" w:cs="Arial"/>
          <w:sz w:val="20"/>
          <w:szCs w:val="20"/>
        </w:rPr>
      </w:pPr>
      <w:r w:rsidRPr="009C4896">
        <w:rPr>
          <w:rFonts w:asciiTheme="minorHAnsi" w:eastAsiaTheme="minorEastAsia" w:hAnsiTheme="minorHAnsi" w:cs="Arial"/>
          <w:sz w:val="20"/>
          <w:szCs w:val="20"/>
          <w:u w:val="single"/>
        </w:rPr>
        <w:t>Ilość</w:t>
      </w:r>
      <w:r w:rsidRPr="009C4896">
        <w:rPr>
          <w:rFonts w:asciiTheme="minorHAnsi" w:eastAsiaTheme="minorEastAsia" w:hAnsiTheme="minorHAnsi" w:cs="Arial"/>
          <w:sz w:val="20"/>
          <w:szCs w:val="20"/>
        </w:rPr>
        <w:t>: maksymalnie 10 filmów, każdy o długości minimum 2 i maksymalnie 3 minut.</w:t>
      </w:r>
    </w:p>
    <w:p w:rsidR="009C4896" w:rsidRPr="009C4896" w:rsidRDefault="009C4896" w:rsidP="008C1D23">
      <w:pPr>
        <w:pStyle w:val="Akapitzlist"/>
        <w:numPr>
          <w:ilvl w:val="2"/>
          <w:numId w:val="22"/>
        </w:numPr>
        <w:spacing w:line="360" w:lineRule="auto"/>
        <w:ind w:left="709"/>
        <w:jc w:val="both"/>
        <w:outlineLvl w:val="4"/>
        <w:rPr>
          <w:rFonts w:asciiTheme="minorHAnsi" w:eastAsiaTheme="minorEastAsia" w:hAnsiTheme="minorHAnsi" w:cs="Arial"/>
          <w:sz w:val="20"/>
          <w:szCs w:val="20"/>
        </w:rPr>
      </w:pPr>
      <w:r w:rsidRPr="009C4896">
        <w:rPr>
          <w:rFonts w:asciiTheme="minorHAnsi" w:eastAsiaTheme="minorEastAsia" w:hAnsiTheme="minorHAnsi" w:cs="Arial"/>
          <w:sz w:val="20"/>
          <w:szCs w:val="20"/>
          <w:u w:val="single"/>
        </w:rPr>
        <w:t>Opis:</w:t>
      </w:r>
      <w:r w:rsidRPr="009C4896">
        <w:rPr>
          <w:rFonts w:asciiTheme="minorHAnsi" w:eastAsiaTheme="minorEastAsia" w:hAnsiTheme="minorHAnsi" w:cs="Arial"/>
          <w:sz w:val="20"/>
          <w:szCs w:val="20"/>
        </w:rPr>
        <w:t xml:space="preserve"> </w:t>
      </w:r>
      <w:r w:rsidRPr="009C4896">
        <w:rPr>
          <w:rFonts w:asciiTheme="minorHAnsi" w:hAnsiTheme="minorHAnsi"/>
          <w:spacing w:val="-6"/>
          <w:sz w:val="20"/>
          <w:szCs w:val="20"/>
        </w:rPr>
        <w:t>filmy o charakterze informacyjno-szkoleniowym</w:t>
      </w:r>
      <w:r>
        <w:rPr>
          <w:rFonts w:asciiTheme="minorHAnsi" w:hAnsiTheme="minorHAnsi"/>
          <w:spacing w:val="-6"/>
          <w:sz w:val="20"/>
          <w:szCs w:val="20"/>
        </w:rPr>
        <w:t>, których głównym celem jest wyjaśnienie wskazanych nazw i pojęć.</w:t>
      </w:r>
    </w:p>
    <w:p w:rsidR="009C4896" w:rsidRPr="009C4896" w:rsidRDefault="009C4896" w:rsidP="008C1D23">
      <w:pPr>
        <w:pStyle w:val="Akapitzlist"/>
        <w:numPr>
          <w:ilvl w:val="2"/>
          <w:numId w:val="22"/>
        </w:numPr>
        <w:spacing w:line="360" w:lineRule="auto"/>
        <w:ind w:left="709"/>
        <w:jc w:val="both"/>
        <w:outlineLvl w:val="4"/>
        <w:rPr>
          <w:rFonts w:asciiTheme="minorHAnsi" w:eastAsiaTheme="minorEastAsia" w:hAnsiTheme="minorHAnsi" w:cs="Arial"/>
          <w:sz w:val="20"/>
          <w:szCs w:val="20"/>
        </w:rPr>
      </w:pPr>
      <w:r w:rsidRPr="009C4896">
        <w:rPr>
          <w:rFonts w:asciiTheme="minorHAnsi" w:hAnsiTheme="minorHAnsi"/>
          <w:spacing w:val="-6"/>
          <w:sz w:val="20"/>
          <w:szCs w:val="20"/>
          <w:u w:val="single"/>
        </w:rPr>
        <w:t xml:space="preserve">Elementy do uwzględnienia przy produkcji: </w:t>
      </w:r>
    </w:p>
    <w:p w:rsidR="009C4896" w:rsidRDefault="009C4896" w:rsidP="008C1D23">
      <w:pPr>
        <w:pStyle w:val="Akapitzlist"/>
        <w:numPr>
          <w:ilvl w:val="0"/>
          <w:numId w:val="31"/>
        </w:numPr>
        <w:spacing w:line="360" w:lineRule="auto"/>
        <w:ind w:hanging="357"/>
        <w:jc w:val="both"/>
        <w:outlineLvl w:val="4"/>
        <w:rPr>
          <w:rFonts w:asciiTheme="minorHAnsi" w:hAnsiTheme="minorHAnsi"/>
          <w:spacing w:val="-6"/>
          <w:sz w:val="20"/>
          <w:szCs w:val="20"/>
        </w:rPr>
      </w:pPr>
      <w:r w:rsidRPr="009C4896">
        <w:rPr>
          <w:rFonts w:asciiTheme="minorHAnsi" w:hAnsiTheme="minorHAnsi"/>
          <w:spacing w:val="-6"/>
          <w:sz w:val="20"/>
          <w:szCs w:val="20"/>
        </w:rPr>
        <w:t>filmy wykonane w technice animacji 2D</w:t>
      </w:r>
      <w:r>
        <w:rPr>
          <w:rFonts w:asciiTheme="minorHAnsi" w:hAnsiTheme="minorHAnsi"/>
          <w:spacing w:val="-6"/>
          <w:sz w:val="20"/>
          <w:szCs w:val="20"/>
        </w:rPr>
        <w:t>,</w:t>
      </w:r>
    </w:p>
    <w:p w:rsidR="009C4896" w:rsidRPr="009C4896" w:rsidRDefault="009C4896" w:rsidP="008C1D23">
      <w:pPr>
        <w:pStyle w:val="Akapitzlist"/>
        <w:numPr>
          <w:ilvl w:val="0"/>
          <w:numId w:val="31"/>
        </w:numPr>
        <w:spacing w:line="360" w:lineRule="auto"/>
        <w:ind w:hanging="357"/>
        <w:jc w:val="both"/>
        <w:outlineLvl w:val="4"/>
        <w:rPr>
          <w:rFonts w:asciiTheme="minorHAnsi" w:hAnsiTheme="minorHAnsi"/>
          <w:spacing w:val="-6"/>
          <w:sz w:val="20"/>
          <w:szCs w:val="20"/>
        </w:rPr>
      </w:pPr>
      <w:proofErr w:type="spellStart"/>
      <w:r w:rsidRPr="009C4896">
        <w:rPr>
          <w:rFonts w:asciiTheme="minorHAnsi" w:hAnsiTheme="minorHAnsi"/>
          <w:spacing w:val="-6"/>
          <w:sz w:val="20"/>
          <w:szCs w:val="20"/>
        </w:rPr>
        <w:t>postprodukcja</w:t>
      </w:r>
      <w:proofErr w:type="spellEnd"/>
      <w:r w:rsidRPr="009C4896">
        <w:rPr>
          <w:rFonts w:asciiTheme="minorHAnsi" w:hAnsiTheme="minorHAnsi"/>
          <w:spacing w:val="-6"/>
          <w:sz w:val="20"/>
          <w:szCs w:val="20"/>
        </w:rPr>
        <w:t>, udźwiękowienie, wersje z napisami w języku polskim i angielskim (tłumacz</w:t>
      </w:r>
      <w:r>
        <w:rPr>
          <w:rFonts w:asciiTheme="minorHAnsi" w:hAnsiTheme="minorHAnsi"/>
          <w:spacing w:val="-6"/>
          <w:sz w:val="20"/>
          <w:szCs w:val="20"/>
        </w:rPr>
        <w:t>enie leży po stronie Wykonawcy).</w:t>
      </w:r>
    </w:p>
    <w:p w:rsidR="009C4896" w:rsidRPr="009C4896" w:rsidRDefault="009C4896" w:rsidP="008C1D23">
      <w:pPr>
        <w:pStyle w:val="Akapitzlist"/>
        <w:numPr>
          <w:ilvl w:val="2"/>
          <w:numId w:val="22"/>
        </w:numPr>
        <w:spacing w:line="360" w:lineRule="auto"/>
        <w:ind w:left="709" w:hanging="357"/>
        <w:jc w:val="both"/>
        <w:outlineLvl w:val="4"/>
        <w:rPr>
          <w:rFonts w:asciiTheme="minorHAnsi" w:eastAsiaTheme="minorEastAsia" w:hAnsiTheme="minorHAnsi" w:cs="Arial"/>
          <w:sz w:val="20"/>
          <w:szCs w:val="20"/>
        </w:rPr>
      </w:pPr>
      <w:r w:rsidRPr="009C4896">
        <w:rPr>
          <w:rFonts w:asciiTheme="minorHAnsi" w:eastAsiaTheme="minorEastAsia" w:hAnsiTheme="minorHAnsi" w:cs="Arial"/>
          <w:sz w:val="20"/>
          <w:szCs w:val="20"/>
          <w:u w:val="single"/>
        </w:rPr>
        <w:t>Tematyka filmów:</w:t>
      </w:r>
      <w:r w:rsidRPr="009C4896">
        <w:rPr>
          <w:rFonts w:asciiTheme="minorHAnsi" w:hAnsiTheme="minorHAnsi"/>
          <w:spacing w:val="-6"/>
          <w:sz w:val="20"/>
          <w:szCs w:val="20"/>
        </w:rPr>
        <w:t xml:space="preserve"> </w:t>
      </w:r>
    </w:p>
    <w:p w:rsidR="009C4896" w:rsidRDefault="009C4896" w:rsidP="008C1D23">
      <w:pPr>
        <w:pStyle w:val="Akapitzlist"/>
        <w:numPr>
          <w:ilvl w:val="0"/>
          <w:numId w:val="32"/>
        </w:numPr>
        <w:spacing w:line="360" w:lineRule="auto"/>
        <w:ind w:left="1134" w:hanging="357"/>
        <w:jc w:val="both"/>
        <w:outlineLvl w:val="4"/>
        <w:rPr>
          <w:rFonts w:asciiTheme="minorHAnsi" w:hAnsiTheme="minorHAnsi" w:cs="Arial"/>
          <w:sz w:val="20"/>
          <w:szCs w:val="20"/>
        </w:rPr>
      </w:pPr>
      <w:r>
        <w:rPr>
          <w:rFonts w:asciiTheme="minorHAnsi" w:hAnsiTheme="minorHAnsi" w:cs="Arial"/>
          <w:sz w:val="20"/>
          <w:szCs w:val="20"/>
        </w:rPr>
        <w:t>t</w:t>
      </w:r>
      <w:r w:rsidRPr="009C4896">
        <w:rPr>
          <w:rFonts w:asciiTheme="minorHAnsi" w:hAnsiTheme="minorHAnsi" w:cs="Arial"/>
          <w:sz w:val="20"/>
          <w:szCs w:val="20"/>
        </w:rPr>
        <w:t xml:space="preserve">emat każdego filmu zostanie wskazany przez Zamawiającego, </w:t>
      </w:r>
    </w:p>
    <w:p w:rsidR="00547740" w:rsidRPr="00547740" w:rsidRDefault="009C4896" w:rsidP="008C1D23">
      <w:pPr>
        <w:pStyle w:val="Akapitzlist"/>
        <w:numPr>
          <w:ilvl w:val="0"/>
          <w:numId w:val="32"/>
        </w:numPr>
        <w:spacing w:line="360" w:lineRule="auto"/>
        <w:ind w:left="1134" w:hanging="357"/>
        <w:jc w:val="both"/>
        <w:rPr>
          <w:rFonts w:asciiTheme="minorHAnsi" w:hAnsiTheme="minorHAnsi" w:cstheme="minorHAnsi"/>
          <w:sz w:val="20"/>
          <w:szCs w:val="20"/>
        </w:rPr>
      </w:pPr>
      <w:r w:rsidRPr="00547740">
        <w:rPr>
          <w:rFonts w:asciiTheme="minorHAnsi" w:hAnsiTheme="minorHAnsi" w:cs="Arial"/>
          <w:sz w:val="20"/>
          <w:szCs w:val="20"/>
        </w:rPr>
        <w:t xml:space="preserve">przykładowe tematy to np.: </w:t>
      </w:r>
      <w:r w:rsidRPr="00547740">
        <w:rPr>
          <w:rFonts w:asciiTheme="minorHAnsi" w:hAnsiTheme="minorHAnsi" w:cstheme="minorHAnsi"/>
          <w:sz w:val="20"/>
          <w:szCs w:val="20"/>
          <w:u w:val="single"/>
        </w:rPr>
        <w:t>RIT</w:t>
      </w:r>
      <w:r w:rsidRPr="00547740">
        <w:rPr>
          <w:rFonts w:asciiTheme="minorHAnsi" w:hAnsiTheme="minorHAnsi" w:cstheme="minorHAnsi"/>
          <w:sz w:val="20"/>
          <w:szCs w:val="20"/>
        </w:rPr>
        <w:t xml:space="preserve"> – Regionalne Inwestycje Terytorialne; </w:t>
      </w:r>
      <w:r w:rsidRPr="00547740">
        <w:rPr>
          <w:rFonts w:asciiTheme="minorHAnsi" w:hAnsiTheme="minorHAnsi" w:cstheme="minorHAnsi"/>
          <w:sz w:val="20"/>
          <w:szCs w:val="20"/>
          <w:u w:val="single"/>
        </w:rPr>
        <w:t xml:space="preserve">ZIT </w:t>
      </w:r>
      <w:r w:rsidRPr="00547740">
        <w:rPr>
          <w:rFonts w:asciiTheme="minorHAnsi" w:hAnsiTheme="minorHAnsi" w:cstheme="minorHAnsi"/>
          <w:sz w:val="20"/>
          <w:szCs w:val="20"/>
        </w:rPr>
        <w:t xml:space="preserve">– Zintegrowane Inwestycje Terytorialne; </w:t>
      </w:r>
      <w:r w:rsidRPr="00547740">
        <w:rPr>
          <w:rFonts w:asciiTheme="minorHAnsi" w:hAnsiTheme="minorHAnsi" w:cstheme="minorHAnsi"/>
          <w:sz w:val="20"/>
          <w:szCs w:val="20"/>
          <w:u w:val="single"/>
        </w:rPr>
        <w:t>EWO</w:t>
      </w:r>
      <w:r w:rsidRPr="00547740">
        <w:rPr>
          <w:rFonts w:asciiTheme="minorHAnsi" w:hAnsiTheme="minorHAnsi" w:cstheme="minorHAnsi"/>
          <w:sz w:val="20"/>
          <w:szCs w:val="20"/>
        </w:rPr>
        <w:t xml:space="preserve"> – Europejska Wartość Dodana; </w:t>
      </w:r>
      <w:r w:rsidRPr="00547740">
        <w:rPr>
          <w:rFonts w:asciiTheme="minorHAnsi" w:hAnsiTheme="minorHAnsi" w:cstheme="minorHAnsi"/>
          <w:sz w:val="20"/>
          <w:szCs w:val="20"/>
          <w:u w:val="single"/>
        </w:rPr>
        <w:t>RIS</w:t>
      </w:r>
      <w:r w:rsidRPr="00547740">
        <w:rPr>
          <w:rFonts w:asciiTheme="minorHAnsi" w:hAnsiTheme="minorHAnsi" w:cstheme="minorHAnsi"/>
          <w:sz w:val="20"/>
          <w:szCs w:val="20"/>
        </w:rPr>
        <w:t xml:space="preserve"> – Regionalna Strategia Innowacyjności Województwa Mazowieckiego</w:t>
      </w:r>
      <w:r w:rsidR="00547740">
        <w:rPr>
          <w:rFonts w:asciiTheme="minorHAnsi" w:hAnsiTheme="minorHAnsi" w:cstheme="minorHAnsi"/>
          <w:sz w:val="20"/>
          <w:szCs w:val="20"/>
        </w:rPr>
        <w:t>;</w:t>
      </w:r>
      <w:r w:rsidRPr="00547740">
        <w:rPr>
          <w:rFonts w:asciiTheme="minorHAnsi" w:hAnsiTheme="minorHAnsi" w:cstheme="minorHAnsi"/>
          <w:sz w:val="20"/>
          <w:szCs w:val="20"/>
        </w:rPr>
        <w:t xml:space="preserve"> </w:t>
      </w:r>
      <w:r w:rsidR="00547740" w:rsidRPr="00547740">
        <w:rPr>
          <w:rFonts w:asciiTheme="minorHAnsi" w:hAnsiTheme="minorHAnsi" w:cstheme="minorHAnsi"/>
          <w:sz w:val="20"/>
          <w:szCs w:val="20"/>
          <w:u w:val="single"/>
        </w:rPr>
        <w:t>Równość szans</w:t>
      </w:r>
      <w:r w:rsidR="00547740" w:rsidRPr="00547740">
        <w:rPr>
          <w:rFonts w:asciiTheme="minorHAnsi" w:hAnsiTheme="minorHAnsi" w:cstheme="minorHAnsi"/>
          <w:sz w:val="20"/>
          <w:szCs w:val="20"/>
        </w:rPr>
        <w:t xml:space="preserve"> </w:t>
      </w:r>
      <w:r w:rsidR="00547740">
        <w:rPr>
          <w:rFonts w:asciiTheme="minorHAnsi" w:hAnsiTheme="minorHAnsi" w:cstheme="minorHAnsi"/>
          <w:sz w:val="20"/>
          <w:szCs w:val="20"/>
        </w:rPr>
        <w:t>–</w:t>
      </w:r>
      <w:r w:rsidR="00547740" w:rsidRPr="00547740">
        <w:rPr>
          <w:rFonts w:asciiTheme="minorHAnsi" w:hAnsiTheme="minorHAnsi" w:cstheme="minorHAnsi"/>
          <w:sz w:val="20"/>
          <w:szCs w:val="20"/>
        </w:rPr>
        <w:t xml:space="preserve"> Wytyczne w zakresie realizacji zasady równości szans i niedyskryminacji, w tym dostępności dla osób z niepełnosprawnościami oraz zasady równości szans kobiet i mężczyzn w ramach fund</w:t>
      </w:r>
      <w:r w:rsidR="00547740">
        <w:rPr>
          <w:rFonts w:asciiTheme="minorHAnsi" w:hAnsiTheme="minorHAnsi" w:cstheme="minorHAnsi"/>
          <w:sz w:val="20"/>
          <w:szCs w:val="20"/>
        </w:rPr>
        <w:t xml:space="preserve">uszy unijnych na lata 2014-2020; </w:t>
      </w:r>
      <w:r w:rsidR="00547740" w:rsidRPr="00547740">
        <w:rPr>
          <w:rFonts w:asciiTheme="minorHAnsi" w:hAnsiTheme="minorHAnsi" w:cstheme="minorHAnsi"/>
          <w:sz w:val="20"/>
          <w:szCs w:val="20"/>
          <w:u w:val="single"/>
        </w:rPr>
        <w:t>Zatrudnianie personelu</w:t>
      </w:r>
      <w:r w:rsidR="00547740">
        <w:rPr>
          <w:rFonts w:asciiTheme="minorHAnsi" w:hAnsiTheme="minorHAnsi" w:cstheme="minorHAnsi"/>
          <w:sz w:val="20"/>
          <w:szCs w:val="20"/>
        </w:rPr>
        <w:t xml:space="preserve">; </w:t>
      </w:r>
      <w:r w:rsidR="00547740" w:rsidRPr="00547740">
        <w:rPr>
          <w:rFonts w:asciiTheme="minorHAnsi" w:hAnsiTheme="minorHAnsi" w:cstheme="minorHAnsi"/>
          <w:sz w:val="20"/>
          <w:szCs w:val="20"/>
          <w:u w:val="single"/>
        </w:rPr>
        <w:t>Partnerstwo projektu</w:t>
      </w:r>
      <w:r w:rsidR="00547740">
        <w:rPr>
          <w:rFonts w:asciiTheme="minorHAnsi" w:hAnsiTheme="minorHAnsi" w:cstheme="minorHAnsi"/>
          <w:sz w:val="20"/>
          <w:szCs w:val="20"/>
        </w:rPr>
        <w:t xml:space="preserve">; </w:t>
      </w:r>
      <w:r w:rsidR="00547740" w:rsidRPr="00547740">
        <w:rPr>
          <w:rFonts w:asciiTheme="minorHAnsi" w:hAnsiTheme="minorHAnsi" w:cstheme="minorHAnsi"/>
          <w:sz w:val="20"/>
          <w:szCs w:val="20"/>
          <w:u w:val="single"/>
        </w:rPr>
        <w:t>Kwalifikowalność wydatków</w:t>
      </w:r>
      <w:r w:rsidR="00547740">
        <w:rPr>
          <w:rFonts w:asciiTheme="minorHAnsi" w:hAnsiTheme="minorHAnsi" w:cstheme="minorHAnsi"/>
          <w:sz w:val="20"/>
          <w:szCs w:val="20"/>
        </w:rPr>
        <w:t xml:space="preserve"> – </w:t>
      </w:r>
      <w:r w:rsidR="008121AB">
        <w:rPr>
          <w:rFonts w:asciiTheme="minorHAnsi" w:hAnsiTheme="minorHAnsi" w:cstheme="minorHAnsi"/>
          <w:sz w:val="20"/>
          <w:szCs w:val="20"/>
        </w:rPr>
        <w:t>Wytyczne w </w:t>
      </w:r>
      <w:r w:rsidR="00547740" w:rsidRPr="00547740">
        <w:rPr>
          <w:rFonts w:asciiTheme="minorHAnsi" w:hAnsiTheme="minorHAnsi" w:cstheme="minorHAnsi"/>
          <w:sz w:val="20"/>
          <w:szCs w:val="20"/>
        </w:rPr>
        <w:t xml:space="preserve">zakresie kwalifikowalności wydatków w ramach Europejskiego Funduszu Rozwoju Regionalnego, Europejskiego Funduszu Społecznego oraz Funduszu Spójności na lata 2014-2020 oraz </w:t>
      </w:r>
      <w:r w:rsidR="00547740">
        <w:rPr>
          <w:rFonts w:asciiTheme="minorHAnsi" w:hAnsiTheme="minorHAnsi" w:cstheme="minorHAnsi"/>
          <w:sz w:val="20"/>
          <w:szCs w:val="20"/>
        </w:rPr>
        <w:t>Wytyczne p</w:t>
      </w:r>
      <w:r w:rsidR="00547740" w:rsidRPr="00547740">
        <w:rPr>
          <w:rFonts w:asciiTheme="minorHAnsi" w:hAnsiTheme="minorHAnsi" w:cstheme="minorHAnsi"/>
          <w:sz w:val="20"/>
          <w:szCs w:val="20"/>
        </w:rPr>
        <w:t xml:space="preserve">rogramowe </w:t>
      </w:r>
      <w:r w:rsidR="00547740">
        <w:rPr>
          <w:rFonts w:asciiTheme="minorHAnsi" w:hAnsiTheme="minorHAnsi" w:cstheme="minorHAnsi"/>
          <w:sz w:val="20"/>
          <w:szCs w:val="20"/>
        </w:rPr>
        <w:t>w z</w:t>
      </w:r>
      <w:r w:rsidR="00547740" w:rsidRPr="00547740">
        <w:rPr>
          <w:rFonts w:asciiTheme="minorHAnsi" w:hAnsiTheme="minorHAnsi" w:cstheme="minorHAnsi"/>
          <w:sz w:val="20"/>
          <w:szCs w:val="20"/>
        </w:rPr>
        <w:t xml:space="preserve">akresie </w:t>
      </w:r>
      <w:r w:rsidR="00547740">
        <w:rPr>
          <w:rFonts w:asciiTheme="minorHAnsi" w:hAnsiTheme="minorHAnsi" w:cstheme="minorHAnsi"/>
          <w:sz w:val="20"/>
          <w:szCs w:val="20"/>
        </w:rPr>
        <w:t>k</w:t>
      </w:r>
      <w:r w:rsidR="00547740" w:rsidRPr="00547740">
        <w:rPr>
          <w:rFonts w:asciiTheme="minorHAnsi" w:hAnsiTheme="minorHAnsi" w:cstheme="minorHAnsi"/>
          <w:sz w:val="20"/>
          <w:szCs w:val="20"/>
        </w:rPr>
        <w:t xml:space="preserve">walifikowalności </w:t>
      </w:r>
      <w:r w:rsidR="00547740">
        <w:rPr>
          <w:rFonts w:asciiTheme="minorHAnsi" w:hAnsiTheme="minorHAnsi" w:cstheme="minorHAnsi"/>
          <w:sz w:val="20"/>
          <w:szCs w:val="20"/>
        </w:rPr>
        <w:t>w</w:t>
      </w:r>
      <w:r w:rsidR="00547740" w:rsidRPr="00547740">
        <w:rPr>
          <w:rFonts w:asciiTheme="minorHAnsi" w:hAnsiTheme="minorHAnsi" w:cstheme="minorHAnsi"/>
          <w:sz w:val="20"/>
          <w:szCs w:val="20"/>
        </w:rPr>
        <w:t xml:space="preserve">ydatków </w:t>
      </w:r>
      <w:r w:rsidR="00547740">
        <w:rPr>
          <w:rFonts w:asciiTheme="minorHAnsi" w:hAnsiTheme="minorHAnsi" w:cstheme="minorHAnsi"/>
          <w:sz w:val="20"/>
          <w:szCs w:val="20"/>
        </w:rPr>
        <w:t>o</w:t>
      </w:r>
      <w:r w:rsidR="00547740" w:rsidRPr="00547740">
        <w:rPr>
          <w:rFonts w:asciiTheme="minorHAnsi" w:hAnsiTheme="minorHAnsi" w:cstheme="minorHAnsi"/>
          <w:sz w:val="20"/>
          <w:szCs w:val="20"/>
        </w:rPr>
        <w:t xml:space="preserve">bjętych </w:t>
      </w:r>
      <w:r w:rsidR="00547740">
        <w:rPr>
          <w:rFonts w:asciiTheme="minorHAnsi" w:hAnsiTheme="minorHAnsi" w:cstheme="minorHAnsi"/>
          <w:sz w:val="20"/>
          <w:szCs w:val="20"/>
        </w:rPr>
        <w:t>d</w:t>
      </w:r>
      <w:r w:rsidR="00547740" w:rsidRPr="00547740">
        <w:rPr>
          <w:rFonts w:asciiTheme="minorHAnsi" w:hAnsiTheme="minorHAnsi" w:cstheme="minorHAnsi"/>
          <w:sz w:val="20"/>
          <w:szCs w:val="20"/>
        </w:rPr>
        <w:t xml:space="preserve">ofinansowaniem </w:t>
      </w:r>
      <w:r w:rsidR="00547740">
        <w:rPr>
          <w:rFonts w:asciiTheme="minorHAnsi" w:hAnsiTheme="minorHAnsi" w:cstheme="minorHAnsi"/>
          <w:sz w:val="20"/>
          <w:szCs w:val="20"/>
        </w:rPr>
        <w:t>w</w:t>
      </w:r>
      <w:r w:rsidR="00547740" w:rsidRPr="00547740">
        <w:rPr>
          <w:rFonts w:asciiTheme="minorHAnsi" w:hAnsiTheme="minorHAnsi" w:cstheme="minorHAnsi"/>
          <w:sz w:val="20"/>
          <w:szCs w:val="20"/>
        </w:rPr>
        <w:t xml:space="preserve"> </w:t>
      </w:r>
      <w:r w:rsidR="00547740">
        <w:rPr>
          <w:rFonts w:asciiTheme="minorHAnsi" w:hAnsiTheme="minorHAnsi" w:cstheme="minorHAnsi"/>
          <w:sz w:val="20"/>
          <w:szCs w:val="20"/>
        </w:rPr>
        <w:t>r</w:t>
      </w:r>
      <w:r w:rsidR="00547740" w:rsidRPr="00547740">
        <w:rPr>
          <w:rFonts w:asciiTheme="minorHAnsi" w:hAnsiTheme="minorHAnsi" w:cstheme="minorHAnsi"/>
          <w:sz w:val="20"/>
          <w:szCs w:val="20"/>
        </w:rPr>
        <w:t xml:space="preserve">amach Regionalnego Programu Operacyjnego Województwa Mazowieckiego </w:t>
      </w:r>
      <w:r w:rsidR="00547740">
        <w:rPr>
          <w:rFonts w:asciiTheme="minorHAnsi" w:hAnsiTheme="minorHAnsi" w:cstheme="minorHAnsi"/>
          <w:sz w:val="20"/>
          <w:szCs w:val="20"/>
        </w:rPr>
        <w:t>n</w:t>
      </w:r>
      <w:r w:rsidR="00547740" w:rsidRPr="00547740">
        <w:rPr>
          <w:rFonts w:asciiTheme="minorHAnsi" w:hAnsiTheme="minorHAnsi" w:cstheme="minorHAnsi"/>
          <w:sz w:val="20"/>
          <w:szCs w:val="20"/>
        </w:rPr>
        <w:t xml:space="preserve">a </w:t>
      </w:r>
      <w:r w:rsidR="00547740">
        <w:rPr>
          <w:rFonts w:asciiTheme="minorHAnsi" w:hAnsiTheme="minorHAnsi" w:cstheme="minorHAnsi"/>
          <w:sz w:val="20"/>
          <w:szCs w:val="20"/>
        </w:rPr>
        <w:t>l</w:t>
      </w:r>
      <w:r w:rsidR="00547740" w:rsidRPr="00547740">
        <w:rPr>
          <w:rFonts w:asciiTheme="minorHAnsi" w:hAnsiTheme="minorHAnsi" w:cstheme="minorHAnsi"/>
          <w:sz w:val="20"/>
          <w:szCs w:val="20"/>
        </w:rPr>
        <w:t>ata 2014-2020</w:t>
      </w:r>
      <w:r w:rsidR="00547740">
        <w:rPr>
          <w:rFonts w:asciiTheme="minorHAnsi" w:hAnsiTheme="minorHAnsi" w:cstheme="minorHAnsi"/>
          <w:sz w:val="20"/>
          <w:szCs w:val="20"/>
        </w:rPr>
        <w:t>.</w:t>
      </w:r>
    </w:p>
    <w:p w:rsidR="00E4413E" w:rsidRPr="00BC26B9" w:rsidRDefault="00547740" w:rsidP="008C1D23">
      <w:pPr>
        <w:pStyle w:val="Akapitzlist"/>
        <w:numPr>
          <w:ilvl w:val="2"/>
          <w:numId w:val="22"/>
        </w:numPr>
        <w:spacing w:line="360" w:lineRule="auto"/>
        <w:ind w:left="709"/>
        <w:jc w:val="both"/>
        <w:outlineLvl w:val="4"/>
        <w:rPr>
          <w:rFonts w:asciiTheme="minorHAnsi" w:eastAsiaTheme="minorEastAsia" w:hAnsiTheme="minorHAnsi" w:cs="Arial"/>
          <w:sz w:val="20"/>
          <w:szCs w:val="20"/>
        </w:rPr>
      </w:pPr>
      <w:r w:rsidRPr="00DF4BE1">
        <w:rPr>
          <w:rFonts w:asciiTheme="minorHAnsi" w:hAnsiTheme="minorHAnsi" w:cstheme="minorHAnsi"/>
          <w:sz w:val="20"/>
          <w:szCs w:val="20"/>
        </w:rPr>
        <w:t>W ramach realizacji tej części zamówienia Wykonawca zobowiązuje się m.in. do</w:t>
      </w:r>
      <w:r w:rsidRPr="00DF4BE1">
        <w:rPr>
          <w:rFonts w:asciiTheme="minorHAnsi" w:hAnsiTheme="minorHAnsi" w:cs="Arial"/>
          <w:sz w:val="20"/>
          <w:szCs w:val="20"/>
        </w:rPr>
        <w:t>:</w:t>
      </w:r>
    </w:p>
    <w:p w:rsidR="00952FFF" w:rsidRPr="00952FFF" w:rsidRDefault="00BC26B9" w:rsidP="008C1D23">
      <w:pPr>
        <w:pStyle w:val="Akapitzlist"/>
        <w:numPr>
          <w:ilvl w:val="0"/>
          <w:numId w:val="37"/>
        </w:numPr>
        <w:spacing w:line="360" w:lineRule="auto"/>
        <w:ind w:firstLine="131"/>
        <w:jc w:val="both"/>
        <w:outlineLvl w:val="4"/>
        <w:rPr>
          <w:rFonts w:asciiTheme="minorHAnsi" w:hAnsiTheme="minorHAnsi" w:cs="Arial"/>
          <w:sz w:val="20"/>
          <w:szCs w:val="20"/>
        </w:rPr>
      </w:pPr>
      <w:r w:rsidRPr="00952FFF">
        <w:rPr>
          <w:rFonts w:asciiTheme="minorHAnsi" w:hAnsiTheme="minorHAnsi" w:cstheme="minorHAnsi"/>
          <w:sz w:val="20"/>
          <w:szCs w:val="20"/>
        </w:rPr>
        <w:t>opracowania koncepcji oraz scenariuszy,</w:t>
      </w:r>
    </w:p>
    <w:p w:rsidR="00952FFF" w:rsidRDefault="00BC26B9" w:rsidP="008C1D23">
      <w:pPr>
        <w:pStyle w:val="Akapitzlist"/>
        <w:numPr>
          <w:ilvl w:val="0"/>
          <w:numId w:val="37"/>
        </w:numPr>
        <w:spacing w:line="360" w:lineRule="auto"/>
        <w:ind w:firstLine="131"/>
        <w:jc w:val="both"/>
        <w:outlineLvl w:val="4"/>
        <w:rPr>
          <w:rFonts w:asciiTheme="minorHAnsi" w:hAnsiTheme="minorHAnsi" w:cs="Arial"/>
          <w:sz w:val="20"/>
          <w:szCs w:val="20"/>
        </w:rPr>
      </w:pPr>
      <w:r w:rsidRPr="00952FFF">
        <w:rPr>
          <w:rFonts w:asciiTheme="minorHAnsi" w:hAnsiTheme="minorHAnsi" w:cs="Arial"/>
          <w:sz w:val="20"/>
          <w:szCs w:val="20"/>
        </w:rPr>
        <w:t>przedstawienia do akceptacji Zamawiającego minimum 3 propozycji głosów lektorów,</w:t>
      </w:r>
    </w:p>
    <w:p w:rsidR="00BC26B9" w:rsidRPr="00952FFF" w:rsidRDefault="00BC26B9" w:rsidP="008C1D23">
      <w:pPr>
        <w:pStyle w:val="Akapitzlist"/>
        <w:numPr>
          <w:ilvl w:val="0"/>
          <w:numId w:val="37"/>
        </w:numPr>
        <w:spacing w:line="360" w:lineRule="auto"/>
        <w:ind w:left="1134" w:hanging="283"/>
        <w:jc w:val="both"/>
        <w:outlineLvl w:val="4"/>
        <w:rPr>
          <w:rFonts w:asciiTheme="minorHAnsi" w:hAnsiTheme="minorHAnsi" w:cs="Arial"/>
          <w:sz w:val="20"/>
          <w:szCs w:val="20"/>
        </w:rPr>
      </w:pPr>
      <w:r w:rsidRPr="00952FFF">
        <w:rPr>
          <w:rFonts w:asciiTheme="minorHAnsi" w:hAnsiTheme="minorHAnsi" w:cs="Arial"/>
          <w:sz w:val="20"/>
          <w:szCs w:val="20"/>
        </w:rPr>
        <w:t>zaproponowania próbek minimum trzech demo podkładu muzycznego do wyboru przez Zamawiającego,</w:t>
      </w:r>
    </w:p>
    <w:p w:rsidR="00BC26B9" w:rsidRPr="00BC26B9" w:rsidRDefault="00BC26B9" w:rsidP="00BC26B9">
      <w:pPr>
        <w:spacing w:line="360" w:lineRule="auto"/>
        <w:jc w:val="both"/>
        <w:outlineLvl w:val="4"/>
        <w:rPr>
          <w:rFonts w:asciiTheme="minorHAnsi" w:eastAsiaTheme="minorEastAsia" w:hAnsiTheme="minorHAnsi" w:cs="Arial"/>
          <w:b/>
          <w:i/>
          <w:sz w:val="18"/>
          <w:szCs w:val="18"/>
        </w:rPr>
      </w:pPr>
      <w:r w:rsidRPr="00BC26B9">
        <w:rPr>
          <w:rFonts w:asciiTheme="minorHAnsi" w:eastAsiaTheme="minorEastAsia" w:hAnsiTheme="minorHAnsi" w:cs="Arial"/>
          <w:b/>
          <w:i/>
          <w:sz w:val="18"/>
          <w:szCs w:val="18"/>
        </w:rPr>
        <w:t xml:space="preserve">UWAGA 6: </w:t>
      </w:r>
      <w:r w:rsidR="00BF5878" w:rsidRPr="00680397">
        <w:rPr>
          <w:rFonts w:asciiTheme="minorHAnsi" w:eastAsiaTheme="minorEastAsia" w:hAnsiTheme="minorHAnsi" w:cs="Arial"/>
          <w:i/>
          <w:sz w:val="18"/>
          <w:szCs w:val="18"/>
        </w:rPr>
        <w:t>Akceptacja Zamawiającego</w:t>
      </w:r>
      <w:r w:rsidR="00BF5878">
        <w:rPr>
          <w:rFonts w:asciiTheme="minorHAnsi" w:eastAsiaTheme="minorEastAsia" w:hAnsiTheme="minorHAnsi" w:cs="Arial"/>
          <w:i/>
          <w:sz w:val="18"/>
          <w:szCs w:val="18"/>
        </w:rPr>
        <w:t xml:space="preserve"> powyższych punktów</w:t>
      </w:r>
      <w:r w:rsidR="00BF5878" w:rsidRPr="00680397">
        <w:rPr>
          <w:rFonts w:asciiTheme="minorHAnsi" w:eastAsiaTheme="minorEastAsia" w:hAnsiTheme="minorHAnsi" w:cs="Arial"/>
          <w:i/>
          <w:sz w:val="18"/>
          <w:szCs w:val="18"/>
        </w:rPr>
        <w:t xml:space="preserve"> jest warunkiem przystąpienia do produkcji </w:t>
      </w:r>
      <w:r w:rsidR="00BF5878">
        <w:rPr>
          <w:rFonts w:asciiTheme="minorHAnsi" w:eastAsiaTheme="minorEastAsia" w:hAnsiTheme="minorHAnsi" w:cs="Arial"/>
          <w:i/>
          <w:sz w:val="18"/>
          <w:szCs w:val="18"/>
        </w:rPr>
        <w:t>każdego z filmów</w:t>
      </w:r>
      <w:r w:rsidR="00BF5878" w:rsidRPr="00680397">
        <w:rPr>
          <w:rFonts w:asciiTheme="minorHAnsi" w:eastAsiaTheme="minorEastAsia" w:hAnsiTheme="minorHAnsi" w:cs="Arial"/>
          <w:i/>
          <w:sz w:val="18"/>
          <w:szCs w:val="18"/>
        </w:rPr>
        <w:t>.</w:t>
      </w:r>
      <w:r w:rsidR="00BF5878">
        <w:rPr>
          <w:rFonts w:asciiTheme="minorHAnsi" w:eastAsiaTheme="minorEastAsia" w:hAnsiTheme="minorHAnsi" w:cs="Arial"/>
          <w:i/>
          <w:sz w:val="18"/>
          <w:szCs w:val="18"/>
        </w:rPr>
        <w:t xml:space="preserve"> </w:t>
      </w:r>
      <w:r w:rsidR="00BF5878" w:rsidRPr="00BF5878">
        <w:rPr>
          <w:rFonts w:asciiTheme="minorHAnsi" w:eastAsiaTheme="minorEastAsia" w:hAnsiTheme="minorHAnsi" w:cs="Arial"/>
          <w:i/>
          <w:sz w:val="18"/>
          <w:szCs w:val="18"/>
        </w:rPr>
        <w:t xml:space="preserve">Zamawiający zastrzega sobie prawo do weryfikacji zaproponowanych form realizacji, bądź </w:t>
      </w:r>
      <w:r w:rsidR="00BF5878">
        <w:rPr>
          <w:rFonts w:asciiTheme="minorHAnsi" w:eastAsiaTheme="minorEastAsia" w:hAnsiTheme="minorHAnsi" w:cs="Arial"/>
          <w:i/>
          <w:sz w:val="18"/>
          <w:szCs w:val="18"/>
        </w:rPr>
        <w:t>odrzucenia propozycji Wykonawcy.</w:t>
      </w:r>
    </w:p>
    <w:p w:rsidR="00952FFF" w:rsidRDefault="00BF5878" w:rsidP="008C1D23">
      <w:pPr>
        <w:pStyle w:val="Akapitzlist"/>
        <w:numPr>
          <w:ilvl w:val="0"/>
          <w:numId w:val="37"/>
        </w:numPr>
        <w:spacing w:line="360" w:lineRule="auto"/>
        <w:ind w:left="1134" w:hanging="283"/>
        <w:jc w:val="both"/>
        <w:outlineLvl w:val="4"/>
        <w:rPr>
          <w:rFonts w:asciiTheme="minorHAnsi" w:hAnsiTheme="minorHAnsi" w:cs="Arial"/>
          <w:sz w:val="20"/>
          <w:szCs w:val="20"/>
        </w:rPr>
      </w:pPr>
      <w:r>
        <w:rPr>
          <w:rFonts w:asciiTheme="minorHAnsi" w:hAnsiTheme="minorHAnsi" w:cs="Arial"/>
          <w:sz w:val="20"/>
          <w:szCs w:val="20"/>
        </w:rPr>
        <w:t>produkcji</w:t>
      </w:r>
      <w:r w:rsidRPr="00BF5878">
        <w:rPr>
          <w:rFonts w:asciiTheme="minorHAnsi" w:hAnsiTheme="minorHAnsi" w:cs="Arial"/>
          <w:sz w:val="20"/>
          <w:szCs w:val="20"/>
        </w:rPr>
        <w:t xml:space="preserve"> w jakości Full HD, format - 16:9, rozdzielczość – 1920 x 1080; przeformatowania wersji finalnej do formatów do Internetu i na urządzenia mobilne (Android, iOS),</w:t>
      </w:r>
    </w:p>
    <w:p w:rsidR="00952FFF" w:rsidRDefault="00BF5878" w:rsidP="008C1D23">
      <w:pPr>
        <w:pStyle w:val="Akapitzlist"/>
        <w:numPr>
          <w:ilvl w:val="0"/>
          <w:numId w:val="37"/>
        </w:numPr>
        <w:spacing w:line="360" w:lineRule="auto"/>
        <w:ind w:left="1134" w:hanging="283"/>
        <w:jc w:val="both"/>
        <w:outlineLvl w:val="4"/>
        <w:rPr>
          <w:rFonts w:asciiTheme="minorHAnsi" w:hAnsiTheme="minorHAnsi" w:cs="Arial"/>
          <w:sz w:val="20"/>
          <w:szCs w:val="20"/>
        </w:rPr>
      </w:pPr>
      <w:r w:rsidRPr="00952FFF">
        <w:rPr>
          <w:rFonts w:asciiTheme="minorHAnsi" w:hAnsiTheme="minorHAnsi" w:cs="Arial"/>
          <w:sz w:val="20"/>
          <w:szCs w:val="20"/>
        </w:rPr>
        <w:t>montażu</w:t>
      </w:r>
      <w:r w:rsidR="00D4326B" w:rsidRPr="00952FFF">
        <w:rPr>
          <w:rFonts w:asciiTheme="minorHAnsi" w:hAnsiTheme="minorHAnsi" w:cs="Arial"/>
          <w:sz w:val="20"/>
          <w:szCs w:val="20"/>
        </w:rPr>
        <w:t xml:space="preserve"> (dźwięk polski, wersje z napisami w języku polskim i angielskim)</w:t>
      </w:r>
      <w:r w:rsidR="00BC26B9" w:rsidRPr="00952FFF">
        <w:rPr>
          <w:rFonts w:asciiTheme="minorHAnsi" w:hAnsiTheme="minorHAnsi" w:cs="Arial"/>
          <w:sz w:val="20"/>
          <w:szCs w:val="20"/>
        </w:rPr>
        <w:t xml:space="preserve">, </w:t>
      </w:r>
      <w:r w:rsidR="007D2312" w:rsidRPr="00952FFF">
        <w:rPr>
          <w:rFonts w:asciiTheme="minorHAnsi" w:hAnsiTheme="minorHAnsi" w:cs="Arial"/>
          <w:sz w:val="20"/>
          <w:szCs w:val="20"/>
        </w:rPr>
        <w:t xml:space="preserve">udźwiękowienia, </w:t>
      </w:r>
      <w:r w:rsidR="00BC26B9" w:rsidRPr="00952FFF">
        <w:rPr>
          <w:rFonts w:asciiTheme="minorHAnsi" w:hAnsiTheme="minorHAnsi" w:cs="Arial"/>
          <w:sz w:val="20"/>
          <w:szCs w:val="20"/>
        </w:rPr>
        <w:t>opracowania</w:t>
      </w:r>
      <w:r w:rsidR="007D2312" w:rsidRPr="00952FFF">
        <w:rPr>
          <w:rFonts w:asciiTheme="minorHAnsi" w:hAnsiTheme="minorHAnsi" w:cs="Arial"/>
          <w:sz w:val="20"/>
          <w:szCs w:val="20"/>
        </w:rPr>
        <w:t xml:space="preserve"> graficzne</w:t>
      </w:r>
      <w:r w:rsidR="00BC26B9" w:rsidRPr="00952FFF">
        <w:rPr>
          <w:rFonts w:asciiTheme="minorHAnsi" w:hAnsiTheme="minorHAnsi" w:cs="Arial"/>
          <w:sz w:val="20"/>
          <w:szCs w:val="20"/>
        </w:rPr>
        <w:t xml:space="preserve">go </w:t>
      </w:r>
      <w:r w:rsidR="00BC26B9" w:rsidRPr="00952FFF">
        <w:rPr>
          <w:rFonts w:asciiTheme="minorHAnsi" w:hAnsiTheme="minorHAnsi" w:cstheme="minorHAnsi"/>
          <w:sz w:val="20"/>
          <w:szCs w:val="20"/>
        </w:rPr>
        <w:t>plansz końcowych filmów</w:t>
      </w:r>
      <w:r w:rsidR="007D2312" w:rsidRPr="00952FFF">
        <w:rPr>
          <w:rFonts w:asciiTheme="minorHAnsi" w:hAnsiTheme="minorHAnsi" w:cs="Arial"/>
          <w:sz w:val="20"/>
          <w:szCs w:val="20"/>
        </w:rPr>
        <w:t>, opracowan</w:t>
      </w:r>
      <w:r w:rsidR="00BC26B9" w:rsidRPr="00952FFF">
        <w:rPr>
          <w:rFonts w:asciiTheme="minorHAnsi" w:hAnsiTheme="minorHAnsi" w:cs="Arial"/>
          <w:sz w:val="20"/>
          <w:szCs w:val="20"/>
        </w:rPr>
        <w:t>i</w:t>
      </w:r>
      <w:r w:rsidR="00C84EA2">
        <w:rPr>
          <w:rFonts w:asciiTheme="minorHAnsi" w:hAnsiTheme="minorHAnsi" w:cs="Arial"/>
          <w:sz w:val="20"/>
          <w:szCs w:val="20"/>
        </w:rPr>
        <w:t>a</w:t>
      </w:r>
      <w:r w:rsidR="00BC26B9" w:rsidRPr="00952FFF">
        <w:rPr>
          <w:rFonts w:asciiTheme="minorHAnsi" w:hAnsiTheme="minorHAnsi" w:cs="Arial"/>
          <w:sz w:val="20"/>
          <w:szCs w:val="20"/>
        </w:rPr>
        <w:t xml:space="preserve"> kolorystyczne</w:t>
      </w:r>
      <w:r w:rsidR="00C84EA2">
        <w:rPr>
          <w:rFonts w:asciiTheme="minorHAnsi" w:hAnsiTheme="minorHAnsi" w:cs="Arial"/>
          <w:sz w:val="20"/>
          <w:szCs w:val="20"/>
        </w:rPr>
        <w:t>go</w:t>
      </w:r>
      <w:r w:rsidR="00BC26B9" w:rsidRPr="00952FFF">
        <w:rPr>
          <w:rFonts w:asciiTheme="minorHAnsi" w:hAnsiTheme="minorHAnsi" w:cs="Arial"/>
          <w:sz w:val="20"/>
          <w:szCs w:val="20"/>
        </w:rPr>
        <w:t>, digitalizacji</w:t>
      </w:r>
      <w:r w:rsidR="00861A46">
        <w:rPr>
          <w:rFonts w:asciiTheme="minorHAnsi" w:hAnsiTheme="minorHAnsi" w:cs="Arial"/>
          <w:sz w:val="20"/>
          <w:szCs w:val="20"/>
        </w:rPr>
        <w:t xml:space="preserve"> materiałów,</w:t>
      </w:r>
    </w:p>
    <w:p w:rsidR="00952FFF" w:rsidRDefault="00D4326B" w:rsidP="008C1D23">
      <w:pPr>
        <w:pStyle w:val="Akapitzlist"/>
        <w:numPr>
          <w:ilvl w:val="0"/>
          <w:numId w:val="37"/>
        </w:numPr>
        <w:spacing w:line="360" w:lineRule="auto"/>
        <w:ind w:left="1134" w:hanging="283"/>
        <w:jc w:val="both"/>
        <w:outlineLvl w:val="4"/>
        <w:rPr>
          <w:rFonts w:asciiTheme="minorHAnsi" w:hAnsiTheme="minorHAnsi" w:cs="Arial"/>
          <w:sz w:val="20"/>
          <w:szCs w:val="20"/>
        </w:rPr>
      </w:pPr>
      <w:r w:rsidRPr="00952FFF">
        <w:rPr>
          <w:rFonts w:asciiTheme="minorHAnsi" w:hAnsiTheme="minorHAnsi" w:cs="Arial"/>
          <w:sz w:val="20"/>
          <w:szCs w:val="20"/>
        </w:rPr>
        <w:t>zakupienia/pozyskania zgody na wykorzystanie podkładu muzycznego (przy uwzględnieniu wymagań Zamawiającego co do dalszej eksploatacji materiałów z wykorzystanym podkładem określonych w umowie),</w:t>
      </w:r>
    </w:p>
    <w:p w:rsidR="00952FFF" w:rsidRDefault="00BF5878" w:rsidP="008C1D23">
      <w:pPr>
        <w:pStyle w:val="Akapitzlist"/>
        <w:numPr>
          <w:ilvl w:val="0"/>
          <w:numId w:val="37"/>
        </w:numPr>
        <w:spacing w:line="360" w:lineRule="auto"/>
        <w:ind w:left="1134" w:hanging="283"/>
        <w:jc w:val="both"/>
        <w:outlineLvl w:val="4"/>
        <w:rPr>
          <w:rFonts w:asciiTheme="minorHAnsi" w:hAnsiTheme="minorHAnsi" w:cs="Arial"/>
          <w:sz w:val="20"/>
          <w:szCs w:val="20"/>
        </w:rPr>
      </w:pPr>
      <w:r w:rsidRPr="00952FFF">
        <w:rPr>
          <w:rFonts w:asciiTheme="minorHAnsi" w:hAnsiTheme="minorHAnsi" w:cs="Arial"/>
          <w:sz w:val="20"/>
          <w:szCs w:val="20"/>
        </w:rPr>
        <w:lastRenderedPageBreak/>
        <w:t xml:space="preserve">bezzwłocznego </w:t>
      </w:r>
      <w:r w:rsidR="00D4326B" w:rsidRPr="00952FFF">
        <w:rPr>
          <w:rFonts w:asciiTheme="minorHAnsi" w:hAnsiTheme="minorHAnsi" w:cs="Arial"/>
          <w:sz w:val="20"/>
          <w:szCs w:val="20"/>
        </w:rPr>
        <w:t xml:space="preserve">przekazania Zamawiającemu </w:t>
      </w:r>
      <w:r w:rsidRPr="00952FFF">
        <w:rPr>
          <w:rFonts w:asciiTheme="minorHAnsi" w:hAnsiTheme="minorHAnsi" w:cs="Arial"/>
          <w:sz w:val="20"/>
          <w:szCs w:val="20"/>
        </w:rPr>
        <w:t>kopii wszystkich zaakceptowanych filmów</w:t>
      </w:r>
      <w:r w:rsidR="00185765" w:rsidRPr="00952FFF">
        <w:rPr>
          <w:rFonts w:asciiTheme="minorHAnsi" w:hAnsiTheme="minorHAnsi" w:cs="Arial"/>
          <w:sz w:val="20"/>
          <w:szCs w:val="20"/>
        </w:rPr>
        <w:t xml:space="preserve"> (w wersjach z napisami)</w:t>
      </w:r>
      <w:r w:rsidRPr="00952FFF">
        <w:rPr>
          <w:rFonts w:asciiTheme="minorHAnsi" w:hAnsiTheme="minorHAnsi" w:cs="Arial"/>
          <w:sz w:val="20"/>
          <w:szCs w:val="20"/>
        </w:rPr>
        <w:t xml:space="preserve"> </w:t>
      </w:r>
      <w:r w:rsidR="00D4326B" w:rsidRPr="00952FFF">
        <w:rPr>
          <w:rFonts w:asciiTheme="minorHAnsi" w:hAnsiTheme="minorHAnsi" w:cs="Arial"/>
          <w:sz w:val="20"/>
          <w:szCs w:val="20"/>
        </w:rPr>
        <w:t xml:space="preserve">w plikach </w:t>
      </w:r>
      <w:r w:rsidRPr="00952FFF">
        <w:rPr>
          <w:rFonts w:asciiTheme="minorHAnsi" w:hAnsiTheme="minorHAnsi" w:cs="Arial"/>
          <w:sz w:val="20"/>
          <w:szCs w:val="20"/>
        </w:rPr>
        <w:t>w</w:t>
      </w:r>
      <w:r w:rsidR="00D4326B" w:rsidRPr="00952FFF">
        <w:rPr>
          <w:rFonts w:asciiTheme="minorHAnsi" w:hAnsiTheme="minorHAnsi" w:cs="Arial"/>
          <w:sz w:val="20"/>
          <w:szCs w:val="20"/>
        </w:rPr>
        <w:t xml:space="preserve"> formacie MP4</w:t>
      </w:r>
      <w:r w:rsidR="00952FFF">
        <w:rPr>
          <w:rFonts w:asciiTheme="minorHAnsi" w:hAnsiTheme="minorHAnsi" w:cs="Arial"/>
          <w:sz w:val="20"/>
          <w:szCs w:val="20"/>
        </w:rPr>
        <w:t>,</w:t>
      </w:r>
    </w:p>
    <w:p w:rsidR="00BF5878" w:rsidRPr="00952FFF" w:rsidRDefault="00185765" w:rsidP="008C1D23">
      <w:pPr>
        <w:pStyle w:val="Akapitzlist"/>
        <w:numPr>
          <w:ilvl w:val="0"/>
          <w:numId w:val="37"/>
        </w:numPr>
        <w:spacing w:line="360" w:lineRule="auto"/>
        <w:ind w:left="1134" w:hanging="283"/>
        <w:jc w:val="both"/>
        <w:outlineLvl w:val="4"/>
        <w:rPr>
          <w:rFonts w:asciiTheme="minorHAnsi" w:hAnsiTheme="minorHAnsi" w:cs="Arial"/>
          <w:sz w:val="20"/>
          <w:szCs w:val="20"/>
        </w:rPr>
      </w:pPr>
      <w:r w:rsidRPr="00952FFF">
        <w:rPr>
          <w:rFonts w:asciiTheme="minorHAnsi" w:hAnsiTheme="minorHAnsi"/>
          <w:sz w:val="20"/>
          <w:szCs w:val="20"/>
        </w:rPr>
        <w:t>dodatkowo f</w:t>
      </w:r>
      <w:r w:rsidR="00BF5878" w:rsidRPr="00952FFF">
        <w:rPr>
          <w:rFonts w:asciiTheme="minorHAnsi" w:hAnsiTheme="minorHAnsi"/>
          <w:sz w:val="20"/>
          <w:szCs w:val="20"/>
        </w:rPr>
        <w:t>ilmy muszą być przygotowane do emisji i przeka</w:t>
      </w:r>
      <w:r w:rsidRPr="00952FFF">
        <w:rPr>
          <w:rFonts w:asciiTheme="minorHAnsi" w:hAnsiTheme="minorHAnsi"/>
          <w:sz w:val="20"/>
          <w:szCs w:val="20"/>
        </w:rPr>
        <w:t>zane Zamawiającemu w terminie 4 </w:t>
      </w:r>
      <w:r w:rsidR="00BF5878" w:rsidRPr="00952FFF">
        <w:rPr>
          <w:rFonts w:asciiTheme="minorHAnsi" w:hAnsiTheme="minorHAnsi"/>
          <w:sz w:val="20"/>
          <w:szCs w:val="20"/>
        </w:rPr>
        <w:t>dni</w:t>
      </w:r>
      <w:r w:rsidRPr="00952FFF">
        <w:rPr>
          <w:rFonts w:asciiTheme="minorHAnsi" w:hAnsiTheme="minorHAnsi"/>
          <w:sz w:val="20"/>
          <w:szCs w:val="20"/>
        </w:rPr>
        <w:t xml:space="preserve"> od akceptacji w formatach AVI i MOV; </w:t>
      </w:r>
      <w:r w:rsidR="00BF5878" w:rsidRPr="00952FFF">
        <w:rPr>
          <w:rFonts w:asciiTheme="minorHAnsi" w:hAnsiTheme="minorHAnsi"/>
          <w:sz w:val="20"/>
          <w:szCs w:val="20"/>
        </w:rPr>
        <w:t>Wykonawca ma także obowiązek przygotować wersje arc</w:t>
      </w:r>
      <w:r w:rsidRPr="00952FFF">
        <w:rPr>
          <w:rFonts w:asciiTheme="minorHAnsi" w:hAnsiTheme="minorHAnsi"/>
          <w:sz w:val="20"/>
          <w:szCs w:val="20"/>
        </w:rPr>
        <w:t>hiwalne plików w formacie MXF; w</w:t>
      </w:r>
      <w:r w:rsidR="00BF5878" w:rsidRPr="00952FFF">
        <w:rPr>
          <w:rFonts w:asciiTheme="minorHAnsi" w:hAnsiTheme="minorHAnsi"/>
          <w:sz w:val="20"/>
          <w:szCs w:val="20"/>
        </w:rPr>
        <w:t>szystkie ww. formaty umożliwiające do</w:t>
      </w:r>
      <w:r w:rsidRPr="00952FFF">
        <w:rPr>
          <w:rFonts w:asciiTheme="minorHAnsi" w:hAnsiTheme="minorHAnsi"/>
          <w:sz w:val="20"/>
          <w:szCs w:val="20"/>
        </w:rPr>
        <w:t>celową emisję w rozdzielczości F</w:t>
      </w:r>
      <w:r w:rsidR="00BF5878" w:rsidRPr="00952FFF">
        <w:rPr>
          <w:rFonts w:asciiTheme="minorHAnsi" w:hAnsiTheme="minorHAnsi"/>
          <w:sz w:val="20"/>
          <w:szCs w:val="20"/>
        </w:rPr>
        <w:t>ull HD.</w:t>
      </w:r>
    </w:p>
    <w:p w:rsidR="006065BB" w:rsidRDefault="006065BB" w:rsidP="0004167C">
      <w:pPr>
        <w:spacing w:line="360" w:lineRule="auto"/>
        <w:jc w:val="both"/>
        <w:outlineLvl w:val="4"/>
        <w:rPr>
          <w:rFonts w:asciiTheme="minorHAnsi" w:eastAsiaTheme="minorEastAsia" w:hAnsiTheme="minorHAnsi" w:cs="Arial"/>
          <w:b/>
          <w:sz w:val="20"/>
          <w:szCs w:val="20"/>
        </w:rPr>
      </w:pPr>
    </w:p>
    <w:p w:rsidR="00761F41" w:rsidRPr="00812F8B" w:rsidRDefault="00761F41" w:rsidP="008C1D23">
      <w:pPr>
        <w:pStyle w:val="Akapitzlist"/>
        <w:numPr>
          <w:ilvl w:val="0"/>
          <w:numId w:val="22"/>
        </w:numPr>
        <w:shd w:val="clear" w:color="auto" w:fill="F2F2F2" w:themeFill="background1" w:themeFillShade="F2"/>
        <w:spacing w:line="360" w:lineRule="auto"/>
        <w:ind w:left="284" w:hanging="284"/>
        <w:jc w:val="both"/>
        <w:outlineLvl w:val="4"/>
        <w:rPr>
          <w:rFonts w:asciiTheme="minorHAnsi" w:eastAsiaTheme="minorEastAsia" w:hAnsiTheme="minorHAnsi" w:cs="Arial"/>
          <w:b/>
          <w:sz w:val="20"/>
          <w:szCs w:val="20"/>
        </w:rPr>
      </w:pPr>
      <w:r w:rsidRPr="00812F8B">
        <w:rPr>
          <w:rFonts w:asciiTheme="minorHAnsi" w:hAnsiTheme="minorHAnsi"/>
          <w:b/>
          <w:spacing w:val="-6"/>
          <w:sz w:val="20"/>
          <w:szCs w:val="20"/>
        </w:rPr>
        <w:t>OPRACOWANIE MERYTORYCZNE I GRAFICZNE PUBLIKACJI ELEKTRONICZNYCH</w:t>
      </w:r>
    </w:p>
    <w:p w:rsidR="00761F41" w:rsidRDefault="00761F41" w:rsidP="0004167C">
      <w:pPr>
        <w:pStyle w:val="Akapitzlist"/>
        <w:spacing w:line="360" w:lineRule="auto"/>
        <w:ind w:left="0"/>
        <w:jc w:val="both"/>
        <w:outlineLvl w:val="4"/>
        <w:rPr>
          <w:rFonts w:asciiTheme="minorHAnsi" w:eastAsiaTheme="minorEastAsia" w:hAnsiTheme="minorHAnsi" w:cs="Arial"/>
          <w:b/>
          <w:sz w:val="20"/>
          <w:szCs w:val="20"/>
        </w:rPr>
      </w:pPr>
    </w:p>
    <w:p w:rsidR="00761F41" w:rsidRPr="00EE643C" w:rsidRDefault="00761F41" w:rsidP="008C1D23">
      <w:pPr>
        <w:pStyle w:val="Akapitzlist"/>
        <w:numPr>
          <w:ilvl w:val="0"/>
          <w:numId w:val="33"/>
        </w:numPr>
        <w:spacing w:line="360" w:lineRule="auto"/>
        <w:ind w:left="284" w:hanging="284"/>
        <w:jc w:val="both"/>
        <w:outlineLvl w:val="4"/>
        <w:rPr>
          <w:rFonts w:asciiTheme="minorHAnsi" w:eastAsiaTheme="minorEastAsia" w:hAnsiTheme="minorHAnsi" w:cs="Arial"/>
          <w:b/>
          <w:sz w:val="20"/>
          <w:szCs w:val="20"/>
        </w:rPr>
      </w:pPr>
      <w:r w:rsidRPr="00EE643C">
        <w:rPr>
          <w:rFonts w:asciiTheme="minorHAnsi" w:hAnsiTheme="minorHAnsi"/>
          <w:b/>
          <w:spacing w:val="-6"/>
          <w:sz w:val="20"/>
          <w:szCs w:val="20"/>
        </w:rPr>
        <w:t>BROSZUR</w:t>
      </w:r>
      <w:r w:rsidR="00EE643C">
        <w:rPr>
          <w:rFonts w:asciiTheme="minorHAnsi" w:hAnsiTheme="minorHAnsi"/>
          <w:b/>
          <w:spacing w:val="-6"/>
          <w:sz w:val="20"/>
          <w:szCs w:val="20"/>
        </w:rPr>
        <w:t>Y ELEKTRONICZNE</w:t>
      </w:r>
    </w:p>
    <w:p w:rsidR="003A3239" w:rsidRPr="00934A9B" w:rsidRDefault="003A3239" w:rsidP="008C1D23">
      <w:pPr>
        <w:pStyle w:val="Akapitzlist"/>
        <w:numPr>
          <w:ilvl w:val="0"/>
          <w:numId w:val="15"/>
        </w:numPr>
        <w:spacing w:line="360" w:lineRule="auto"/>
        <w:ind w:left="567" w:hanging="283"/>
        <w:jc w:val="both"/>
        <w:outlineLvl w:val="4"/>
        <w:rPr>
          <w:rFonts w:asciiTheme="minorHAnsi" w:eastAsiaTheme="minorEastAsia" w:hAnsiTheme="minorHAnsi" w:cs="Arial"/>
          <w:sz w:val="20"/>
          <w:szCs w:val="20"/>
        </w:rPr>
      </w:pPr>
      <w:r w:rsidRPr="00934A9B">
        <w:rPr>
          <w:rFonts w:asciiTheme="minorHAnsi" w:eastAsiaTheme="minorEastAsia" w:hAnsiTheme="minorHAnsi" w:cs="Arial"/>
          <w:sz w:val="20"/>
          <w:szCs w:val="20"/>
          <w:u w:val="single"/>
        </w:rPr>
        <w:t>Ilość</w:t>
      </w:r>
      <w:r w:rsidRPr="00934A9B">
        <w:rPr>
          <w:rFonts w:asciiTheme="minorHAnsi" w:eastAsiaTheme="minorEastAsia" w:hAnsiTheme="minorHAnsi" w:cs="Arial"/>
          <w:sz w:val="20"/>
          <w:szCs w:val="20"/>
        </w:rPr>
        <w:t>:</w:t>
      </w:r>
      <w:r w:rsidR="00574792" w:rsidRPr="00934A9B">
        <w:rPr>
          <w:rFonts w:asciiTheme="minorHAnsi" w:eastAsiaTheme="minorEastAsia" w:hAnsiTheme="minorHAnsi" w:cs="Arial"/>
          <w:sz w:val="20"/>
          <w:szCs w:val="20"/>
        </w:rPr>
        <w:t xml:space="preserve"> maksymalnie 30</w:t>
      </w:r>
      <w:r w:rsidRPr="00934A9B">
        <w:rPr>
          <w:rFonts w:asciiTheme="minorHAnsi" w:eastAsiaTheme="minorEastAsia" w:hAnsiTheme="minorHAnsi" w:cs="Arial"/>
          <w:sz w:val="20"/>
          <w:szCs w:val="20"/>
        </w:rPr>
        <w:t xml:space="preserve"> broszur, każda o objętości </w:t>
      </w:r>
      <w:r w:rsidR="00574792" w:rsidRPr="00934A9B">
        <w:rPr>
          <w:rFonts w:asciiTheme="minorHAnsi" w:eastAsiaTheme="minorEastAsia" w:hAnsiTheme="minorHAnsi" w:cs="Arial"/>
          <w:sz w:val="20"/>
          <w:szCs w:val="20"/>
        </w:rPr>
        <w:t xml:space="preserve">maksymalnie 8 </w:t>
      </w:r>
      <w:r w:rsidRPr="00934A9B">
        <w:rPr>
          <w:rFonts w:asciiTheme="minorHAnsi" w:eastAsiaTheme="minorEastAsia" w:hAnsiTheme="minorHAnsi" w:cs="Arial"/>
          <w:sz w:val="20"/>
          <w:szCs w:val="20"/>
        </w:rPr>
        <w:t>str., format A4</w:t>
      </w:r>
      <w:r w:rsidR="00DA0E1A" w:rsidRPr="00934A9B">
        <w:rPr>
          <w:rFonts w:asciiTheme="minorHAnsi" w:eastAsiaTheme="minorEastAsia" w:hAnsiTheme="minorHAnsi" w:cs="Arial"/>
          <w:sz w:val="20"/>
          <w:szCs w:val="20"/>
        </w:rPr>
        <w:t>.</w:t>
      </w:r>
    </w:p>
    <w:p w:rsidR="00934A9B" w:rsidRDefault="00DA0E1A" w:rsidP="008C1D23">
      <w:pPr>
        <w:pStyle w:val="Akapitzlist"/>
        <w:numPr>
          <w:ilvl w:val="0"/>
          <w:numId w:val="15"/>
        </w:numPr>
        <w:spacing w:line="360" w:lineRule="auto"/>
        <w:ind w:left="567" w:hanging="284"/>
        <w:jc w:val="both"/>
        <w:outlineLvl w:val="4"/>
        <w:rPr>
          <w:rFonts w:asciiTheme="minorHAnsi" w:eastAsiaTheme="minorEastAsia" w:hAnsiTheme="minorHAnsi" w:cs="Arial"/>
          <w:sz w:val="20"/>
          <w:szCs w:val="20"/>
        </w:rPr>
      </w:pPr>
      <w:r>
        <w:rPr>
          <w:rFonts w:asciiTheme="minorHAnsi" w:eastAsiaTheme="minorEastAsia" w:hAnsiTheme="minorHAnsi" w:cs="Arial"/>
          <w:sz w:val="20"/>
          <w:szCs w:val="20"/>
          <w:u w:val="single"/>
        </w:rPr>
        <w:t>Zawartość</w:t>
      </w:r>
      <w:r w:rsidR="003A3239" w:rsidRPr="001A0133">
        <w:rPr>
          <w:rFonts w:asciiTheme="minorHAnsi" w:eastAsiaTheme="minorEastAsia" w:hAnsiTheme="minorHAnsi" w:cs="Arial"/>
          <w:sz w:val="20"/>
          <w:szCs w:val="20"/>
          <w:u w:val="single"/>
        </w:rPr>
        <w:t>:</w:t>
      </w:r>
      <w:r w:rsidR="003A3239">
        <w:rPr>
          <w:rFonts w:asciiTheme="minorHAnsi" w:eastAsiaTheme="minorEastAsia" w:hAnsiTheme="minorHAnsi" w:cs="Arial"/>
          <w:sz w:val="20"/>
          <w:szCs w:val="20"/>
        </w:rPr>
        <w:t xml:space="preserve"> </w:t>
      </w:r>
      <w:r>
        <w:rPr>
          <w:rFonts w:asciiTheme="minorHAnsi" w:hAnsiTheme="minorHAnsi"/>
          <w:spacing w:val="-6"/>
          <w:sz w:val="20"/>
          <w:szCs w:val="20"/>
        </w:rPr>
        <w:t>broszury o charakterze poradnikowym</w:t>
      </w:r>
      <w:r w:rsidR="008B6CFD">
        <w:rPr>
          <w:rFonts w:asciiTheme="minorHAnsi" w:hAnsiTheme="minorHAnsi"/>
          <w:spacing w:val="-6"/>
          <w:sz w:val="20"/>
          <w:szCs w:val="20"/>
        </w:rPr>
        <w:t xml:space="preserve"> i lub przewodnikowym</w:t>
      </w:r>
      <w:r>
        <w:rPr>
          <w:rFonts w:asciiTheme="minorHAnsi" w:hAnsiTheme="minorHAnsi"/>
          <w:spacing w:val="-6"/>
          <w:sz w:val="20"/>
          <w:szCs w:val="20"/>
        </w:rPr>
        <w:t>;</w:t>
      </w:r>
      <w:r>
        <w:rPr>
          <w:rFonts w:asciiTheme="minorHAnsi" w:eastAsiaTheme="minorEastAsia" w:hAnsiTheme="minorHAnsi" w:cs="Arial"/>
          <w:sz w:val="20"/>
          <w:szCs w:val="20"/>
        </w:rPr>
        <w:t xml:space="preserve"> każda</w:t>
      </w:r>
      <w:r w:rsidR="003A3239">
        <w:rPr>
          <w:rFonts w:asciiTheme="minorHAnsi" w:eastAsiaTheme="minorEastAsia" w:hAnsiTheme="minorHAnsi" w:cs="Arial"/>
          <w:sz w:val="20"/>
          <w:szCs w:val="20"/>
        </w:rPr>
        <w:t xml:space="preserve"> </w:t>
      </w:r>
      <w:r>
        <w:rPr>
          <w:rFonts w:asciiTheme="minorHAnsi" w:eastAsiaTheme="minorEastAsia" w:hAnsiTheme="minorHAnsi" w:cs="Arial"/>
          <w:sz w:val="20"/>
          <w:szCs w:val="20"/>
        </w:rPr>
        <w:t>broszur</w:t>
      </w:r>
      <w:r w:rsidR="008B6CFD">
        <w:rPr>
          <w:rFonts w:asciiTheme="minorHAnsi" w:eastAsiaTheme="minorEastAsia" w:hAnsiTheme="minorHAnsi" w:cs="Arial"/>
          <w:sz w:val="20"/>
          <w:szCs w:val="20"/>
        </w:rPr>
        <w:t>a</w:t>
      </w:r>
      <w:r>
        <w:rPr>
          <w:rFonts w:asciiTheme="minorHAnsi" w:eastAsiaTheme="minorEastAsia" w:hAnsiTheme="minorHAnsi" w:cs="Arial"/>
          <w:sz w:val="20"/>
          <w:szCs w:val="20"/>
        </w:rPr>
        <w:t xml:space="preserve"> poświęcona</w:t>
      </w:r>
      <w:r w:rsidR="003A3239">
        <w:rPr>
          <w:rFonts w:asciiTheme="minorHAnsi" w:eastAsiaTheme="minorEastAsia" w:hAnsiTheme="minorHAnsi" w:cs="Arial"/>
          <w:sz w:val="20"/>
          <w:szCs w:val="20"/>
        </w:rPr>
        <w:t xml:space="preserve"> </w:t>
      </w:r>
      <w:r w:rsidR="00EE643C">
        <w:rPr>
          <w:rFonts w:asciiTheme="minorHAnsi" w:eastAsiaTheme="minorEastAsia" w:hAnsiTheme="minorHAnsi" w:cs="Arial"/>
          <w:sz w:val="20"/>
          <w:szCs w:val="20"/>
        </w:rPr>
        <w:t>tematowi</w:t>
      </w:r>
      <w:r w:rsidR="00934A9B" w:rsidRPr="00934A9B">
        <w:rPr>
          <w:rFonts w:asciiTheme="minorHAnsi" w:eastAsiaTheme="minorEastAsia" w:hAnsiTheme="minorHAnsi" w:cs="Arial"/>
          <w:sz w:val="20"/>
          <w:szCs w:val="20"/>
        </w:rPr>
        <w:t xml:space="preserve"> </w:t>
      </w:r>
      <w:r w:rsidR="00934A9B">
        <w:rPr>
          <w:rFonts w:asciiTheme="minorHAnsi" w:eastAsiaTheme="minorEastAsia" w:hAnsiTheme="minorHAnsi" w:cs="Arial"/>
          <w:sz w:val="20"/>
          <w:szCs w:val="20"/>
        </w:rPr>
        <w:t>wskazanemu przez Zamawiającego</w:t>
      </w:r>
      <w:r w:rsidR="00EE643C">
        <w:rPr>
          <w:rFonts w:asciiTheme="minorHAnsi" w:eastAsiaTheme="minorEastAsia" w:hAnsiTheme="minorHAnsi" w:cs="Arial"/>
          <w:sz w:val="20"/>
          <w:szCs w:val="20"/>
        </w:rPr>
        <w:t>.</w:t>
      </w:r>
    </w:p>
    <w:p w:rsidR="00EE643C" w:rsidRPr="00934A9B" w:rsidRDefault="00EE643C" w:rsidP="008C1D23">
      <w:pPr>
        <w:pStyle w:val="Akapitzlist"/>
        <w:numPr>
          <w:ilvl w:val="0"/>
          <w:numId w:val="15"/>
        </w:numPr>
        <w:spacing w:line="360" w:lineRule="auto"/>
        <w:ind w:left="567" w:hanging="284"/>
        <w:jc w:val="both"/>
        <w:outlineLvl w:val="4"/>
        <w:rPr>
          <w:rFonts w:asciiTheme="minorHAnsi" w:eastAsiaTheme="minorEastAsia" w:hAnsiTheme="minorHAnsi" w:cs="Arial"/>
          <w:sz w:val="20"/>
          <w:szCs w:val="20"/>
        </w:rPr>
      </w:pPr>
      <w:r w:rsidRPr="00934A9B">
        <w:rPr>
          <w:rFonts w:asciiTheme="minorHAnsi" w:hAnsiTheme="minorHAnsi"/>
          <w:spacing w:val="-6"/>
          <w:sz w:val="20"/>
          <w:szCs w:val="20"/>
          <w:u w:val="single"/>
        </w:rPr>
        <w:t xml:space="preserve">Elementy do uwzględnienia przy realizacji: </w:t>
      </w:r>
    </w:p>
    <w:p w:rsidR="008B6CFD" w:rsidRDefault="00EE643C" w:rsidP="008C1D23">
      <w:pPr>
        <w:pStyle w:val="Akapitzlist"/>
        <w:numPr>
          <w:ilvl w:val="0"/>
          <w:numId w:val="38"/>
        </w:numPr>
        <w:spacing w:line="360" w:lineRule="auto"/>
        <w:ind w:left="851" w:hanging="284"/>
        <w:jc w:val="both"/>
        <w:outlineLvl w:val="4"/>
        <w:rPr>
          <w:rFonts w:asciiTheme="minorHAnsi" w:hAnsiTheme="minorHAnsi"/>
          <w:spacing w:val="-6"/>
          <w:sz w:val="20"/>
          <w:szCs w:val="20"/>
        </w:rPr>
      </w:pPr>
      <w:r w:rsidRPr="008B6CFD">
        <w:rPr>
          <w:rFonts w:asciiTheme="minorHAnsi" w:hAnsiTheme="minorHAnsi"/>
          <w:spacing w:val="-6"/>
          <w:sz w:val="20"/>
          <w:szCs w:val="20"/>
        </w:rPr>
        <w:t>redakcja tekstów – streszczanie, skracanie i upraszczanie języka przekazywanych przez Zamawiającego tekstów dokumentów programowych i strategicznych,</w:t>
      </w:r>
    </w:p>
    <w:p w:rsidR="008B6CFD" w:rsidRDefault="00EE643C" w:rsidP="008C1D23">
      <w:pPr>
        <w:pStyle w:val="Akapitzlist"/>
        <w:numPr>
          <w:ilvl w:val="0"/>
          <w:numId w:val="38"/>
        </w:numPr>
        <w:spacing w:line="360" w:lineRule="auto"/>
        <w:ind w:hanging="153"/>
        <w:jc w:val="both"/>
        <w:outlineLvl w:val="4"/>
        <w:rPr>
          <w:rFonts w:asciiTheme="minorHAnsi" w:hAnsiTheme="minorHAnsi"/>
          <w:spacing w:val="-6"/>
          <w:sz w:val="20"/>
          <w:szCs w:val="20"/>
        </w:rPr>
      </w:pPr>
      <w:r w:rsidRPr="008B6CFD">
        <w:rPr>
          <w:rFonts w:asciiTheme="minorHAnsi" w:hAnsiTheme="minorHAnsi"/>
          <w:spacing w:val="-6"/>
          <w:sz w:val="20"/>
          <w:szCs w:val="20"/>
        </w:rPr>
        <w:t>projekt, skład, korekty językowe i techniczne,</w:t>
      </w:r>
    </w:p>
    <w:p w:rsidR="00EE643C" w:rsidRPr="008B6CFD" w:rsidRDefault="00EE643C" w:rsidP="008C1D23">
      <w:pPr>
        <w:pStyle w:val="Akapitzlist"/>
        <w:numPr>
          <w:ilvl w:val="0"/>
          <w:numId w:val="38"/>
        </w:numPr>
        <w:spacing w:line="360" w:lineRule="auto"/>
        <w:ind w:left="851" w:hanging="284"/>
        <w:jc w:val="both"/>
        <w:outlineLvl w:val="4"/>
        <w:rPr>
          <w:rFonts w:asciiTheme="minorHAnsi" w:hAnsiTheme="minorHAnsi"/>
          <w:spacing w:val="-6"/>
          <w:sz w:val="20"/>
          <w:szCs w:val="20"/>
        </w:rPr>
      </w:pPr>
      <w:r w:rsidRPr="008B6CFD">
        <w:rPr>
          <w:rFonts w:asciiTheme="minorHAnsi" w:hAnsiTheme="minorHAnsi"/>
          <w:spacing w:val="-6"/>
          <w:sz w:val="20"/>
          <w:szCs w:val="20"/>
        </w:rPr>
        <w:t xml:space="preserve">przygotowywanie publikacji w </w:t>
      </w:r>
      <w:r w:rsidR="00934A9B" w:rsidRPr="008B6CFD">
        <w:rPr>
          <w:rFonts w:asciiTheme="minorHAnsi" w:hAnsiTheme="minorHAnsi"/>
          <w:spacing w:val="-6"/>
          <w:sz w:val="20"/>
          <w:szCs w:val="20"/>
        </w:rPr>
        <w:t>formatach odpowiednich do Internetu.</w:t>
      </w:r>
    </w:p>
    <w:p w:rsidR="00934A9B" w:rsidRDefault="00934A9B" w:rsidP="00934A9B">
      <w:pPr>
        <w:pStyle w:val="Akapitzlist"/>
        <w:spacing w:line="360" w:lineRule="auto"/>
        <w:ind w:left="851"/>
        <w:jc w:val="both"/>
        <w:outlineLvl w:val="4"/>
        <w:rPr>
          <w:rFonts w:asciiTheme="minorHAnsi" w:hAnsiTheme="minorHAnsi" w:cs="Arial"/>
          <w:sz w:val="20"/>
          <w:szCs w:val="20"/>
        </w:rPr>
      </w:pPr>
    </w:p>
    <w:p w:rsidR="00934A9B" w:rsidRPr="00657A07" w:rsidRDefault="00934A9B" w:rsidP="008C1D23">
      <w:pPr>
        <w:pStyle w:val="Akapitzlist"/>
        <w:numPr>
          <w:ilvl w:val="0"/>
          <w:numId w:val="33"/>
        </w:numPr>
        <w:spacing w:line="360" w:lineRule="auto"/>
        <w:ind w:left="284" w:hanging="284"/>
        <w:jc w:val="both"/>
        <w:outlineLvl w:val="4"/>
        <w:rPr>
          <w:rFonts w:asciiTheme="minorHAnsi" w:eastAsiaTheme="minorEastAsia" w:hAnsiTheme="minorHAnsi" w:cs="Arial"/>
          <w:b/>
          <w:sz w:val="20"/>
          <w:szCs w:val="20"/>
        </w:rPr>
      </w:pPr>
      <w:r w:rsidRPr="00657A07">
        <w:rPr>
          <w:rFonts w:asciiTheme="minorHAnsi" w:hAnsiTheme="minorHAnsi"/>
          <w:b/>
          <w:spacing w:val="-6"/>
          <w:sz w:val="20"/>
          <w:szCs w:val="20"/>
        </w:rPr>
        <w:t>INFOGRAFIK</w:t>
      </w:r>
      <w:r>
        <w:rPr>
          <w:rFonts w:asciiTheme="minorHAnsi" w:hAnsiTheme="minorHAnsi"/>
          <w:b/>
          <w:spacing w:val="-6"/>
          <w:sz w:val="20"/>
          <w:szCs w:val="20"/>
        </w:rPr>
        <w:t>I</w:t>
      </w:r>
    </w:p>
    <w:p w:rsidR="00934A9B" w:rsidRDefault="00934A9B" w:rsidP="008C1D23">
      <w:pPr>
        <w:pStyle w:val="Akapitzlist"/>
        <w:numPr>
          <w:ilvl w:val="0"/>
          <w:numId w:val="17"/>
        </w:numPr>
        <w:spacing w:line="360" w:lineRule="auto"/>
        <w:jc w:val="both"/>
        <w:outlineLvl w:val="4"/>
        <w:rPr>
          <w:rFonts w:asciiTheme="minorHAnsi" w:eastAsiaTheme="minorEastAsia" w:hAnsiTheme="minorHAnsi" w:cs="Arial"/>
          <w:sz w:val="20"/>
          <w:szCs w:val="20"/>
        </w:rPr>
      </w:pPr>
      <w:r w:rsidRPr="00934A9B">
        <w:rPr>
          <w:rFonts w:asciiTheme="minorHAnsi" w:eastAsiaTheme="minorEastAsia" w:hAnsiTheme="minorHAnsi" w:cs="Arial"/>
          <w:sz w:val="20"/>
          <w:szCs w:val="20"/>
          <w:u w:val="single"/>
        </w:rPr>
        <w:t>Ilość</w:t>
      </w:r>
      <w:r w:rsidRPr="00934A9B">
        <w:rPr>
          <w:rFonts w:asciiTheme="minorHAnsi" w:eastAsiaTheme="minorEastAsia" w:hAnsiTheme="minorHAnsi" w:cs="Arial"/>
          <w:sz w:val="20"/>
          <w:szCs w:val="20"/>
        </w:rPr>
        <w:t>: maksymalnie 30 infografik, format A4.</w:t>
      </w:r>
    </w:p>
    <w:p w:rsidR="00934A9B" w:rsidRDefault="00934A9B" w:rsidP="008C1D23">
      <w:pPr>
        <w:pStyle w:val="Akapitzlist"/>
        <w:numPr>
          <w:ilvl w:val="0"/>
          <w:numId w:val="17"/>
        </w:numPr>
        <w:spacing w:line="360" w:lineRule="auto"/>
        <w:jc w:val="both"/>
        <w:outlineLvl w:val="4"/>
        <w:rPr>
          <w:rFonts w:asciiTheme="minorHAnsi" w:eastAsiaTheme="minorEastAsia" w:hAnsiTheme="minorHAnsi" w:cs="Arial"/>
          <w:sz w:val="20"/>
          <w:szCs w:val="20"/>
        </w:rPr>
      </w:pPr>
      <w:r w:rsidRPr="00934A9B">
        <w:rPr>
          <w:rFonts w:asciiTheme="minorHAnsi" w:eastAsiaTheme="minorEastAsia" w:hAnsiTheme="minorHAnsi" w:cs="Arial"/>
          <w:sz w:val="20"/>
          <w:szCs w:val="20"/>
          <w:u w:val="single"/>
        </w:rPr>
        <w:t>Zawartość:</w:t>
      </w:r>
      <w:r w:rsidRPr="00934A9B">
        <w:rPr>
          <w:rFonts w:asciiTheme="minorHAnsi" w:eastAsiaTheme="minorEastAsia" w:hAnsiTheme="minorHAnsi" w:cs="Arial"/>
          <w:sz w:val="20"/>
          <w:szCs w:val="20"/>
        </w:rPr>
        <w:t xml:space="preserve"> </w:t>
      </w:r>
      <w:r w:rsidRPr="00934A9B">
        <w:rPr>
          <w:rFonts w:asciiTheme="minorHAnsi" w:hAnsiTheme="minorHAnsi"/>
          <w:spacing w:val="-6"/>
          <w:sz w:val="20"/>
          <w:szCs w:val="20"/>
        </w:rPr>
        <w:t>infografiki o różnej tematyce, w tym m.in.: ilustrujące przebieg wybranych procesów dotyczących różnych etapów wdrażania RPO WM oraz obrazujące różne zakresy interwencji RPO WM w odniesieniu do różnych form prawnych beneficjentów</w:t>
      </w:r>
      <w:r w:rsidRPr="00934A9B">
        <w:rPr>
          <w:rFonts w:asciiTheme="minorHAnsi" w:eastAsiaTheme="minorEastAsia" w:hAnsiTheme="minorHAnsi" w:cs="Arial"/>
          <w:sz w:val="20"/>
          <w:szCs w:val="20"/>
        </w:rPr>
        <w:t>.</w:t>
      </w:r>
    </w:p>
    <w:p w:rsidR="00934A9B" w:rsidRPr="00934A9B" w:rsidRDefault="00934A9B" w:rsidP="008C1D23">
      <w:pPr>
        <w:pStyle w:val="Akapitzlist"/>
        <w:numPr>
          <w:ilvl w:val="0"/>
          <w:numId w:val="17"/>
        </w:numPr>
        <w:spacing w:line="360" w:lineRule="auto"/>
        <w:jc w:val="both"/>
        <w:outlineLvl w:val="4"/>
        <w:rPr>
          <w:rFonts w:asciiTheme="minorHAnsi" w:eastAsiaTheme="minorEastAsia" w:hAnsiTheme="minorHAnsi" w:cs="Arial"/>
          <w:sz w:val="20"/>
          <w:szCs w:val="20"/>
        </w:rPr>
      </w:pPr>
      <w:r w:rsidRPr="00934A9B">
        <w:rPr>
          <w:rFonts w:asciiTheme="minorHAnsi" w:hAnsiTheme="minorHAnsi"/>
          <w:spacing w:val="-6"/>
          <w:sz w:val="20"/>
          <w:szCs w:val="20"/>
          <w:u w:val="single"/>
        </w:rPr>
        <w:t xml:space="preserve">Elementy do uwzględnienia przy realizacji: </w:t>
      </w:r>
    </w:p>
    <w:p w:rsidR="008B6CFD" w:rsidRDefault="00934A9B" w:rsidP="008C1D23">
      <w:pPr>
        <w:pStyle w:val="Akapitzlist"/>
        <w:numPr>
          <w:ilvl w:val="0"/>
          <w:numId w:val="39"/>
        </w:numPr>
        <w:spacing w:line="360" w:lineRule="auto"/>
        <w:ind w:left="851" w:hanging="284"/>
        <w:jc w:val="both"/>
        <w:outlineLvl w:val="4"/>
        <w:rPr>
          <w:rFonts w:asciiTheme="minorHAnsi" w:hAnsiTheme="minorHAnsi"/>
          <w:spacing w:val="-6"/>
          <w:sz w:val="20"/>
          <w:szCs w:val="20"/>
        </w:rPr>
      </w:pPr>
      <w:r w:rsidRPr="008B6CFD">
        <w:rPr>
          <w:rFonts w:asciiTheme="minorHAnsi" w:hAnsiTheme="minorHAnsi"/>
          <w:spacing w:val="-6"/>
          <w:sz w:val="20"/>
          <w:szCs w:val="20"/>
        </w:rPr>
        <w:t>opracowanie koncepcji – na podstawie materiałów i wytycznych przekazujących przez Zamawiającego,</w:t>
      </w:r>
    </w:p>
    <w:p w:rsidR="008B6CFD" w:rsidRDefault="00934A9B" w:rsidP="008C1D23">
      <w:pPr>
        <w:pStyle w:val="Akapitzlist"/>
        <w:numPr>
          <w:ilvl w:val="0"/>
          <w:numId w:val="39"/>
        </w:numPr>
        <w:spacing w:line="360" w:lineRule="auto"/>
        <w:ind w:left="851" w:hanging="284"/>
        <w:jc w:val="both"/>
        <w:outlineLvl w:val="4"/>
        <w:rPr>
          <w:rFonts w:asciiTheme="minorHAnsi" w:hAnsiTheme="minorHAnsi"/>
          <w:spacing w:val="-6"/>
          <w:sz w:val="20"/>
          <w:szCs w:val="20"/>
        </w:rPr>
      </w:pPr>
      <w:r w:rsidRPr="008B6CFD">
        <w:rPr>
          <w:rFonts w:asciiTheme="minorHAnsi" w:hAnsiTheme="minorHAnsi"/>
          <w:spacing w:val="-6"/>
          <w:sz w:val="20"/>
          <w:szCs w:val="20"/>
        </w:rPr>
        <w:t>opracowanie graficzne,</w:t>
      </w:r>
    </w:p>
    <w:p w:rsidR="00934A9B" w:rsidRPr="008B6CFD" w:rsidRDefault="00934A9B" w:rsidP="008C1D23">
      <w:pPr>
        <w:pStyle w:val="Akapitzlist"/>
        <w:numPr>
          <w:ilvl w:val="0"/>
          <w:numId w:val="39"/>
        </w:numPr>
        <w:spacing w:line="360" w:lineRule="auto"/>
        <w:ind w:left="851" w:hanging="284"/>
        <w:jc w:val="both"/>
        <w:outlineLvl w:val="4"/>
        <w:rPr>
          <w:rFonts w:asciiTheme="minorHAnsi" w:hAnsiTheme="minorHAnsi"/>
          <w:spacing w:val="-6"/>
          <w:sz w:val="20"/>
          <w:szCs w:val="20"/>
        </w:rPr>
      </w:pPr>
      <w:r w:rsidRPr="008B6CFD">
        <w:rPr>
          <w:rFonts w:asciiTheme="minorHAnsi" w:hAnsiTheme="minorHAnsi"/>
          <w:spacing w:val="-6"/>
          <w:sz w:val="20"/>
          <w:szCs w:val="20"/>
        </w:rPr>
        <w:t>przygotowywanie w formatach odpowiednich do Internetu.</w:t>
      </w:r>
    </w:p>
    <w:p w:rsidR="00934A9B" w:rsidRPr="008D76B2" w:rsidRDefault="008D76B2" w:rsidP="008C1D23">
      <w:pPr>
        <w:pStyle w:val="Akapitzlist"/>
        <w:numPr>
          <w:ilvl w:val="0"/>
          <w:numId w:val="33"/>
        </w:numPr>
        <w:spacing w:line="360" w:lineRule="auto"/>
        <w:ind w:left="284" w:hanging="284"/>
        <w:jc w:val="both"/>
        <w:outlineLvl w:val="4"/>
        <w:rPr>
          <w:rFonts w:asciiTheme="minorHAnsi" w:eastAsiaTheme="minorEastAsia" w:hAnsiTheme="minorHAnsi" w:cs="Arial"/>
          <w:b/>
          <w:i/>
          <w:sz w:val="20"/>
          <w:szCs w:val="20"/>
        </w:rPr>
      </w:pPr>
      <w:r w:rsidRPr="008D76B2">
        <w:rPr>
          <w:rFonts w:asciiTheme="minorHAnsi" w:eastAsiaTheme="minorEastAsia" w:hAnsiTheme="minorHAnsi" w:cs="Arial"/>
          <w:b/>
          <w:sz w:val="20"/>
          <w:szCs w:val="20"/>
        </w:rPr>
        <w:t>REDAKCJA</w:t>
      </w:r>
    </w:p>
    <w:p w:rsidR="003A3239" w:rsidRPr="008B6CFD" w:rsidRDefault="00934A9B" w:rsidP="008C1D23">
      <w:pPr>
        <w:pStyle w:val="Akapitzlist"/>
        <w:numPr>
          <w:ilvl w:val="0"/>
          <w:numId w:val="40"/>
        </w:numPr>
        <w:spacing w:line="360" w:lineRule="auto"/>
        <w:jc w:val="both"/>
        <w:outlineLvl w:val="4"/>
        <w:rPr>
          <w:rFonts w:asciiTheme="minorHAnsi" w:hAnsiTheme="minorHAnsi" w:cs="Arial"/>
          <w:sz w:val="20"/>
          <w:szCs w:val="20"/>
        </w:rPr>
      </w:pPr>
      <w:r w:rsidRPr="008B6CFD">
        <w:rPr>
          <w:rFonts w:asciiTheme="minorHAnsi" w:hAnsiTheme="minorHAnsi" w:cs="Arial"/>
          <w:sz w:val="20"/>
          <w:szCs w:val="20"/>
        </w:rPr>
        <w:t xml:space="preserve">Na potrzeby realizacji zamówienia </w:t>
      </w:r>
      <w:r w:rsidR="008D76B2" w:rsidRPr="008B6CFD">
        <w:rPr>
          <w:rFonts w:asciiTheme="minorHAnsi" w:hAnsiTheme="minorHAnsi" w:cs="Arial"/>
          <w:sz w:val="20"/>
          <w:szCs w:val="20"/>
        </w:rPr>
        <w:t>Wykonawca ma obowiązek zapewnienia zespołu redakcyjnego w składzie:</w:t>
      </w:r>
    </w:p>
    <w:p w:rsidR="00761F41" w:rsidRPr="003A3239" w:rsidRDefault="00761F41" w:rsidP="008C1D23">
      <w:pPr>
        <w:numPr>
          <w:ilvl w:val="8"/>
          <w:numId w:val="36"/>
        </w:numPr>
        <w:spacing w:line="360" w:lineRule="auto"/>
        <w:ind w:left="993" w:hanging="283"/>
        <w:jc w:val="both"/>
        <w:outlineLvl w:val="4"/>
        <w:rPr>
          <w:rFonts w:asciiTheme="minorHAnsi" w:hAnsiTheme="minorHAnsi" w:cs="Arial"/>
          <w:sz w:val="20"/>
          <w:szCs w:val="20"/>
        </w:rPr>
      </w:pPr>
      <w:r w:rsidRPr="003A3239">
        <w:rPr>
          <w:rFonts w:asciiTheme="minorHAnsi" w:hAnsiTheme="minorHAnsi" w:cs="Arial"/>
          <w:sz w:val="20"/>
          <w:szCs w:val="20"/>
        </w:rPr>
        <w:t>co najmniej jedna osoba, która w ciągu ostatnich 3 lat przez co najmniej 12 miesięcy realizowała zadania na stanowisku redaktora naczelnego wydawnictwa prasowego,</w:t>
      </w:r>
    </w:p>
    <w:p w:rsidR="008D76B2" w:rsidRDefault="00761F41" w:rsidP="008C1D23">
      <w:pPr>
        <w:numPr>
          <w:ilvl w:val="8"/>
          <w:numId w:val="36"/>
        </w:numPr>
        <w:spacing w:line="360" w:lineRule="auto"/>
        <w:ind w:left="993" w:hanging="283"/>
        <w:jc w:val="both"/>
        <w:outlineLvl w:val="4"/>
        <w:rPr>
          <w:rFonts w:asciiTheme="minorHAnsi" w:hAnsiTheme="minorHAnsi" w:cs="Arial"/>
          <w:sz w:val="20"/>
          <w:szCs w:val="20"/>
        </w:rPr>
      </w:pPr>
      <w:r w:rsidRPr="003A3239">
        <w:rPr>
          <w:rFonts w:asciiTheme="minorHAnsi" w:hAnsiTheme="minorHAnsi" w:cs="Arial"/>
          <w:sz w:val="20"/>
          <w:szCs w:val="20"/>
        </w:rPr>
        <w:t xml:space="preserve">co najmniej trzy osoby, które w ciągu ostatnich 3 lat przez co najmniej </w:t>
      </w:r>
      <w:r w:rsidR="006B7F81">
        <w:rPr>
          <w:rFonts w:asciiTheme="minorHAnsi" w:hAnsiTheme="minorHAnsi" w:cs="Arial"/>
          <w:sz w:val="20"/>
          <w:szCs w:val="20"/>
        </w:rPr>
        <w:t>24</w:t>
      </w:r>
      <w:r w:rsidRPr="003A3239">
        <w:rPr>
          <w:rFonts w:asciiTheme="minorHAnsi" w:hAnsiTheme="minorHAnsi" w:cs="Arial"/>
          <w:sz w:val="20"/>
          <w:szCs w:val="20"/>
        </w:rPr>
        <w:t xml:space="preserve"> miesi</w:t>
      </w:r>
      <w:r w:rsidR="006B7F81">
        <w:rPr>
          <w:rFonts w:asciiTheme="minorHAnsi" w:hAnsiTheme="minorHAnsi" w:cs="Arial"/>
          <w:sz w:val="20"/>
          <w:szCs w:val="20"/>
        </w:rPr>
        <w:t>ące</w:t>
      </w:r>
      <w:r w:rsidRPr="003A3239">
        <w:rPr>
          <w:rFonts w:asciiTheme="minorHAnsi" w:hAnsiTheme="minorHAnsi" w:cs="Arial"/>
          <w:sz w:val="20"/>
          <w:szCs w:val="20"/>
        </w:rPr>
        <w:t xml:space="preserve"> były autorem/współautorem artykułów o tematyce funduszy unijnych i realizowały zadania jako dziennikarze prasowi w zakresie pisania tekstów o tematyce Unii Europejskiej, funduszy unijnych oraz o procesie </w:t>
      </w:r>
      <w:r w:rsidRPr="003A3239">
        <w:rPr>
          <w:rFonts w:asciiTheme="minorHAnsi" w:hAnsiTheme="minorHAnsi"/>
          <w:sz w:val="20"/>
          <w:szCs w:val="20"/>
        </w:rPr>
        <w:t xml:space="preserve">pozyskiwania środków </w:t>
      </w:r>
      <w:r w:rsidR="006B7F81">
        <w:rPr>
          <w:rFonts w:asciiTheme="minorHAnsi" w:hAnsiTheme="minorHAnsi"/>
          <w:sz w:val="20"/>
          <w:szCs w:val="20"/>
        </w:rPr>
        <w:t>unijnych i środków zewnętrznych,</w:t>
      </w:r>
    </w:p>
    <w:p w:rsidR="00761F41" w:rsidRPr="008D76B2" w:rsidRDefault="00761F41" w:rsidP="008C1D23">
      <w:pPr>
        <w:numPr>
          <w:ilvl w:val="8"/>
          <w:numId w:val="36"/>
        </w:numPr>
        <w:spacing w:line="360" w:lineRule="auto"/>
        <w:ind w:left="993" w:hanging="283"/>
        <w:jc w:val="both"/>
        <w:outlineLvl w:val="4"/>
        <w:rPr>
          <w:rFonts w:asciiTheme="minorHAnsi" w:hAnsiTheme="minorHAnsi" w:cs="Arial"/>
          <w:sz w:val="20"/>
          <w:szCs w:val="20"/>
        </w:rPr>
      </w:pPr>
      <w:r w:rsidRPr="008D76B2">
        <w:rPr>
          <w:rFonts w:asciiTheme="minorHAnsi" w:hAnsiTheme="minorHAnsi" w:cs="Arial"/>
          <w:sz w:val="20"/>
          <w:szCs w:val="20"/>
        </w:rPr>
        <w:t xml:space="preserve">co najmniej jedna osoba, która w ciągu ostatnich 3 lat przez co najmniej 24 miesiące realizowała zadania na stanowisku grafika komputerowego, </w:t>
      </w:r>
      <w:r w:rsidRPr="008D76B2">
        <w:rPr>
          <w:rFonts w:asciiTheme="minorHAnsi" w:eastAsia="TimesNewRomanPSMT" w:hAnsiTheme="minorHAnsi" w:cs="Arial"/>
          <w:sz w:val="20"/>
          <w:szCs w:val="20"/>
        </w:rPr>
        <w:t xml:space="preserve">który wykonywał usługę polegającą na opracowaniu graficznym i składzie komputerowym materiałów informacyjnych w postaci co </w:t>
      </w:r>
      <w:r w:rsidRPr="008D76B2">
        <w:rPr>
          <w:rFonts w:asciiTheme="minorHAnsi" w:eastAsia="TimesNewRomanPSMT" w:hAnsiTheme="minorHAnsi" w:cs="Arial"/>
          <w:sz w:val="20"/>
          <w:szCs w:val="20"/>
        </w:rPr>
        <w:lastRenderedPageBreak/>
        <w:t>najmniej 4 numerów publikacji ciągłej o charakterze informacyjno-promocyjnym i objętości co najmniej 16 stron,</w:t>
      </w:r>
    </w:p>
    <w:p w:rsidR="00861A46" w:rsidRDefault="00761F41" w:rsidP="00861A46">
      <w:pPr>
        <w:numPr>
          <w:ilvl w:val="8"/>
          <w:numId w:val="36"/>
        </w:numPr>
        <w:spacing w:line="360" w:lineRule="auto"/>
        <w:ind w:left="993" w:hanging="283"/>
        <w:jc w:val="both"/>
        <w:outlineLvl w:val="4"/>
        <w:rPr>
          <w:rFonts w:asciiTheme="minorHAnsi" w:hAnsiTheme="minorHAnsi" w:cs="Arial"/>
          <w:sz w:val="20"/>
          <w:szCs w:val="20"/>
        </w:rPr>
      </w:pPr>
      <w:r w:rsidRPr="003A3239">
        <w:rPr>
          <w:rFonts w:asciiTheme="minorHAnsi" w:hAnsiTheme="minorHAnsi" w:cs="Arial"/>
          <w:sz w:val="20"/>
          <w:szCs w:val="20"/>
        </w:rPr>
        <w:t>co najmniej jedna osoba, która w ciągu ostatnich 3 lat przez okres 30 miesięcy realizowała zadania w charakterze fotografa współpracującego z wydawnictwem prasowym, zajmując</w:t>
      </w:r>
      <w:r w:rsidR="006B7F81">
        <w:rPr>
          <w:rFonts w:asciiTheme="minorHAnsi" w:hAnsiTheme="minorHAnsi" w:cs="Arial"/>
          <w:sz w:val="20"/>
          <w:szCs w:val="20"/>
        </w:rPr>
        <w:t>a</w:t>
      </w:r>
      <w:r w:rsidRPr="003A3239">
        <w:rPr>
          <w:rFonts w:asciiTheme="minorHAnsi" w:hAnsiTheme="minorHAnsi" w:cs="Arial"/>
          <w:sz w:val="20"/>
          <w:szCs w:val="20"/>
        </w:rPr>
        <w:t xml:space="preserve"> się fotografią </w:t>
      </w:r>
      <w:r w:rsidR="006B7F81">
        <w:rPr>
          <w:rFonts w:asciiTheme="minorHAnsi" w:hAnsiTheme="minorHAnsi" w:cs="Arial"/>
          <w:sz w:val="20"/>
          <w:szCs w:val="20"/>
        </w:rPr>
        <w:t>prasową oraz posiadająca</w:t>
      </w:r>
      <w:r w:rsidRPr="003A3239">
        <w:rPr>
          <w:rFonts w:asciiTheme="minorHAnsi" w:hAnsiTheme="minorHAnsi" w:cs="Arial"/>
          <w:sz w:val="20"/>
          <w:szCs w:val="20"/>
        </w:rPr>
        <w:t xml:space="preserve"> w dorobku co najmniej 2 sesje portretowe (studio, plener, makijaż, profesjon</w:t>
      </w:r>
      <w:r w:rsidR="00861A46">
        <w:rPr>
          <w:rFonts w:asciiTheme="minorHAnsi" w:hAnsiTheme="minorHAnsi" w:cs="Arial"/>
          <w:sz w:val="20"/>
          <w:szCs w:val="20"/>
        </w:rPr>
        <w:t>alny sprzęt fotograficzny itp.)</w:t>
      </w:r>
    </w:p>
    <w:p w:rsidR="00861A46" w:rsidRDefault="006B7F81" w:rsidP="00861A46">
      <w:pPr>
        <w:numPr>
          <w:ilvl w:val="8"/>
          <w:numId w:val="36"/>
        </w:numPr>
        <w:spacing w:line="360" w:lineRule="auto"/>
        <w:ind w:left="993" w:hanging="283"/>
        <w:jc w:val="both"/>
        <w:outlineLvl w:val="4"/>
        <w:rPr>
          <w:rFonts w:asciiTheme="minorHAnsi" w:hAnsiTheme="minorHAnsi" w:cs="Arial"/>
          <w:sz w:val="20"/>
          <w:szCs w:val="20"/>
        </w:rPr>
      </w:pPr>
      <w:r w:rsidRPr="00861A46">
        <w:rPr>
          <w:rFonts w:asciiTheme="minorHAnsi" w:hAnsiTheme="minorHAnsi" w:cs="Arial"/>
          <w:sz w:val="20"/>
          <w:szCs w:val="20"/>
        </w:rPr>
        <w:t>j</w:t>
      </w:r>
      <w:r w:rsidR="00761F41" w:rsidRPr="00861A46">
        <w:rPr>
          <w:rFonts w:asciiTheme="minorHAnsi" w:hAnsiTheme="minorHAnsi" w:cs="Arial"/>
          <w:sz w:val="20"/>
          <w:szCs w:val="20"/>
        </w:rPr>
        <w:t>ako wysoką jakość tekstów merytorycznych należy rozumieć min. zgodność tekstów z aktualnymi dokumentami programowymi, obowiązującymi wytycznymi i aktami pr</w:t>
      </w:r>
      <w:r w:rsidR="00861A46" w:rsidRPr="00861A46">
        <w:rPr>
          <w:rFonts w:asciiTheme="minorHAnsi" w:hAnsiTheme="minorHAnsi" w:cs="Arial"/>
          <w:sz w:val="20"/>
          <w:szCs w:val="20"/>
        </w:rPr>
        <w:t>awnymi, a także przejrzystość i  </w:t>
      </w:r>
      <w:r w:rsidR="00761F41" w:rsidRPr="00861A46">
        <w:rPr>
          <w:rFonts w:asciiTheme="minorHAnsi" w:hAnsiTheme="minorHAnsi" w:cs="Arial"/>
          <w:sz w:val="20"/>
          <w:szCs w:val="20"/>
        </w:rPr>
        <w:t>czytelność tekstu z zastosowaniem poprawności językowej (</w:t>
      </w:r>
      <w:r w:rsidR="00761F41" w:rsidRPr="00861A46">
        <w:rPr>
          <w:rFonts w:asciiTheme="minorHAnsi" w:hAnsiTheme="minorHAnsi" w:cs="Arial"/>
          <w:color w:val="252525"/>
          <w:sz w:val="20"/>
          <w:szCs w:val="20"/>
          <w:shd w:val="clear" w:color="auto" w:fill="FFFFFF"/>
        </w:rPr>
        <w:t>wolny od</w:t>
      </w:r>
      <w:r w:rsidR="00761F41" w:rsidRPr="00861A46">
        <w:rPr>
          <w:rStyle w:val="apple-converted-space"/>
          <w:rFonts w:asciiTheme="minorHAnsi" w:hAnsiTheme="minorHAnsi" w:cs="Arial"/>
          <w:color w:val="252525"/>
          <w:sz w:val="20"/>
          <w:szCs w:val="20"/>
          <w:shd w:val="clear" w:color="auto" w:fill="FFFFFF"/>
        </w:rPr>
        <w:t xml:space="preserve"> </w:t>
      </w:r>
      <w:r w:rsidR="00761F41" w:rsidRPr="00861A46">
        <w:rPr>
          <w:rFonts w:asciiTheme="minorHAnsi" w:hAnsiTheme="minorHAnsi" w:cs="Arial"/>
          <w:sz w:val="20"/>
          <w:szCs w:val="20"/>
          <w:shd w:val="clear" w:color="auto" w:fill="FFFFFF"/>
        </w:rPr>
        <w:t>błędów</w:t>
      </w:r>
      <w:r w:rsidRPr="00861A46">
        <w:rPr>
          <w:rFonts w:asciiTheme="minorHAnsi" w:hAnsiTheme="minorHAnsi" w:cs="Arial"/>
          <w:color w:val="252525"/>
          <w:sz w:val="20"/>
          <w:szCs w:val="20"/>
          <w:shd w:val="clear" w:color="auto" w:fill="FFFFFF"/>
        </w:rPr>
        <w:t xml:space="preserve"> językowych</w:t>
      </w:r>
      <w:r w:rsidR="00761F41" w:rsidRPr="00861A46">
        <w:rPr>
          <w:rFonts w:asciiTheme="minorHAnsi" w:hAnsiTheme="minorHAnsi" w:cs="Arial"/>
          <w:color w:val="252525"/>
          <w:sz w:val="20"/>
          <w:szCs w:val="20"/>
          <w:shd w:val="clear" w:color="auto" w:fill="FFFFFF"/>
        </w:rPr>
        <w:t xml:space="preserve"> oraz</w:t>
      </w:r>
      <w:r w:rsidR="00761F41" w:rsidRPr="00861A46">
        <w:rPr>
          <w:rFonts w:asciiTheme="minorHAnsi" w:hAnsiTheme="minorHAnsi" w:cs="Arial"/>
          <w:sz w:val="20"/>
          <w:szCs w:val="20"/>
        </w:rPr>
        <w:t xml:space="preserve"> bez błędów interpunkcyjnych, stylistycznych, ortograficznych oraz składniowych</w:t>
      </w:r>
      <w:r w:rsidRPr="00861A46">
        <w:rPr>
          <w:rFonts w:asciiTheme="minorHAnsi" w:hAnsiTheme="minorHAnsi" w:cs="Arial"/>
          <w:sz w:val="20"/>
          <w:szCs w:val="20"/>
        </w:rPr>
        <w:t>)</w:t>
      </w:r>
      <w:r w:rsidR="00861A46" w:rsidRPr="00861A46">
        <w:rPr>
          <w:rFonts w:asciiTheme="minorHAnsi" w:hAnsiTheme="minorHAnsi" w:cs="Arial"/>
          <w:sz w:val="20"/>
          <w:szCs w:val="20"/>
        </w:rPr>
        <w:t>,</w:t>
      </w:r>
    </w:p>
    <w:p w:rsidR="008D76B2" w:rsidRPr="00861A46" w:rsidRDefault="00861A46" w:rsidP="00861A46">
      <w:pPr>
        <w:numPr>
          <w:ilvl w:val="8"/>
          <w:numId w:val="36"/>
        </w:numPr>
        <w:spacing w:line="360" w:lineRule="auto"/>
        <w:ind w:left="993" w:hanging="283"/>
        <w:jc w:val="both"/>
        <w:outlineLvl w:val="4"/>
        <w:rPr>
          <w:rFonts w:asciiTheme="minorHAnsi" w:hAnsiTheme="minorHAnsi" w:cs="Arial"/>
          <w:sz w:val="20"/>
          <w:szCs w:val="20"/>
        </w:rPr>
      </w:pPr>
      <w:r w:rsidRPr="00861A46">
        <w:rPr>
          <w:rFonts w:asciiTheme="minorHAnsi" w:hAnsiTheme="minorHAnsi" w:cs="Arial"/>
          <w:sz w:val="20"/>
          <w:szCs w:val="20"/>
        </w:rPr>
        <w:t>w</w:t>
      </w:r>
      <w:r w:rsidR="00FB1CEA" w:rsidRPr="00861A46">
        <w:rPr>
          <w:rFonts w:asciiTheme="minorHAnsi" w:hAnsiTheme="minorHAnsi" w:cs="Arial"/>
          <w:sz w:val="20"/>
          <w:szCs w:val="20"/>
        </w:rPr>
        <w:t xml:space="preserve">szystkie teksty/przekazy </w:t>
      </w:r>
      <w:r w:rsidRPr="00861A46">
        <w:rPr>
          <w:rFonts w:asciiTheme="minorHAnsi" w:hAnsiTheme="minorHAnsi" w:cs="Arial"/>
          <w:sz w:val="20"/>
          <w:szCs w:val="20"/>
        </w:rPr>
        <w:t xml:space="preserve">mają być </w:t>
      </w:r>
      <w:r w:rsidR="00FB1CEA" w:rsidRPr="00861A46">
        <w:rPr>
          <w:rFonts w:asciiTheme="minorHAnsi" w:hAnsiTheme="minorHAnsi" w:cs="Arial"/>
          <w:sz w:val="20"/>
          <w:szCs w:val="20"/>
        </w:rPr>
        <w:t xml:space="preserve">konstruowane i monitorowane pod kątem przejrzystości tekstu (współczynnik FOG na poziomie </w:t>
      </w:r>
      <w:r w:rsidR="00C84EA2" w:rsidRPr="00861A46">
        <w:rPr>
          <w:rFonts w:asciiTheme="minorHAnsi" w:hAnsiTheme="minorHAnsi" w:cs="Arial"/>
          <w:sz w:val="20"/>
          <w:szCs w:val="20"/>
        </w:rPr>
        <w:t>12-15</w:t>
      </w:r>
      <w:r>
        <w:rPr>
          <w:rFonts w:asciiTheme="minorHAnsi" w:hAnsiTheme="minorHAnsi" w:cs="Arial"/>
          <w:sz w:val="20"/>
          <w:szCs w:val="20"/>
        </w:rPr>
        <w:t xml:space="preserve"> </w:t>
      </w:r>
      <w:r w:rsidRPr="00861A46">
        <w:rPr>
          <w:rFonts w:asciiTheme="minorHAnsi" w:hAnsiTheme="minorHAnsi" w:cs="Arial"/>
          <w:sz w:val="20"/>
          <w:szCs w:val="20"/>
        </w:rPr>
        <w:t>–</w:t>
      </w:r>
      <w:r>
        <w:rPr>
          <w:rFonts w:asciiTheme="minorHAnsi" w:hAnsiTheme="minorHAnsi" w:cs="Arial"/>
          <w:sz w:val="20"/>
          <w:szCs w:val="20"/>
        </w:rPr>
        <w:t xml:space="preserve"> </w:t>
      </w:r>
      <w:r w:rsidR="00FB1CEA" w:rsidRPr="00861A46">
        <w:rPr>
          <w:rFonts w:asciiTheme="minorHAnsi" w:hAnsiTheme="minorHAnsi" w:cs="Arial"/>
          <w:sz w:val="20"/>
          <w:szCs w:val="20"/>
        </w:rPr>
        <w:t>dostosowany do odbiorców danego tekstu/przekazu</w:t>
      </w:r>
      <w:r w:rsidRPr="00861A46">
        <w:rPr>
          <w:rFonts w:asciiTheme="minorHAnsi" w:hAnsiTheme="minorHAnsi" w:cs="Arial"/>
          <w:sz w:val="20"/>
          <w:szCs w:val="20"/>
        </w:rPr>
        <w:t xml:space="preserve"> – mierzony za pomocą aplikacji dostępnej na stronie: </w:t>
      </w:r>
      <w:hyperlink r:id="rId20" w:history="1">
        <w:r w:rsidRPr="00861A46">
          <w:rPr>
            <w:rStyle w:val="Hipercze"/>
            <w:rFonts w:asciiTheme="minorHAnsi" w:hAnsiTheme="minorHAnsi" w:cs="Arial"/>
            <w:sz w:val="20"/>
            <w:szCs w:val="20"/>
          </w:rPr>
          <w:t>http://www.fog.uni.wroc.pl/</w:t>
        </w:r>
      </w:hyperlink>
      <w:r>
        <w:rPr>
          <w:rFonts w:asciiTheme="minorHAnsi" w:hAnsiTheme="minorHAnsi" w:cs="Arial"/>
          <w:sz w:val="20"/>
          <w:szCs w:val="20"/>
        </w:rPr>
        <w:t>)</w:t>
      </w:r>
      <w:r w:rsidR="00FB1CEA" w:rsidRPr="00861A46">
        <w:rPr>
          <w:rFonts w:asciiTheme="minorHAnsi" w:hAnsiTheme="minorHAnsi" w:cs="Arial"/>
          <w:sz w:val="20"/>
          <w:szCs w:val="20"/>
        </w:rPr>
        <w:t>.</w:t>
      </w:r>
    </w:p>
    <w:p w:rsidR="00D409CB" w:rsidRDefault="00D409CB" w:rsidP="0004167C">
      <w:pPr>
        <w:shd w:val="clear" w:color="auto" w:fill="FFFFFF" w:themeFill="background1"/>
        <w:tabs>
          <w:tab w:val="left" w:pos="1418"/>
        </w:tabs>
        <w:spacing w:line="360" w:lineRule="auto"/>
        <w:jc w:val="both"/>
        <w:outlineLvl w:val="4"/>
        <w:rPr>
          <w:rFonts w:asciiTheme="minorHAnsi" w:hAnsiTheme="minorHAnsi" w:cs="Arial"/>
          <w:b/>
          <w:sz w:val="20"/>
          <w:szCs w:val="20"/>
        </w:rPr>
      </w:pPr>
    </w:p>
    <w:p w:rsidR="00185765" w:rsidRPr="00812F8B" w:rsidRDefault="00185765" w:rsidP="008C1D23">
      <w:pPr>
        <w:pStyle w:val="Akapitzlist"/>
        <w:numPr>
          <w:ilvl w:val="0"/>
          <w:numId w:val="13"/>
        </w:numPr>
        <w:shd w:val="clear" w:color="auto" w:fill="D9D9D9" w:themeFill="background1" w:themeFillShade="D9"/>
        <w:spacing w:line="360" w:lineRule="auto"/>
        <w:ind w:left="567" w:hanging="425"/>
        <w:jc w:val="both"/>
        <w:outlineLvl w:val="4"/>
        <w:rPr>
          <w:rFonts w:asciiTheme="minorHAnsi" w:eastAsia="Calibri" w:hAnsiTheme="minorHAnsi" w:cstheme="minorHAnsi"/>
          <w:b/>
          <w:sz w:val="20"/>
          <w:szCs w:val="20"/>
        </w:rPr>
      </w:pPr>
      <w:r w:rsidRPr="00812F8B">
        <w:rPr>
          <w:rFonts w:asciiTheme="minorHAnsi" w:eastAsia="Calibri" w:hAnsiTheme="minorHAnsi" w:cstheme="minorHAnsi"/>
          <w:b/>
          <w:sz w:val="20"/>
          <w:szCs w:val="20"/>
        </w:rPr>
        <w:t>INFORMACJE UZUPEŁNIAJĄCE</w:t>
      </w:r>
    </w:p>
    <w:p w:rsidR="00657A07" w:rsidRPr="00657A07" w:rsidRDefault="00657A07" w:rsidP="008C1D23">
      <w:pPr>
        <w:pStyle w:val="Akapitzlist"/>
        <w:numPr>
          <w:ilvl w:val="0"/>
          <w:numId w:val="16"/>
        </w:numPr>
        <w:spacing w:line="360" w:lineRule="auto"/>
        <w:ind w:left="284" w:hanging="284"/>
        <w:jc w:val="both"/>
        <w:outlineLvl w:val="4"/>
        <w:rPr>
          <w:rFonts w:asciiTheme="minorHAnsi" w:eastAsiaTheme="minorEastAsia" w:hAnsiTheme="minorHAnsi" w:cs="Arial"/>
          <w:sz w:val="20"/>
          <w:szCs w:val="20"/>
        </w:rPr>
      </w:pPr>
      <w:r w:rsidRPr="00FA2F64">
        <w:rPr>
          <w:rFonts w:asciiTheme="minorHAnsi" w:eastAsiaTheme="minorEastAsia" w:hAnsiTheme="minorHAnsi" w:cs="Arial"/>
          <w:sz w:val="20"/>
          <w:szCs w:val="20"/>
        </w:rPr>
        <w:t>Wszystkie materiały mają być przygotowane w wersji elektronicznej umożliwiającej przeglądanie na smartfonach, tabletach, laptopach i kompu</w:t>
      </w:r>
      <w:r w:rsidR="00861A46">
        <w:rPr>
          <w:rFonts w:asciiTheme="minorHAnsi" w:eastAsiaTheme="minorEastAsia" w:hAnsiTheme="minorHAnsi" w:cs="Arial"/>
          <w:sz w:val="20"/>
          <w:szCs w:val="20"/>
        </w:rPr>
        <w:t>terach stacjonarnych. Publikacje powinny</w:t>
      </w:r>
      <w:r w:rsidRPr="00FA2F64">
        <w:rPr>
          <w:rFonts w:asciiTheme="minorHAnsi" w:eastAsiaTheme="minorEastAsia" w:hAnsiTheme="minorHAnsi" w:cs="Arial"/>
          <w:sz w:val="20"/>
          <w:szCs w:val="20"/>
        </w:rPr>
        <w:t xml:space="preserve"> się odpowiednio dopasowywać do wielkości ekranu urządzenia, na którym będzie wyświetlana. Tekst na ekranach smartfonów powinien być czytelny dla osób dobrze widzących bez konieczności jego każdorazowego powiększania. Wykonawca przeprowadzi testy działania publikacji cyfro</w:t>
      </w:r>
      <w:r w:rsidR="00861A46">
        <w:rPr>
          <w:rFonts w:asciiTheme="minorHAnsi" w:eastAsiaTheme="minorEastAsia" w:hAnsiTheme="minorHAnsi" w:cs="Arial"/>
          <w:sz w:val="20"/>
          <w:szCs w:val="20"/>
        </w:rPr>
        <w:t>wych</w:t>
      </w:r>
      <w:r w:rsidRPr="00FA2F64">
        <w:rPr>
          <w:rFonts w:asciiTheme="minorHAnsi" w:eastAsiaTheme="minorEastAsia" w:hAnsiTheme="minorHAnsi" w:cs="Arial"/>
          <w:sz w:val="20"/>
          <w:szCs w:val="20"/>
        </w:rPr>
        <w:t xml:space="preserve"> na urządzeniach mobilnych (smartfony i tablety) wyposażone w popularne przeglądarki internetowe, minimum Internet Explorer 11, </w:t>
      </w:r>
      <w:proofErr w:type="spellStart"/>
      <w:r w:rsidRPr="00FA2F64">
        <w:rPr>
          <w:rFonts w:asciiTheme="minorHAnsi" w:eastAsiaTheme="minorEastAsia" w:hAnsiTheme="minorHAnsi" w:cs="Arial"/>
          <w:sz w:val="20"/>
          <w:szCs w:val="20"/>
        </w:rPr>
        <w:t>Firefox</w:t>
      </w:r>
      <w:proofErr w:type="spellEnd"/>
      <w:r w:rsidRPr="00FA2F64">
        <w:rPr>
          <w:rFonts w:asciiTheme="minorHAnsi" w:eastAsiaTheme="minorEastAsia" w:hAnsiTheme="minorHAnsi" w:cs="Arial"/>
          <w:sz w:val="20"/>
          <w:szCs w:val="20"/>
        </w:rPr>
        <w:t xml:space="preserve"> 29, Google Chrome 34, Opera 21 i Safari 6.0. i przedstawi zrzuty z ekranu do akceptacji Zamawiającego. </w:t>
      </w:r>
    </w:p>
    <w:p w:rsidR="00EE643C" w:rsidRDefault="00EE643C" w:rsidP="008C1D23">
      <w:pPr>
        <w:pStyle w:val="Tekstpodstawowy"/>
        <w:numPr>
          <w:ilvl w:val="0"/>
          <w:numId w:val="16"/>
        </w:numPr>
        <w:tabs>
          <w:tab w:val="left" w:pos="72"/>
        </w:tabs>
        <w:suppressAutoHyphens w:val="0"/>
        <w:spacing w:after="0" w:line="360" w:lineRule="auto"/>
        <w:ind w:left="284" w:hanging="284"/>
        <w:jc w:val="both"/>
        <w:outlineLvl w:val="4"/>
        <w:rPr>
          <w:rFonts w:asciiTheme="minorHAnsi" w:hAnsiTheme="minorHAnsi" w:cs="Arial"/>
          <w:sz w:val="20"/>
          <w:szCs w:val="20"/>
        </w:rPr>
      </w:pPr>
      <w:r>
        <w:rPr>
          <w:rFonts w:asciiTheme="minorHAnsi" w:hAnsiTheme="minorHAnsi" w:cs="Arial"/>
          <w:sz w:val="20"/>
          <w:szCs w:val="20"/>
        </w:rPr>
        <w:t>Do każdego z wyprodukowanych materiałów (z wyjątkiem infografik) Wykonawca przyg</w:t>
      </w:r>
      <w:r w:rsidR="006D6469">
        <w:rPr>
          <w:rFonts w:asciiTheme="minorHAnsi" w:hAnsiTheme="minorHAnsi" w:cs="Arial"/>
          <w:sz w:val="20"/>
          <w:szCs w:val="20"/>
        </w:rPr>
        <w:t>otuje grafikę reklamową (</w:t>
      </w:r>
      <w:r>
        <w:rPr>
          <w:rFonts w:asciiTheme="minorHAnsi" w:hAnsiTheme="minorHAnsi" w:cs="Arial"/>
          <w:sz w:val="20"/>
          <w:szCs w:val="20"/>
        </w:rPr>
        <w:t>baner</w:t>
      </w:r>
      <w:r w:rsidR="006D6469">
        <w:rPr>
          <w:rFonts w:asciiTheme="minorHAnsi" w:hAnsiTheme="minorHAnsi" w:cs="Arial"/>
          <w:sz w:val="20"/>
          <w:szCs w:val="20"/>
        </w:rPr>
        <w:t xml:space="preserve"> zawierający ilustracje/zdjęcia z danego materiału oraz krótki tekst reklamowy</w:t>
      </w:r>
      <w:r>
        <w:rPr>
          <w:rFonts w:asciiTheme="minorHAnsi" w:hAnsiTheme="minorHAnsi" w:cs="Arial"/>
          <w:sz w:val="20"/>
          <w:szCs w:val="20"/>
        </w:rPr>
        <w:t>) dotyczącą danego materiału</w:t>
      </w:r>
      <w:r w:rsidR="006D6469">
        <w:rPr>
          <w:rFonts w:asciiTheme="minorHAnsi" w:hAnsiTheme="minorHAnsi" w:cs="Arial"/>
          <w:sz w:val="20"/>
          <w:szCs w:val="20"/>
        </w:rPr>
        <w:t>,</w:t>
      </w:r>
      <w:r>
        <w:rPr>
          <w:rFonts w:asciiTheme="minorHAnsi" w:hAnsiTheme="minorHAnsi" w:cs="Arial"/>
          <w:sz w:val="20"/>
          <w:szCs w:val="20"/>
        </w:rPr>
        <w:t xml:space="preserve"> przeznaczoną do umieszczenia w ser</w:t>
      </w:r>
      <w:r w:rsidR="006D6469">
        <w:rPr>
          <w:rFonts w:asciiTheme="minorHAnsi" w:hAnsiTheme="minorHAnsi" w:cs="Arial"/>
          <w:sz w:val="20"/>
          <w:szCs w:val="20"/>
        </w:rPr>
        <w:t>wisach społecznościowych oraz w </w:t>
      </w:r>
      <w:r>
        <w:rPr>
          <w:rFonts w:asciiTheme="minorHAnsi" w:hAnsiTheme="minorHAnsi" w:cs="Arial"/>
          <w:sz w:val="20"/>
          <w:szCs w:val="20"/>
        </w:rPr>
        <w:t>newsletterze</w:t>
      </w:r>
      <w:r w:rsidR="006D6469">
        <w:rPr>
          <w:rFonts w:asciiTheme="minorHAnsi" w:hAnsiTheme="minorHAnsi" w:cs="Arial"/>
          <w:sz w:val="20"/>
          <w:szCs w:val="20"/>
        </w:rPr>
        <w:t xml:space="preserve"> Zamawiającego</w:t>
      </w:r>
      <w:r>
        <w:rPr>
          <w:rFonts w:asciiTheme="minorHAnsi" w:hAnsiTheme="minorHAnsi" w:cs="Arial"/>
          <w:sz w:val="20"/>
          <w:szCs w:val="20"/>
        </w:rPr>
        <w:t>.</w:t>
      </w:r>
    </w:p>
    <w:p w:rsidR="000166A2" w:rsidRDefault="00185765" w:rsidP="000166A2">
      <w:pPr>
        <w:pStyle w:val="Tekstpodstawowy"/>
        <w:numPr>
          <w:ilvl w:val="0"/>
          <w:numId w:val="16"/>
        </w:numPr>
        <w:tabs>
          <w:tab w:val="left" w:pos="72"/>
        </w:tabs>
        <w:suppressAutoHyphens w:val="0"/>
        <w:spacing w:after="0" w:line="360" w:lineRule="auto"/>
        <w:ind w:left="284" w:hanging="284"/>
        <w:jc w:val="both"/>
        <w:outlineLvl w:val="4"/>
        <w:rPr>
          <w:rFonts w:asciiTheme="minorHAnsi" w:hAnsiTheme="minorHAnsi" w:cs="Arial"/>
          <w:sz w:val="20"/>
          <w:szCs w:val="20"/>
        </w:rPr>
      </w:pPr>
      <w:r w:rsidRPr="00447266">
        <w:rPr>
          <w:rFonts w:asciiTheme="minorHAnsi" w:hAnsiTheme="minorHAnsi" w:cs="Arial"/>
          <w:sz w:val="20"/>
          <w:szCs w:val="20"/>
        </w:rPr>
        <w:t xml:space="preserve">Wykonawca zobowiązany jest do przygotowania informacji na tematy związane z wdrażaniem i realizacją RPO WM, </w:t>
      </w:r>
      <w:r>
        <w:rPr>
          <w:rFonts w:asciiTheme="minorHAnsi" w:hAnsiTheme="minorHAnsi" w:cs="Arial"/>
          <w:sz w:val="20"/>
          <w:szCs w:val="20"/>
        </w:rPr>
        <w:t>w taki sposób</w:t>
      </w:r>
      <w:r w:rsidRPr="00447266">
        <w:rPr>
          <w:rFonts w:asciiTheme="minorHAnsi" w:hAnsiTheme="minorHAnsi" w:cs="Arial"/>
          <w:sz w:val="20"/>
          <w:szCs w:val="20"/>
        </w:rPr>
        <w:t xml:space="preserve"> aby zapewnić atrakcyjną różnorodność form i gatunków, przy dbałości o popraw</w:t>
      </w:r>
      <w:r>
        <w:rPr>
          <w:rFonts w:asciiTheme="minorHAnsi" w:hAnsiTheme="minorHAnsi" w:cs="Arial"/>
          <w:sz w:val="20"/>
          <w:szCs w:val="20"/>
        </w:rPr>
        <w:t>ność merytoryczną, oryginalność i atrakcyjność.</w:t>
      </w:r>
    </w:p>
    <w:p w:rsidR="008567B3" w:rsidRPr="000166A2" w:rsidRDefault="00185765" w:rsidP="000166A2">
      <w:pPr>
        <w:pStyle w:val="Tekstpodstawowy"/>
        <w:numPr>
          <w:ilvl w:val="0"/>
          <w:numId w:val="16"/>
        </w:numPr>
        <w:tabs>
          <w:tab w:val="left" w:pos="72"/>
        </w:tabs>
        <w:suppressAutoHyphens w:val="0"/>
        <w:spacing w:after="0" w:line="360" w:lineRule="auto"/>
        <w:ind w:left="284" w:hanging="284"/>
        <w:jc w:val="both"/>
        <w:outlineLvl w:val="4"/>
        <w:rPr>
          <w:rFonts w:asciiTheme="minorHAnsi" w:hAnsiTheme="minorHAnsi" w:cs="Arial"/>
          <w:sz w:val="20"/>
          <w:szCs w:val="20"/>
        </w:rPr>
      </w:pPr>
      <w:r w:rsidRPr="000166A2">
        <w:rPr>
          <w:rFonts w:asciiTheme="minorHAnsi" w:hAnsiTheme="minorHAnsi" w:cs="Arial"/>
          <w:sz w:val="20"/>
          <w:szCs w:val="20"/>
        </w:rPr>
        <w:t>Zadaniem Wykonawcy jest dbałość o uproszczenie języka, aby przekaz zrozumiały był także dla potencjalnych Beneficjentów, nieposiadających do</w:t>
      </w:r>
      <w:r w:rsidR="005F2D88" w:rsidRPr="000166A2">
        <w:rPr>
          <w:rFonts w:asciiTheme="minorHAnsi" w:hAnsiTheme="minorHAnsi" w:cs="Arial"/>
          <w:sz w:val="20"/>
          <w:szCs w:val="20"/>
        </w:rPr>
        <w:t xml:space="preserve">świadczenia w obszarze funduszy. </w:t>
      </w:r>
      <w:r w:rsidR="008567B3" w:rsidRPr="000166A2">
        <w:rPr>
          <w:rFonts w:asciiTheme="minorHAnsi" w:hAnsiTheme="minorHAnsi" w:cs="Arial"/>
          <w:sz w:val="20"/>
          <w:szCs w:val="20"/>
        </w:rPr>
        <w:t>Podczas redagowania materiałów należy kierować się zasadami przedstawionymi w publikacji „</w:t>
      </w:r>
      <w:r w:rsidR="000166A2" w:rsidRPr="000166A2">
        <w:rPr>
          <w:rFonts w:asciiTheme="minorHAnsi" w:hAnsiTheme="minorHAnsi" w:cs="Arial"/>
          <w:sz w:val="20"/>
          <w:szCs w:val="20"/>
        </w:rPr>
        <w:t>Jak pisać o </w:t>
      </w:r>
      <w:r w:rsidR="008567B3" w:rsidRPr="000166A2">
        <w:rPr>
          <w:rFonts w:asciiTheme="minorHAnsi" w:hAnsiTheme="minorHAnsi" w:cs="Arial"/>
          <w:sz w:val="20"/>
          <w:szCs w:val="20"/>
        </w:rPr>
        <w:t xml:space="preserve">Funduszach </w:t>
      </w:r>
      <w:r w:rsidR="008567B3" w:rsidRPr="00CD674A">
        <w:rPr>
          <w:rFonts w:asciiTheme="minorHAnsi" w:hAnsiTheme="minorHAnsi" w:cs="Arial"/>
          <w:sz w:val="20"/>
          <w:szCs w:val="20"/>
        </w:rPr>
        <w:t>Europejskich</w:t>
      </w:r>
      <w:r w:rsidR="000166A2" w:rsidRPr="00CD674A">
        <w:rPr>
          <w:rFonts w:asciiTheme="minorHAnsi" w:hAnsiTheme="minorHAnsi" w:cs="Arial"/>
          <w:sz w:val="20"/>
          <w:szCs w:val="20"/>
        </w:rPr>
        <w:t>?</w:t>
      </w:r>
      <w:r w:rsidR="008567B3" w:rsidRPr="00CD674A">
        <w:rPr>
          <w:rFonts w:asciiTheme="minorHAnsi" w:hAnsiTheme="minorHAnsi" w:cs="Arial"/>
          <w:sz w:val="20"/>
          <w:szCs w:val="20"/>
        </w:rPr>
        <w:t>”</w:t>
      </w:r>
      <w:r w:rsidR="000166A2" w:rsidRPr="00CD674A">
        <w:rPr>
          <w:rFonts w:asciiTheme="minorHAnsi" w:hAnsiTheme="minorHAnsi" w:cs="Arial"/>
          <w:sz w:val="20"/>
          <w:szCs w:val="20"/>
        </w:rPr>
        <w:t>, pod red. J. Miodka, M</w:t>
      </w:r>
      <w:r w:rsidR="000166A2" w:rsidRPr="000166A2">
        <w:rPr>
          <w:rFonts w:asciiTheme="minorHAnsi" w:hAnsiTheme="minorHAnsi" w:cs="Arial"/>
          <w:sz w:val="20"/>
          <w:szCs w:val="20"/>
        </w:rPr>
        <w:t>.</w:t>
      </w:r>
      <w:r w:rsidR="00CB00F1" w:rsidRPr="000166A2">
        <w:rPr>
          <w:rFonts w:asciiTheme="minorHAnsi" w:hAnsiTheme="minorHAnsi" w:cs="Arial"/>
          <w:sz w:val="20"/>
          <w:szCs w:val="20"/>
        </w:rPr>
        <w:t xml:space="preserve"> Maziarz</w:t>
      </w:r>
      <w:r w:rsidR="000166A2">
        <w:rPr>
          <w:rFonts w:asciiTheme="minorHAnsi" w:hAnsiTheme="minorHAnsi" w:cs="Arial"/>
          <w:sz w:val="20"/>
          <w:szCs w:val="20"/>
        </w:rPr>
        <w:t>a</w:t>
      </w:r>
      <w:r w:rsidR="000166A2" w:rsidRPr="000166A2">
        <w:rPr>
          <w:rFonts w:asciiTheme="minorHAnsi" w:hAnsiTheme="minorHAnsi" w:cs="Arial"/>
          <w:sz w:val="20"/>
          <w:szCs w:val="20"/>
        </w:rPr>
        <w:t>, T.</w:t>
      </w:r>
      <w:r w:rsidR="00CB00F1" w:rsidRPr="000166A2">
        <w:rPr>
          <w:rFonts w:asciiTheme="minorHAnsi" w:hAnsiTheme="minorHAnsi" w:cs="Arial"/>
          <w:sz w:val="20"/>
          <w:szCs w:val="20"/>
        </w:rPr>
        <w:t xml:space="preserve"> </w:t>
      </w:r>
      <w:proofErr w:type="spellStart"/>
      <w:r w:rsidR="00CB00F1" w:rsidRPr="000166A2">
        <w:rPr>
          <w:rFonts w:asciiTheme="minorHAnsi" w:hAnsiTheme="minorHAnsi" w:cs="Arial"/>
          <w:sz w:val="20"/>
          <w:szCs w:val="20"/>
        </w:rPr>
        <w:t>Piekot</w:t>
      </w:r>
      <w:r w:rsidR="000166A2">
        <w:rPr>
          <w:rFonts w:asciiTheme="minorHAnsi" w:hAnsiTheme="minorHAnsi" w:cs="Arial"/>
          <w:sz w:val="20"/>
          <w:szCs w:val="20"/>
        </w:rPr>
        <w:t>a</w:t>
      </w:r>
      <w:proofErr w:type="spellEnd"/>
      <w:r w:rsidR="000166A2" w:rsidRPr="000166A2">
        <w:rPr>
          <w:rFonts w:asciiTheme="minorHAnsi" w:hAnsiTheme="minorHAnsi" w:cs="Arial"/>
          <w:sz w:val="20"/>
          <w:szCs w:val="20"/>
        </w:rPr>
        <w:t>, M. Popraw</w:t>
      </w:r>
      <w:r w:rsidR="000166A2">
        <w:rPr>
          <w:rFonts w:asciiTheme="minorHAnsi" w:hAnsiTheme="minorHAnsi" w:cs="Arial"/>
          <w:sz w:val="20"/>
          <w:szCs w:val="20"/>
        </w:rPr>
        <w:t>y</w:t>
      </w:r>
      <w:r w:rsidR="000166A2" w:rsidRPr="000166A2">
        <w:rPr>
          <w:rFonts w:asciiTheme="minorHAnsi" w:hAnsiTheme="minorHAnsi" w:cs="Arial"/>
          <w:sz w:val="20"/>
          <w:szCs w:val="20"/>
        </w:rPr>
        <w:t>, G. Zarzeczn</w:t>
      </w:r>
      <w:r w:rsidR="000166A2">
        <w:rPr>
          <w:rFonts w:asciiTheme="minorHAnsi" w:hAnsiTheme="minorHAnsi" w:cs="Arial"/>
          <w:sz w:val="20"/>
          <w:szCs w:val="20"/>
        </w:rPr>
        <w:t>ego</w:t>
      </w:r>
      <w:r w:rsidR="000166A2" w:rsidRPr="000166A2">
        <w:rPr>
          <w:rFonts w:asciiTheme="minorHAnsi" w:hAnsiTheme="minorHAnsi" w:cs="Arial"/>
          <w:sz w:val="20"/>
          <w:szCs w:val="20"/>
        </w:rPr>
        <w:t>:</w:t>
      </w:r>
      <w:r w:rsidR="008567B3" w:rsidRPr="000166A2">
        <w:rPr>
          <w:rFonts w:asciiTheme="minorHAnsi" w:hAnsiTheme="minorHAnsi" w:cs="Arial"/>
          <w:sz w:val="20"/>
          <w:szCs w:val="20"/>
        </w:rPr>
        <w:t xml:space="preserve"> </w:t>
      </w:r>
      <w:hyperlink r:id="rId21" w:history="1">
        <w:r w:rsidR="008567B3" w:rsidRPr="000166A2">
          <w:rPr>
            <w:rStyle w:val="Hipercze"/>
            <w:rFonts w:asciiTheme="minorHAnsi" w:hAnsiTheme="minorHAnsi" w:cs="Arial"/>
            <w:sz w:val="20"/>
            <w:szCs w:val="20"/>
          </w:rPr>
          <w:t>https://www.funduszeeuropejskie.gov.pl/media/18476/Jak_pisac_o_Funduszach_Europejskich_120810.pdf</w:t>
        </w:r>
      </w:hyperlink>
    </w:p>
    <w:p w:rsidR="00185765" w:rsidRPr="008567B3" w:rsidRDefault="005F2D88" w:rsidP="008567B3">
      <w:pPr>
        <w:pStyle w:val="Tekstpodstawowy"/>
        <w:numPr>
          <w:ilvl w:val="0"/>
          <w:numId w:val="16"/>
        </w:numPr>
        <w:tabs>
          <w:tab w:val="left" w:pos="72"/>
        </w:tabs>
        <w:suppressAutoHyphens w:val="0"/>
        <w:spacing w:after="0" w:line="360" w:lineRule="auto"/>
        <w:ind w:left="284" w:hanging="284"/>
        <w:jc w:val="both"/>
        <w:outlineLvl w:val="4"/>
        <w:rPr>
          <w:rFonts w:asciiTheme="minorHAnsi" w:hAnsiTheme="minorHAnsi" w:cs="Arial"/>
          <w:sz w:val="20"/>
          <w:szCs w:val="20"/>
        </w:rPr>
      </w:pPr>
      <w:r w:rsidRPr="008567B3">
        <w:rPr>
          <w:rFonts w:asciiTheme="minorHAnsi" w:hAnsiTheme="minorHAnsi" w:cs="Arial"/>
          <w:sz w:val="20"/>
          <w:szCs w:val="20"/>
        </w:rPr>
        <w:t xml:space="preserve">Zamawiający zastrzega sobie prawo do narzucenia Wykonawcy ogólnej linii kreatywnej wszystkich materiałów produkowanych w ramach zamówienia. </w:t>
      </w:r>
    </w:p>
    <w:p w:rsidR="00274910" w:rsidRPr="000166A2" w:rsidRDefault="000166A2" w:rsidP="000166A2">
      <w:pPr>
        <w:pStyle w:val="Akapitzlist"/>
        <w:numPr>
          <w:ilvl w:val="0"/>
          <w:numId w:val="16"/>
        </w:numPr>
        <w:pBdr>
          <w:top w:val="nil"/>
          <w:left w:val="nil"/>
          <w:bottom w:val="nil"/>
          <w:right w:val="nil"/>
          <w:between w:val="nil"/>
          <w:bar w:val="nil"/>
        </w:pBdr>
        <w:spacing w:line="360" w:lineRule="auto"/>
        <w:ind w:left="284" w:hanging="284"/>
        <w:jc w:val="both"/>
        <w:outlineLvl w:val="4"/>
        <w:rPr>
          <w:rFonts w:asciiTheme="minorHAnsi" w:hAnsiTheme="minorHAnsi" w:cs="Arial"/>
          <w:sz w:val="20"/>
          <w:szCs w:val="20"/>
        </w:rPr>
      </w:pPr>
      <w:r>
        <w:rPr>
          <w:rFonts w:asciiTheme="minorHAnsi" w:hAnsiTheme="minorHAnsi" w:cs="Arial"/>
          <w:sz w:val="20"/>
          <w:szCs w:val="20"/>
        </w:rPr>
        <w:t>Wszystkie wyprodukowane materiały muszą być oznaczone</w:t>
      </w:r>
      <w:r w:rsidR="00274910" w:rsidRPr="00274910">
        <w:rPr>
          <w:rFonts w:asciiTheme="minorHAnsi" w:hAnsiTheme="minorHAnsi" w:cs="Arial"/>
          <w:sz w:val="20"/>
          <w:szCs w:val="20"/>
        </w:rPr>
        <w:t xml:space="preserve"> </w:t>
      </w:r>
      <w:r>
        <w:rPr>
          <w:rFonts w:asciiTheme="minorHAnsi" w:hAnsiTheme="minorHAnsi" w:cs="Arial"/>
          <w:sz w:val="20"/>
          <w:szCs w:val="20"/>
        </w:rPr>
        <w:t>logo RPO WM.</w:t>
      </w:r>
    </w:p>
    <w:p w:rsidR="00274910" w:rsidRPr="005A2471" w:rsidRDefault="00274910" w:rsidP="0004167C">
      <w:pPr>
        <w:pStyle w:val="Akapitzlist"/>
        <w:shd w:val="clear" w:color="auto" w:fill="FFFFFF" w:themeFill="background1"/>
        <w:tabs>
          <w:tab w:val="left" w:pos="1418"/>
        </w:tabs>
        <w:suppressAutoHyphens w:val="0"/>
        <w:spacing w:line="360" w:lineRule="auto"/>
        <w:ind w:left="0"/>
        <w:jc w:val="both"/>
        <w:outlineLvl w:val="4"/>
        <w:rPr>
          <w:rFonts w:asciiTheme="minorHAnsi" w:hAnsiTheme="minorHAnsi" w:cs="Arial"/>
          <w:i/>
          <w:sz w:val="18"/>
          <w:szCs w:val="18"/>
        </w:rPr>
      </w:pPr>
      <w:r w:rsidRPr="005A2471">
        <w:rPr>
          <w:rFonts w:asciiTheme="minorHAnsi" w:hAnsiTheme="minorHAnsi" w:cs="Arial"/>
          <w:b/>
          <w:i/>
          <w:sz w:val="18"/>
          <w:szCs w:val="18"/>
        </w:rPr>
        <w:t>UWAGA</w:t>
      </w:r>
      <w:r w:rsidR="009E0A4C" w:rsidRPr="005A2471">
        <w:rPr>
          <w:rFonts w:asciiTheme="minorHAnsi" w:hAnsiTheme="minorHAnsi" w:cs="Arial"/>
          <w:b/>
          <w:i/>
          <w:sz w:val="18"/>
          <w:szCs w:val="18"/>
        </w:rPr>
        <w:t xml:space="preserve"> 7</w:t>
      </w:r>
      <w:r w:rsidRPr="005A2471">
        <w:rPr>
          <w:rFonts w:asciiTheme="minorHAnsi" w:hAnsiTheme="minorHAnsi" w:cs="Arial"/>
          <w:b/>
          <w:i/>
          <w:sz w:val="18"/>
          <w:szCs w:val="18"/>
        </w:rPr>
        <w:t>:</w:t>
      </w:r>
      <w:r w:rsidRPr="005A2471">
        <w:rPr>
          <w:rFonts w:asciiTheme="minorHAnsi" w:hAnsiTheme="minorHAnsi" w:cs="Arial"/>
          <w:i/>
          <w:sz w:val="18"/>
          <w:szCs w:val="18"/>
        </w:rPr>
        <w:t xml:space="preserve"> Wytyczne SOPZ odnośnie logotypów oraz niezbędnych informacji, które muszą być zamieszczone w materiałach mogą ulec zmianie. Ewentualne zmiany w zapisach nie będą powodować zmiany istotnych warunków zamówienia.</w:t>
      </w:r>
    </w:p>
    <w:p w:rsidR="00274910" w:rsidRPr="00274910" w:rsidRDefault="00274910" w:rsidP="008C1D23">
      <w:pPr>
        <w:pStyle w:val="Akapitzlist"/>
        <w:numPr>
          <w:ilvl w:val="0"/>
          <w:numId w:val="16"/>
        </w:numPr>
        <w:pBdr>
          <w:top w:val="nil"/>
          <w:left w:val="nil"/>
          <w:bottom w:val="nil"/>
          <w:right w:val="nil"/>
          <w:between w:val="nil"/>
          <w:bar w:val="nil"/>
        </w:pBdr>
        <w:spacing w:line="360" w:lineRule="auto"/>
        <w:ind w:left="284" w:hanging="284"/>
        <w:jc w:val="both"/>
        <w:outlineLvl w:val="4"/>
        <w:rPr>
          <w:rFonts w:asciiTheme="minorHAnsi" w:hAnsiTheme="minorHAnsi" w:cs="Arial"/>
          <w:sz w:val="20"/>
          <w:szCs w:val="20"/>
        </w:rPr>
      </w:pPr>
      <w:r>
        <w:rPr>
          <w:rFonts w:asciiTheme="minorHAnsi" w:hAnsiTheme="minorHAnsi" w:cs="Arial"/>
          <w:sz w:val="20"/>
          <w:szCs w:val="20"/>
        </w:rPr>
        <w:lastRenderedPageBreak/>
        <w:t>Wybrane materiały będą oznaczane danymi teleadresowymi/kontaktowymi Zamawiają</w:t>
      </w:r>
      <w:r w:rsidRPr="00274910">
        <w:rPr>
          <w:rFonts w:asciiTheme="minorHAnsi" w:hAnsiTheme="minorHAnsi" w:cs="Arial"/>
          <w:sz w:val="20"/>
          <w:szCs w:val="20"/>
        </w:rPr>
        <w:t>cego</w:t>
      </w:r>
      <w:r>
        <w:rPr>
          <w:rFonts w:asciiTheme="minorHAnsi" w:hAnsiTheme="minorHAnsi" w:cs="Arial"/>
          <w:sz w:val="20"/>
          <w:szCs w:val="20"/>
        </w:rPr>
        <w:t xml:space="preserve"> (w całości lub wybiórczo)</w:t>
      </w:r>
      <w:r w:rsidRPr="00274910">
        <w:rPr>
          <w:rFonts w:asciiTheme="minorHAnsi" w:hAnsiTheme="minorHAnsi" w:cs="Arial"/>
          <w:sz w:val="20"/>
          <w:szCs w:val="20"/>
        </w:rPr>
        <w:t>:</w:t>
      </w:r>
    </w:p>
    <w:p w:rsidR="00274910" w:rsidRPr="003A3239" w:rsidRDefault="00274910" w:rsidP="0004167C">
      <w:pPr>
        <w:spacing w:line="360" w:lineRule="auto"/>
        <w:ind w:left="709" w:hanging="283"/>
        <w:outlineLvl w:val="4"/>
        <w:rPr>
          <w:rFonts w:asciiTheme="minorHAnsi" w:hAnsiTheme="minorHAnsi" w:cs="Arial"/>
          <w:b/>
          <w:bCs/>
          <w:sz w:val="20"/>
          <w:szCs w:val="20"/>
        </w:rPr>
      </w:pPr>
      <w:r w:rsidRPr="003A3239">
        <w:rPr>
          <w:rFonts w:asciiTheme="minorHAnsi" w:hAnsiTheme="minorHAnsi" w:cs="Arial"/>
          <w:b/>
          <w:bCs/>
          <w:sz w:val="20"/>
          <w:szCs w:val="20"/>
        </w:rPr>
        <w:t>Mazowiecka Jednostka Wdrażania Programów Unijnych</w:t>
      </w:r>
    </w:p>
    <w:p w:rsidR="00274910" w:rsidRPr="003A3239" w:rsidRDefault="00274910" w:rsidP="0004167C">
      <w:pPr>
        <w:spacing w:line="360" w:lineRule="auto"/>
        <w:ind w:left="709" w:hanging="283"/>
        <w:outlineLvl w:val="4"/>
        <w:rPr>
          <w:rFonts w:asciiTheme="minorHAnsi" w:hAnsiTheme="minorHAnsi" w:cs="Arial"/>
          <w:sz w:val="20"/>
          <w:szCs w:val="20"/>
        </w:rPr>
      </w:pPr>
      <w:r w:rsidRPr="003A3239">
        <w:rPr>
          <w:rFonts w:asciiTheme="minorHAnsi" w:hAnsiTheme="minorHAnsi" w:cs="Arial"/>
          <w:sz w:val="20"/>
          <w:szCs w:val="20"/>
        </w:rPr>
        <w:t>ul. Jagiellońska 74, 03-301 Warszawa,</w:t>
      </w:r>
    </w:p>
    <w:p w:rsidR="00274910" w:rsidRPr="003A3239" w:rsidRDefault="00274910" w:rsidP="0004167C">
      <w:pPr>
        <w:spacing w:line="360" w:lineRule="auto"/>
        <w:ind w:left="709" w:hanging="283"/>
        <w:outlineLvl w:val="4"/>
        <w:rPr>
          <w:rFonts w:asciiTheme="minorHAnsi" w:hAnsiTheme="minorHAnsi" w:cs="Arial"/>
          <w:sz w:val="20"/>
          <w:szCs w:val="20"/>
          <w:lang w:val="en-US"/>
        </w:rPr>
      </w:pPr>
      <w:r w:rsidRPr="003A3239">
        <w:rPr>
          <w:rFonts w:asciiTheme="minorHAnsi" w:hAnsiTheme="minorHAnsi" w:cs="Arial"/>
          <w:sz w:val="20"/>
          <w:szCs w:val="20"/>
          <w:lang w:val="en-US"/>
        </w:rPr>
        <w:t>tel. (0-22) 542 20 00, fax (0-22) 698 31 44</w:t>
      </w:r>
    </w:p>
    <w:p w:rsidR="00274910" w:rsidRPr="003A3239" w:rsidRDefault="006457C7" w:rsidP="0004167C">
      <w:pPr>
        <w:pStyle w:val="Akapitzlist"/>
        <w:suppressAutoHyphens w:val="0"/>
        <w:spacing w:line="360" w:lineRule="auto"/>
        <w:ind w:left="709" w:hanging="283"/>
        <w:outlineLvl w:val="4"/>
        <w:rPr>
          <w:rFonts w:asciiTheme="minorHAnsi" w:hAnsiTheme="minorHAnsi" w:cs="Arial"/>
          <w:sz w:val="20"/>
          <w:szCs w:val="20"/>
        </w:rPr>
      </w:pPr>
      <w:hyperlink r:id="rId22" w:history="1">
        <w:r w:rsidR="00274910" w:rsidRPr="003A3239">
          <w:rPr>
            <w:rStyle w:val="Hipercze"/>
            <w:rFonts w:asciiTheme="minorHAnsi" w:hAnsiTheme="minorHAnsi" w:cs="Arial"/>
            <w:color w:val="auto"/>
            <w:sz w:val="20"/>
            <w:szCs w:val="20"/>
          </w:rPr>
          <w:t>www.mazowia.eu</w:t>
        </w:r>
      </w:hyperlink>
      <w:r w:rsidR="00274910" w:rsidRPr="003A3239">
        <w:rPr>
          <w:rFonts w:asciiTheme="minorHAnsi" w:hAnsiTheme="minorHAnsi" w:cs="Arial"/>
          <w:sz w:val="20"/>
          <w:szCs w:val="20"/>
        </w:rPr>
        <w:t>;</w:t>
      </w:r>
    </w:p>
    <w:p w:rsidR="00274910" w:rsidRPr="003A3239" w:rsidRDefault="006457C7" w:rsidP="0004167C">
      <w:pPr>
        <w:pStyle w:val="Akapitzlist"/>
        <w:suppressAutoHyphens w:val="0"/>
        <w:spacing w:line="360" w:lineRule="auto"/>
        <w:ind w:left="709" w:hanging="283"/>
        <w:outlineLvl w:val="4"/>
        <w:rPr>
          <w:rFonts w:asciiTheme="minorHAnsi" w:hAnsiTheme="minorHAnsi" w:cs="Arial"/>
          <w:sz w:val="20"/>
          <w:szCs w:val="20"/>
        </w:rPr>
      </w:pPr>
      <w:hyperlink r:id="rId23" w:history="1">
        <w:r w:rsidR="00274910" w:rsidRPr="003A3239">
          <w:rPr>
            <w:rStyle w:val="Hipercze"/>
            <w:rFonts w:asciiTheme="minorHAnsi" w:hAnsiTheme="minorHAnsi" w:cs="Arial"/>
            <w:color w:val="auto"/>
            <w:sz w:val="20"/>
            <w:szCs w:val="20"/>
          </w:rPr>
          <w:t>www.funduszedlamazowsza.eu</w:t>
        </w:r>
      </w:hyperlink>
      <w:r w:rsidR="00274910" w:rsidRPr="003A3239">
        <w:rPr>
          <w:rFonts w:asciiTheme="minorHAnsi" w:hAnsiTheme="minorHAnsi" w:cs="Arial"/>
          <w:sz w:val="20"/>
          <w:szCs w:val="20"/>
        </w:rPr>
        <w:t xml:space="preserve"> </w:t>
      </w:r>
    </w:p>
    <w:p w:rsidR="00274910" w:rsidRPr="00274910" w:rsidRDefault="00274910" w:rsidP="0004167C">
      <w:pPr>
        <w:pStyle w:val="Akapitzlist"/>
        <w:tabs>
          <w:tab w:val="left" w:pos="5505"/>
        </w:tabs>
        <w:suppressAutoHyphens w:val="0"/>
        <w:spacing w:line="360" w:lineRule="auto"/>
        <w:ind w:left="709" w:hanging="283"/>
        <w:outlineLvl w:val="4"/>
        <w:rPr>
          <w:rFonts w:asciiTheme="minorHAnsi" w:hAnsiTheme="minorHAnsi" w:cs="Arial"/>
          <w:sz w:val="20"/>
          <w:szCs w:val="20"/>
        </w:rPr>
      </w:pPr>
      <w:r>
        <w:rPr>
          <w:rFonts w:asciiTheme="minorHAnsi" w:hAnsiTheme="minorHAnsi" w:cs="Arial"/>
          <w:sz w:val="20"/>
          <w:szCs w:val="20"/>
        </w:rPr>
        <w:t xml:space="preserve">Infolinia: </w:t>
      </w:r>
      <w:r w:rsidRPr="003A3239">
        <w:rPr>
          <w:rFonts w:asciiTheme="minorHAnsi" w:hAnsiTheme="minorHAnsi" w:cs="Arial"/>
          <w:sz w:val="20"/>
          <w:szCs w:val="20"/>
        </w:rPr>
        <w:t>8</w:t>
      </w:r>
      <w:r>
        <w:rPr>
          <w:rFonts w:asciiTheme="minorHAnsi" w:hAnsiTheme="minorHAnsi" w:cs="Arial"/>
          <w:sz w:val="20"/>
          <w:szCs w:val="20"/>
        </w:rPr>
        <w:t>01 101 101 (Połączenie płatne, zgodnie ze stawką operatora).</w:t>
      </w:r>
    </w:p>
    <w:p w:rsidR="00F35438" w:rsidRPr="00F35438" w:rsidRDefault="00F35438" w:rsidP="00F35438">
      <w:pPr>
        <w:pStyle w:val="Akapitzlist"/>
        <w:numPr>
          <w:ilvl w:val="0"/>
          <w:numId w:val="16"/>
        </w:numPr>
        <w:spacing w:line="360" w:lineRule="auto"/>
        <w:ind w:left="284" w:hanging="284"/>
        <w:jc w:val="both"/>
        <w:outlineLvl w:val="4"/>
        <w:rPr>
          <w:rFonts w:asciiTheme="minorHAnsi" w:hAnsiTheme="minorHAnsi" w:cs="Arial"/>
          <w:sz w:val="20"/>
          <w:szCs w:val="20"/>
        </w:rPr>
      </w:pPr>
      <w:r w:rsidRPr="00F35438">
        <w:rPr>
          <w:rFonts w:asciiTheme="minorHAnsi" w:hAnsiTheme="minorHAnsi" w:cs="Arial"/>
          <w:sz w:val="20"/>
          <w:szCs w:val="20"/>
        </w:rPr>
        <w:t>Zamawiający wyraża zgodę na wykorzystanie przez Wykonawcę informacji o projekcie. Informacje będą dotyczyć zakresu projektu, przebiegu projektu, użytych metod i narzędzi oraz rezultatu działań Wykonawcy. Informacje będą mogły być użyte w komunikacji Wykonawcy podczas  prezentacji oraz wystąpień, jak też na stronie internetowej i w mediach społecznościowych.</w:t>
      </w:r>
    </w:p>
    <w:p w:rsidR="00D95640" w:rsidRPr="00D95640" w:rsidRDefault="00D95640" w:rsidP="00F35438">
      <w:pPr>
        <w:pStyle w:val="Akapitzlist"/>
        <w:numPr>
          <w:ilvl w:val="0"/>
          <w:numId w:val="16"/>
        </w:numPr>
        <w:spacing w:line="360" w:lineRule="auto"/>
        <w:ind w:left="284" w:hanging="284"/>
        <w:jc w:val="both"/>
        <w:outlineLvl w:val="4"/>
        <w:rPr>
          <w:rFonts w:asciiTheme="minorHAnsi" w:hAnsiTheme="minorHAnsi" w:cs="Arial"/>
          <w:sz w:val="20"/>
          <w:szCs w:val="20"/>
        </w:rPr>
      </w:pPr>
      <w:r w:rsidRPr="006065BB">
        <w:rPr>
          <w:rFonts w:asciiTheme="minorHAnsi" w:hAnsiTheme="minorHAnsi" w:cs="Arial"/>
          <w:sz w:val="20"/>
          <w:szCs w:val="20"/>
        </w:rPr>
        <w:t>Wykonawca przekaże Zamawiającemu autorskie prawa majątkowe oraz prawa zależne do wszystkich materiałów wytworzonyc</w:t>
      </w:r>
      <w:r w:rsidR="006B7F81">
        <w:rPr>
          <w:rFonts w:asciiTheme="minorHAnsi" w:hAnsiTheme="minorHAnsi" w:cs="Arial"/>
          <w:sz w:val="20"/>
          <w:szCs w:val="20"/>
        </w:rPr>
        <w:t xml:space="preserve">h w ramach wykonywania umowy. </w:t>
      </w:r>
      <w:r w:rsidRPr="006065BB">
        <w:rPr>
          <w:rFonts w:asciiTheme="minorHAnsi" w:hAnsiTheme="minorHAnsi" w:cs="Arial"/>
          <w:sz w:val="20"/>
          <w:szCs w:val="20"/>
        </w:rPr>
        <w:t xml:space="preserve">Pozyskane i wytworzone podczas realizacji umowy zdjęcia, materiały i filmy zostaną przekazane w całości, bezpłatnie oraz bez ograniczeń majątkowych </w:t>
      </w:r>
      <w:r>
        <w:rPr>
          <w:rFonts w:asciiTheme="minorHAnsi" w:hAnsiTheme="minorHAnsi" w:cs="Arial"/>
          <w:sz w:val="20"/>
          <w:szCs w:val="20"/>
        </w:rPr>
        <w:t>–</w:t>
      </w:r>
      <w:r w:rsidRPr="006065BB">
        <w:rPr>
          <w:rFonts w:asciiTheme="minorHAnsi" w:hAnsiTheme="minorHAnsi" w:cs="Arial"/>
          <w:sz w:val="20"/>
          <w:szCs w:val="20"/>
        </w:rPr>
        <w:t xml:space="preserve"> wraz z przekazaniem majątkowych praw autorskich oraz praw zależnych Zamawiającemu.</w:t>
      </w:r>
    </w:p>
    <w:p w:rsidR="003A3239" w:rsidRPr="003A3239" w:rsidRDefault="003A3239" w:rsidP="008C1D23">
      <w:pPr>
        <w:pStyle w:val="Akapitzlist"/>
        <w:numPr>
          <w:ilvl w:val="0"/>
          <w:numId w:val="16"/>
        </w:numPr>
        <w:pBdr>
          <w:top w:val="nil"/>
          <w:left w:val="nil"/>
          <w:bottom w:val="nil"/>
          <w:right w:val="nil"/>
          <w:between w:val="nil"/>
          <w:bar w:val="nil"/>
        </w:pBdr>
        <w:spacing w:line="360" w:lineRule="auto"/>
        <w:ind w:left="284" w:hanging="284"/>
        <w:jc w:val="both"/>
        <w:outlineLvl w:val="4"/>
        <w:rPr>
          <w:rFonts w:asciiTheme="minorHAnsi" w:hAnsiTheme="minorHAnsi" w:cs="Arial"/>
          <w:sz w:val="20"/>
          <w:szCs w:val="20"/>
        </w:rPr>
      </w:pPr>
      <w:r w:rsidRPr="003A3239">
        <w:rPr>
          <w:rFonts w:asciiTheme="minorHAnsi" w:hAnsiTheme="minorHAnsi"/>
          <w:sz w:val="20"/>
          <w:szCs w:val="20"/>
        </w:rPr>
        <w:t>Wykonawca przekaże Zamawiającemu majątkowe prawa autorskie, prawa pokrewne oraz prawa zależne do wszystkich treści powstałych w wyniku realizacji umowy oraz prz</w:t>
      </w:r>
      <w:r>
        <w:rPr>
          <w:rFonts w:asciiTheme="minorHAnsi" w:hAnsiTheme="minorHAnsi"/>
          <w:sz w:val="20"/>
          <w:szCs w:val="20"/>
        </w:rPr>
        <w:t>ekaże Zamawiającemu metryczki z  </w:t>
      </w:r>
      <w:r w:rsidRPr="003A3239">
        <w:rPr>
          <w:rFonts w:asciiTheme="minorHAnsi" w:hAnsiTheme="minorHAnsi"/>
          <w:sz w:val="20"/>
          <w:szCs w:val="20"/>
        </w:rPr>
        <w:t>wykazem elementów objętych prawami autorskimi dla tych materiałów, do których mają one zastosowanie.</w:t>
      </w:r>
    </w:p>
    <w:p w:rsidR="003A3239" w:rsidRPr="005A2471" w:rsidRDefault="003A3239" w:rsidP="0004167C">
      <w:pPr>
        <w:pStyle w:val="CM11"/>
        <w:spacing w:line="360" w:lineRule="auto"/>
        <w:contextualSpacing/>
        <w:jc w:val="both"/>
        <w:outlineLvl w:val="4"/>
        <w:rPr>
          <w:rFonts w:asciiTheme="minorHAnsi" w:hAnsiTheme="minorHAnsi"/>
          <w:i/>
          <w:sz w:val="18"/>
          <w:szCs w:val="18"/>
        </w:rPr>
      </w:pPr>
      <w:r w:rsidRPr="005A2471">
        <w:rPr>
          <w:rFonts w:asciiTheme="minorHAnsi" w:hAnsiTheme="minorHAnsi"/>
          <w:b/>
          <w:i/>
          <w:sz w:val="18"/>
          <w:szCs w:val="18"/>
        </w:rPr>
        <w:t>UWAGA</w:t>
      </w:r>
      <w:r w:rsidR="009E0A4C" w:rsidRPr="005A2471">
        <w:rPr>
          <w:rFonts w:asciiTheme="minorHAnsi" w:hAnsiTheme="minorHAnsi"/>
          <w:b/>
          <w:i/>
          <w:sz w:val="18"/>
          <w:szCs w:val="18"/>
        </w:rPr>
        <w:t xml:space="preserve"> 8</w:t>
      </w:r>
      <w:r w:rsidRPr="005A2471">
        <w:rPr>
          <w:rFonts w:asciiTheme="minorHAnsi" w:hAnsiTheme="minorHAnsi"/>
          <w:b/>
          <w:i/>
          <w:sz w:val="18"/>
          <w:szCs w:val="18"/>
        </w:rPr>
        <w:t>:</w:t>
      </w:r>
      <w:r w:rsidRPr="005A2471">
        <w:rPr>
          <w:rFonts w:asciiTheme="minorHAnsi" w:hAnsiTheme="minorHAnsi"/>
          <w:i/>
          <w:sz w:val="18"/>
          <w:szCs w:val="18"/>
        </w:rPr>
        <w:t xml:space="preserve"> Powyższe prawa obejmują także prawo do powierzenia wdrożenia koncepcji kreatywnej oraz dowolnego przekształcania koncepcji kreatywnej i wybranej linii kreatywnej przez Zamawiającego i/lub podmioty zewnętrzne, którym Zamawiający w toku dalszej działalności powierzy ww. zadania na podstawie odrębnych umów. Prawa autorskie, prawa pokrewne oraz prawa zależne zostaną przekazane Zamawiającemu na okres nie krótszy niż do 31 grudnia 2023 roku.</w:t>
      </w:r>
    </w:p>
    <w:p w:rsidR="00761F41" w:rsidRPr="00761F41" w:rsidRDefault="00761F41" w:rsidP="0004167C">
      <w:pPr>
        <w:shd w:val="clear" w:color="auto" w:fill="FFFFFF" w:themeFill="background1"/>
        <w:tabs>
          <w:tab w:val="left" w:pos="1418"/>
        </w:tabs>
        <w:spacing w:line="360" w:lineRule="auto"/>
        <w:jc w:val="both"/>
        <w:outlineLvl w:val="4"/>
        <w:rPr>
          <w:rFonts w:asciiTheme="minorHAnsi" w:hAnsiTheme="minorHAnsi" w:cs="Arial"/>
          <w:b/>
          <w:sz w:val="20"/>
          <w:szCs w:val="20"/>
        </w:rPr>
      </w:pPr>
    </w:p>
    <w:p w:rsidR="006402F8" w:rsidRPr="00657A07" w:rsidRDefault="00812F8B" w:rsidP="008C1D23">
      <w:pPr>
        <w:pStyle w:val="Akapitzlist"/>
        <w:numPr>
          <w:ilvl w:val="0"/>
          <w:numId w:val="13"/>
        </w:numPr>
        <w:shd w:val="clear" w:color="auto" w:fill="D9D9D9" w:themeFill="background1" w:themeFillShade="D9"/>
        <w:spacing w:line="360" w:lineRule="auto"/>
        <w:jc w:val="both"/>
        <w:outlineLvl w:val="4"/>
        <w:rPr>
          <w:rFonts w:asciiTheme="minorHAnsi" w:eastAsia="Calibri" w:hAnsiTheme="minorHAnsi" w:cstheme="minorHAnsi"/>
          <w:b/>
          <w:sz w:val="20"/>
          <w:szCs w:val="20"/>
        </w:rPr>
      </w:pPr>
      <w:r w:rsidRPr="00657A07">
        <w:rPr>
          <w:rFonts w:asciiTheme="minorHAnsi" w:eastAsia="Calibri" w:hAnsiTheme="minorHAnsi" w:cstheme="minorHAnsi"/>
          <w:b/>
          <w:sz w:val="20"/>
          <w:szCs w:val="20"/>
        </w:rPr>
        <w:t>DOKUMENTY I WYTYCZNE</w:t>
      </w:r>
    </w:p>
    <w:p w:rsidR="00B97FCB" w:rsidRPr="00657A07" w:rsidRDefault="00B97FCB" w:rsidP="008C1D23">
      <w:pPr>
        <w:pStyle w:val="Akapitzlist"/>
        <w:numPr>
          <w:ilvl w:val="0"/>
          <w:numId w:val="35"/>
        </w:numPr>
        <w:spacing w:line="360" w:lineRule="auto"/>
        <w:ind w:left="284" w:hanging="284"/>
        <w:jc w:val="both"/>
        <w:outlineLvl w:val="4"/>
        <w:rPr>
          <w:rFonts w:asciiTheme="minorHAnsi" w:hAnsiTheme="minorHAnsi"/>
          <w:sz w:val="20"/>
          <w:szCs w:val="20"/>
        </w:rPr>
      </w:pPr>
      <w:r w:rsidRPr="00657A07">
        <w:rPr>
          <w:rFonts w:asciiTheme="minorHAnsi" w:hAnsiTheme="minorHAnsi"/>
          <w:sz w:val="20"/>
          <w:szCs w:val="20"/>
        </w:rPr>
        <w:t>Regionalny Program Operacyjny Województwa Mazowieckiego 2014-2020:</w:t>
      </w:r>
    </w:p>
    <w:p w:rsidR="00B97FCB" w:rsidRPr="00657A07" w:rsidRDefault="006457C7" w:rsidP="00657A07">
      <w:pPr>
        <w:pStyle w:val="Akapitzlist"/>
        <w:spacing w:line="360" w:lineRule="auto"/>
        <w:ind w:left="284"/>
        <w:jc w:val="both"/>
        <w:outlineLvl w:val="4"/>
        <w:rPr>
          <w:rFonts w:asciiTheme="minorHAnsi" w:hAnsiTheme="minorHAnsi"/>
          <w:sz w:val="20"/>
          <w:szCs w:val="20"/>
        </w:rPr>
      </w:pPr>
      <w:hyperlink r:id="rId24" w:history="1">
        <w:r w:rsidR="00B97FCB" w:rsidRPr="00657A07">
          <w:rPr>
            <w:rStyle w:val="Hipercze"/>
            <w:rFonts w:asciiTheme="minorHAnsi" w:hAnsiTheme="minorHAnsi"/>
            <w:sz w:val="20"/>
            <w:szCs w:val="20"/>
          </w:rPr>
          <w:t>http://rpo.mazovia.pl/sites/default/files/files/article/files/Regionalny%20Program%20Operacyjny%20Wojew%C3%B3dztwa%20Mazowieckiego%202014-2020.pdf</w:t>
        </w:r>
      </w:hyperlink>
    </w:p>
    <w:p w:rsidR="00B97FCB" w:rsidRPr="00657A07" w:rsidRDefault="00B97FCB" w:rsidP="008C1D23">
      <w:pPr>
        <w:pStyle w:val="Akapitzlist"/>
        <w:numPr>
          <w:ilvl w:val="0"/>
          <w:numId w:val="35"/>
        </w:numPr>
        <w:tabs>
          <w:tab w:val="left" w:pos="284"/>
        </w:tabs>
        <w:spacing w:line="360" w:lineRule="auto"/>
        <w:ind w:left="284" w:hanging="284"/>
        <w:jc w:val="both"/>
        <w:outlineLvl w:val="4"/>
        <w:rPr>
          <w:rFonts w:asciiTheme="minorHAnsi" w:hAnsiTheme="minorHAnsi"/>
          <w:sz w:val="20"/>
          <w:szCs w:val="20"/>
        </w:rPr>
      </w:pPr>
      <w:r w:rsidRPr="00657A07">
        <w:rPr>
          <w:rFonts w:asciiTheme="minorHAnsi" w:hAnsiTheme="minorHAnsi"/>
          <w:sz w:val="20"/>
          <w:szCs w:val="20"/>
        </w:rPr>
        <w:t>Szczegółowy Opis Osi Priorytetowych (wersja 1.5) Regionalnego Programu Operacyjnego Województwa Mazowieckiego na lata 2014-2020:</w:t>
      </w:r>
    </w:p>
    <w:p w:rsidR="00B97FCB" w:rsidRPr="00657A07" w:rsidRDefault="006457C7" w:rsidP="00657A07">
      <w:pPr>
        <w:pStyle w:val="Akapitzlist"/>
        <w:tabs>
          <w:tab w:val="left" w:pos="567"/>
        </w:tabs>
        <w:spacing w:line="360" w:lineRule="auto"/>
        <w:ind w:left="284"/>
        <w:jc w:val="both"/>
        <w:outlineLvl w:val="4"/>
        <w:rPr>
          <w:rFonts w:asciiTheme="minorHAnsi" w:hAnsiTheme="minorHAnsi"/>
          <w:sz w:val="20"/>
          <w:szCs w:val="20"/>
        </w:rPr>
      </w:pPr>
      <w:hyperlink r:id="rId25" w:history="1">
        <w:r w:rsidR="00B97FCB" w:rsidRPr="00657A07">
          <w:rPr>
            <w:rStyle w:val="Hipercze"/>
            <w:rFonts w:asciiTheme="minorHAnsi" w:hAnsiTheme="minorHAnsi"/>
            <w:sz w:val="20"/>
            <w:szCs w:val="20"/>
          </w:rPr>
          <w:t>http://funduszedlamazowsza.eu/dokument/zapoznaj-sie-z-prawem-i-dokumentami/szoop-rpo-wm-2014-2020.html</w:t>
        </w:r>
      </w:hyperlink>
    </w:p>
    <w:p w:rsidR="00657A07" w:rsidRPr="00657A07" w:rsidRDefault="00657A07" w:rsidP="008C1D23">
      <w:pPr>
        <w:pStyle w:val="Akapitzlist"/>
        <w:numPr>
          <w:ilvl w:val="0"/>
          <w:numId w:val="35"/>
        </w:numPr>
        <w:spacing w:line="360" w:lineRule="auto"/>
        <w:ind w:left="284" w:hanging="284"/>
        <w:jc w:val="both"/>
        <w:outlineLvl w:val="4"/>
        <w:rPr>
          <w:rFonts w:asciiTheme="minorHAnsi" w:hAnsiTheme="minorHAnsi"/>
          <w:sz w:val="20"/>
          <w:szCs w:val="20"/>
        </w:rPr>
      </w:pPr>
      <w:r w:rsidRPr="00657A07">
        <w:rPr>
          <w:rFonts w:asciiTheme="minorHAnsi" w:hAnsiTheme="minorHAnsi"/>
          <w:sz w:val="20"/>
          <w:szCs w:val="20"/>
        </w:rPr>
        <w:t>Harmonogram naboru wniosków w trybie konkursowym:</w:t>
      </w:r>
    </w:p>
    <w:p w:rsidR="00657A07" w:rsidRPr="00657A07" w:rsidRDefault="006457C7" w:rsidP="00657A07">
      <w:pPr>
        <w:pStyle w:val="Akapitzlist"/>
        <w:spacing w:line="360" w:lineRule="auto"/>
        <w:ind w:left="284"/>
        <w:jc w:val="both"/>
        <w:outlineLvl w:val="4"/>
        <w:rPr>
          <w:rFonts w:asciiTheme="minorHAnsi" w:hAnsiTheme="minorHAnsi"/>
          <w:sz w:val="20"/>
          <w:szCs w:val="20"/>
        </w:rPr>
      </w:pPr>
      <w:hyperlink r:id="rId26" w:history="1">
        <w:r w:rsidR="00657A07" w:rsidRPr="00657A07">
          <w:rPr>
            <w:rStyle w:val="Hipercze"/>
            <w:rFonts w:asciiTheme="minorHAnsi" w:hAnsiTheme="minorHAnsi" w:cs="Arial"/>
            <w:sz w:val="20"/>
            <w:szCs w:val="20"/>
          </w:rPr>
          <w:t>http://funduszedlamazowsza.eu/dokument/zapoznaj-sie-z-prawem-i-dokumentami/harmonogram-naborow-na-projekty-w-trybie-konkursowym-na-2016-r.html</w:t>
        </w:r>
      </w:hyperlink>
    </w:p>
    <w:p w:rsidR="00B97FCB" w:rsidRPr="00657A07" w:rsidRDefault="00657A07" w:rsidP="008C1D23">
      <w:pPr>
        <w:pStyle w:val="Akapitzlist"/>
        <w:numPr>
          <w:ilvl w:val="0"/>
          <w:numId w:val="35"/>
        </w:numPr>
        <w:tabs>
          <w:tab w:val="left" w:pos="284"/>
        </w:tabs>
        <w:spacing w:line="360" w:lineRule="auto"/>
        <w:ind w:left="284" w:hanging="284"/>
        <w:jc w:val="both"/>
        <w:outlineLvl w:val="4"/>
        <w:rPr>
          <w:rFonts w:asciiTheme="minorHAnsi" w:hAnsiTheme="minorHAnsi"/>
          <w:sz w:val="20"/>
          <w:szCs w:val="20"/>
        </w:rPr>
      </w:pPr>
      <w:r w:rsidRPr="00657A07">
        <w:rPr>
          <w:rFonts w:asciiTheme="minorHAnsi" w:hAnsiTheme="minorHAnsi"/>
          <w:sz w:val="20"/>
          <w:szCs w:val="20"/>
        </w:rPr>
        <w:t>K</w:t>
      </w:r>
      <w:r w:rsidR="00B97FCB" w:rsidRPr="00657A07">
        <w:rPr>
          <w:rFonts w:asciiTheme="minorHAnsi" w:hAnsiTheme="minorHAnsi"/>
          <w:sz w:val="20"/>
          <w:szCs w:val="20"/>
        </w:rPr>
        <w:t>sięga identyfikacji wizualnej znaku marki Fundusze Europejskie i znaków programów polityki spójności na lata 2014-2020:</w:t>
      </w:r>
    </w:p>
    <w:p w:rsidR="00B97FCB" w:rsidRPr="00657A07" w:rsidRDefault="006457C7" w:rsidP="00657A07">
      <w:pPr>
        <w:pStyle w:val="Akapitzlist"/>
        <w:tabs>
          <w:tab w:val="left" w:pos="567"/>
        </w:tabs>
        <w:spacing w:line="360" w:lineRule="auto"/>
        <w:ind w:left="284"/>
        <w:jc w:val="both"/>
        <w:outlineLvl w:val="4"/>
        <w:rPr>
          <w:rFonts w:asciiTheme="minorHAnsi" w:hAnsiTheme="minorHAnsi"/>
          <w:sz w:val="20"/>
          <w:szCs w:val="20"/>
        </w:rPr>
      </w:pPr>
      <w:hyperlink r:id="rId27" w:history="1">
        <w:r w:rsidR="00B97FCB" w:rsidRPr="00657A07">
          <w:rPr>
            <w:rStyle w:val="Hipercze"/>
            <w:rFonts w:asciiTheme="minorHAnsi" w:hAnsiTheme="minorHAnsi"/>
            <w:sz w:val="20"/>
            <w:szCs w:val="20"/>
          </w:rPr>
          <w:t>http://www.funduszeeuropejskie.gov.pl/media/10013/KIW_CMYK_09102015.pdf</w:t>
        </w:r>
      </w:hyperlink>
    </w:p>
    <w:p w:rsidR="00B97FCB" w:rsidRPr="00657A07" w:rsidRDefault="00B97FCB" w:rsidP="008C1D23">
      <w:pPr>
        <w:pStyle w:val="Akapitzlist"/>
        <w:numPr>
          <w:ilvl w:val="0"/>
          <w:numId w:val="35"/>
        </w:numPr>
        <w:tabs>
          <w:tab w:val="left" w:pos="284"/>
        </w:tabs>
        <w:spacing w:line="360" w:lineRule="auto"/>
        <w:ind w:left="284" w:hanging="284"/>
        <w:jc w:val="both"/>
        <w:outlineLvl w:val="4"/>
        <w:rPr>
          <w:rFonts w:asciiTheme="minorHAnsi" w:hAnsiTheme="minorHAnsi"/>
          <w:sz w:val="20"/>
          <w:szCs w:val="20"/>
        </w:rPr>
      </w:pPr>
      <w:r w:rsidRPr="00657A07">
        <w:rPr>
          <w:rFonts w:asciiTheme="minorHAnsi" w:hAnsiTheme="minorHAnsi"/>
          <w:sz w:val="20"/>
          <w:szCs w:val="20"/>
        </w:rPr>
        <w:lastRenderedPageBreak/>
        <w:t>Strategia komunikacji polityki spójności na lata 2014-2020 (szczególnie podrozdziały 5.7. Komunikacja z osobami z różnymi niepełnosprawnościami, 6.3. Zasady prowadzenia działań informacyjno-promocyjnych, 6.4. Kryteria doboru narzędzi informacyjno-promocyjnych):</w:t>
      </w:r>
    </w:p>
    <w:p w:rsidR="00B97FCB" w:rsidRPr="00657A07" w:rsidRDefault="006457C7" w:rsidP="00657A07">
      <w:pPr>
        <w:pStyle w:val="Akapitzlist"/>
        <w:spacing w:line="360" w:lineRule="auto"/>
        <w:ind w:left="284"/>
        <w:jc w:val="both"/>
        <w:outlineLvl w:val="4"/>
        <w:rPr>
          <w:rFonts w:asciiTheme="minorHAnsi" w:hAnsiTheme="minorHAnsi"/>
          <w:sz w:val="20"/>
          <w:szCs w:val="20"/>
        </w:rPr>
      </w:pPr>
      <w:hyperlink r:id="rId28" w:history="1">
        <w:r w:rsidR="00B97FCB" w:rsidRPr="00657A07">
          <w:rPr>
            <w:rStyle w:val="Hipercze"/>
            <w:rFonts w:asciiTheme="minorHAnsi" w:hAnsiTheme="minorHAnsi"/>
            <w:sz w:val="20"/>
            <w:szCs w:val="20"/>
          </w:rPr>
          <w:t>https://www.funduszeeuropejskie.gov.pl/strony/o-funduszach/dokumenty/strategia-komunikacji-polityki-spojnosci-na-lata-2014-2020/</w:t>
        </w:r>
      </w:hyperlink>
    </w:p>
    <w:p w:rsidR="00B97FCB" w:rsidRPr="00657A07" w:rsidRDefault="00B97FCB" w:rsidP="008C1D23">
      <w:pPr>
        <w:pStyle w:val="Akapitzlist"/>
        <w:numPr>
          <w:ilvl w:val="0"/>
          <w:numId w:val="35"/>
        </w:numPr>
        <w:tabs>
          <w:tab w:val="left" w:pos="284"/>
        </w:tabs>
        <w:spacing w:line="360" w:lineRule="auto"/>
        <w:ind w:left="284" w:hanging="284"/>
        <w:jc w:val="both"/>
        <w:outlineLvl w:val="4"/>
        <w:rPr>
          <w:rFonts w:asciiTheme="minorHAnsi" w:hAnsiTheme="minorHAnsi"/>
          <w:sz w:val="20"/>
          <w:szCs w:val="20"/>
        </w:rPr>
      </w:pPr>
      <w:r w:rsidRPr="00657A07">
        <w:rPr>
          <w:rFonts w:asciiTheme="minorHAnsi" w:hAnsiTheme="minorHAnsi"/>
          <w:sz w:val="20"/>
          <w:szCs w:val="20"/>
        </w:rPr>
        <w:t xml:space="preserve">Strategia komunikacji Regionalnego Programu Operacyjnego Województwa </w:t>
      </w:r>
      <w:r w:rsidR="000F5CDB" w:rsidRPr="00657A07">
        <w:rPr>
          <w:rFonts w:asciiTheme="minorHAnsi" w:hAnsiTheme="minorHAnsi"/>
          <w:sz w:val="20"/>
          <w:szCs w:val="20"/>
        </w:rPr>
        <w:t>Mazowieckiego na lata 2014-2020</w:t>
      </w:r>
      <w:r w:rsidR="003A3239" w:rsidRPr="00657A07">
        <w:rPr>
          <w:rFonts w:asciiTheme="minorHAnsi" w:hAnsiTheme="minorHAnsi"/>
          <w:sz w:val="20"/>
          <w:szCs w:val="20"/>
        </w:rPr>
        <w:t xml:space="preserve"> </w:t>
      </w:r>
      <w:r w:rsidR="000F5CDB" w:rsidRPr="00657A07">
        <w:rPr>
          <w:rStyle w:val="Hipercze"/>
          <w:rFonts w:asciiTheme="minorHAnsi" w:hAnsiTheme="minorHAnsi"/>
          <w:color w:val="FF0000"/>
          <w:sz w:val="20"/>
          <w:szCs w:val="20"/>
          <w:u w:val="none"/>
        </w:rPr>
        <w:t xml:space="preserve">(treść dokumentu może ulec zmianie po zatwierdzeniu nowej wersji przez </w:t>
      </w:r>
      <w:r w:rsidR="000F5CDB" w:rsidRPr="00657A07">
        <w:rPr>
          <w:rFonts w:asciiTheme="minorHAnsi" w:hAnsiTheme="minorHAnsi"/>
          <w:color w:val="FF0000"/>
        </w:rPr>
        <w:t>KM i ZWM)</w:t>
      </w:r>
      <w:r w:rsidR="000F5CDB" w:rsidRPr="00657A07">
        <w:rPr>
          <w:rFonts w:asciiTheme="minorHAnsi" w:hAnsiTheme="minorHAnsi"/>
        </w:rPr>
        <w:t>:</w:t>
      </w:r>
    </w:p>
    <w:p w:rsidR="00B97FCB" w:rsidRPr="00657A07" w:rsidRDefault="006457C7" w:rsidP="00657A07">
      <w:pPr>
        <w:pStyle w:val="Akapitzlist"/>
        <w:tabs>
          <w:tab w:val="left" w:pos="567"/>
        </w:tabs>
        <w:spacing w:line="360" w:lineRule="auto"/>
        <w:ind w:left="284"/>
        <w:jc w:val="both"/>
        <w:outlineLvl w:val="4"/>
        <w:rPr>
          <w:rFonts w:asciiTheme="minorHAnsi" w:hAnsiTheme="minorHAnsi"/>
          <w:sz w:val="20"/>
          <w:szCs w:val="20"/>
        </w:rPr>
      </w:pPr>
      <w:hyperlink r:id="rId29" w:history="1">
        <w:r w:rsidR="00B97FCB" w:rsidRPr="00657A07">
          <w:rPr>
            <w:rStyle w:val="Hipercze"/>
            <w:rFonts w:asciiTheme="minorHAnsi" w:hAnsiTheme="minorHAnsi"/>
            <w:sz w:val="20"/>
            <w:szCs w:val="20"/>
          </w:rPr>
          <w:t>http://funduszedlamazowsza.eu/dokument/zapoznaj-sie-z-prawem-i-dokumentami/strategi-komunikacji-rpo-wm-2014-2020.html</w:t>
        </w:r>
      </w:hyperlink>
    </w:p>
    <w:p w:rsidR="00B97FCB" w:rsidRPr="00657A07" w:rsidRDefault="00B97FCB" w:rsidP="008C1D23">
      <w:pPr>
        <w:pStyle w:val="Akapitzlist"/>
        <w:numPr>
          <w:ilvl w:val="0"/>
          <w:numId w:val="35"/>
        </w:numPr>
        <w:tabs>
          <w:tab w:val="left" w:pos="284"/>
        </w:tabs>
        <w:spacing w:line="360" w:lineRule="auto"/>
        <w:ind w:left="284" w:hanging="284"/>
        <w:jc w:val="both"/>
        <w:outlineLvl w:val="4"/>
        <w:rPr>
          <w:rFonts w:asciiTheme="minorHAnsi" w:hAnsiTheme="minorHAnsi"/>
          <w:sz w:val="20"/>
          <w:szCs w:val="20"/>
        </w:rPr>
      </w:pPr>
      <w:r w:rsidRPr="00657A07">
        <w:rPr>
          <w:rFonts w:asciiTheme="minorHAnsi" w:hAnsiTheme="minorHAnsi"/>
          <w:sz w:val="20"/>
          <w:szCs w:val="20"/>
        </w:rPr>
        <w:t>Karta Wizualizacji Regionalnego Programu Operacyjnego Województwa Mazowieckiego na lata 2014-2020:</w:t>
      </w:r>
    </w:p>
    <w:p w:rsidR="00D409CB" w:rsidRPr="00657A07" w:rsidRDefault="006457C7" w:rsidP="00657A07">
      <w:pPr>
        <w:pStyle w:val="Akapitzlist"/>
        <w:tabs>
          <w:tab w:val="left" w:pos="567"/>
        </w:tabs>
        <w:spacing w:line="360" w:lineRule="auto"/>
        <w:ind w:left="284"/>
        <w:jc w:val="both"/>
        <w:outlineLvl w:val="4"/>
        <w:rPr>
          <w:rFonts w:asciiTheme="minorHAnsi" w:hAnsiTheme="minorHAnsi"/>
          <w:sz w:val="20"/>
          <w:szCs w:val="20"/>
        </w:rPr>
      </w:pPr>
      <w:hyperlink r:id="rId30" w:history="1">
        <w:r w:rsidR="00B97FCB" w:rsidRPr="00657A07">
          <w:rPr>
            <w:rStyle w:val="Hipercze"/>
            <w:rFonts w:asciiTheme="minorHAnsi" w:hAnsiTheme="minorHAnsi"/>
            <w:sz w:val="20"/>
            <w:szCs w:val="20"/>
          </w:rPr>
          <w:t>http://funduszedlamazowsza.eu/g2/oryginal/2015_08/921d0c20e1f138fe11f3158b9bd040ed.pdf</w:t>
        </w:r>
      </w:hyperlink>
    </w:p>
    <w:p w:rsidR="00BE603E" w:rsidRPr="00447266" w:rsidRDefault="00BE603E" w:rsidP="0004167C">
      <w:pPr>
        <w:pStyle w:val="Akapitzlist"/>
        <w:tabs>
          <w:tab w:val="left" w:pos="567"/>
        </w:tabs>
        <w:spacing w:line="360" w:lineRule="auto"/>
        <w:jc w:val="both"/>
        <w:outlineLvl w:val="4"/>
        <w:rPr>
          <w:rFonts w:asciiTheme="minorHAnsi" w:hAnsiTheme="minorHAnsi"/>
          <w:sz w:val="20"/>
          <w:szCs w:val="20"/>
        </w:rPr>
      </w:pPr>
    </w:p>
    <w:sectPr w:rsidR="00BE603E" w:rsidRPr="00447266" w:rsidSect="008D76B2">
      <w:headerReference w:type="default" r:id="rId31"/>
      <w:footerReference w:type="default" r:id="rId32"/>
      <w:headerReference w:type="first" r:id="rId33"/>
      <w:footerReference w:type="first" r:id="rId34"/>
      <w:pgSz w:w="11906" w:h="16838"/>
      <w:pgMar w:top="981" w:right="1418" w:bottom="1134" w:left="1418" w:header="425" w:footer="37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57C7" w:rsidRDefault="006457C7" w:rsidP="00267812">
      <w:r>
        <w:separator/>
      </w:r>
    </w:p>
  </w:endnote>
  <w:endnote w:type="continuationSeparator" w:id="0">
    <w:p w:rsidR="006457C7" w:rsidRDefault="006457C7" w:rsidP="00267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sig w:usb0="00000007" w:usb1="09060000" w:usb2="00000010" w:usb3="00000000" w:csb0="0008000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4EB" w:rsidRPr="008F29EA" w:rsidRDefault="004434EB" w:rsidP="008F29EA">
    <w:pPr>
      <w:pBdr>
        <w:top w:val="single" w:sz="4" w:space="1" w:color="auto"/>
      </w:pBdr>
      <w:tabs>
        <w:tab w:val="center" w:pos="4536"/>
        <w:tab w:val="right" w:pos="9072"/>
      </w:tabs>
      <w:jc w:val="center"/>
      <w:rPr>
        <w:rFonts w:ascii="Arial" w:hAnsi="Arial" w:cs="Arial"/>
        <w:b/>
        <w:sz w:val="16"/>
        <w:szCs w:val="16"/>
      </w:rPr>
    </w:pPr>
    <w:r w:rsidRPr="008F29EA">
      <w:rPr>
        <w:rFonts w:ascii="Arial" w:hAnsi="Arial" w:cs="Arial"/>
        <w:b/>
        <w:sz w:val="16"/>
        <w:szCs w:val="16"/>
      </w:rPr>
      <w:t>Mazowiecka Jednostka Wdrażania Programów Unijnych</w:t>
    </w:r>
  </w:p>
  <w:p w:rsidR="004434EB" w:rsidRPr="008F29EA" w:rsidRDefault="004434EB" w:rsidP="008F29EA">
    <w:pPr>
      <w:pBdr>
        <w:top w:val="single" w:sz="4" w:space="1" w:color="auto"/>
      </w:pBdr>
      <w:tabs>
        <w:tab w:val="center" w:pos="4536"/>
        <w:tab w:val="right" w:pos="9072"/>
      </w:tabs>
      <w:jc w:val="center"/>
      <w:rPr>
        <w:rFonts w:ascii="Arial" w:hAnsi="Arial" w:cs="Arial"/>
        <w:b/>
        <w:sz w:val="16"/>
        <w:szCs w:val="16"/>
      </w:rPr>
    </w:pPr>
    <w:r w:rsidRPr="008F29EA">
      <w:rPr>
        <w:rFonts w:ascii="Arial" w:hAnsi="Arial" w:cs="Arial"/>
        <w:b/>
        <w:sz w:val="16"/>
        <w:szCs w:val="16"/>
      </w:rPr>
      <w:t>ul. Jagiellońska 74, 03-301 Warszawa</w:t>
    </w:r>
  </w:p>
  <w:p w:rsidR="004434EB" w:rsidRPr="008F29EA" w:rsidRDefault="004434EB" w:rsidP="008F29EA">
    <w:pPr>
      <w:pBdr>
        <w:top w:val="single" w:sz="4" w:space="1" w:color="auto"/>
      </w:pBdr>
      <w:tabs>
        <w:tab w:val="center" w:pos="4536"/>
        <w:tab w:val="right" w:pos="9072"/>
      </w:tabs>
      <w:jc w:val="center"/>
      <w:rPr>
        <w:rFonts w:ascii="Arial" w:hAnsi="Arial" w:cs="Arial"/>
        <w:b/>
        <w:sz w:val="16"/>
        <w:szCs w:val="16"/>
      </w:rPr>
    </w:pPr>
    <w:r w:rsidRPr="008F29EA">
      <w:rPr>
        <w:rFonts w:ascii="Arial" w:hAnsi="Arial" w:cs="Arial"/>
        <w:b/>
        <w:sz w:val="16"/>
        <w:szCs w:val="16"/>
      </w:rPr>
      <w:t xml:space="preserve">Strona </w:t>
    </w:r>
    <w:r w:rsidR="00BD77EF" w:rsidRPr="008F29EA">
      <w:rPr>
        <w:rFonts w:ascii="Arial" w:hAnsi="Arial" w:cs="Arial"/>
        <w:b/>
        <w:sz w:val="16"/>
        <w:szCs w:val="16"/>
      </w:rPr>
      <w:fldChar w:fldCharType="begin"/>
    </w:r>
    <w:r w:rsidRPr="008F29EA">
      <w:rPr>
        <w:rFonts w:ascii="Arial" w:hAnsi="Arial" w:cs="Arial"/>
        <w:b/>
        <w:sz w:val="16"/>
        <w:szCs w:val="16"/>
      </w:rPr>
      <w:instrText xml:space="preserve"> PAGE </w:instrText>
    </w:r>
    <w:r w:rsidR="00BD77EF" w:rsidRPr="008F29EA">
      <w:rPr>
        <w:rFonts w:ascii="Arial" w:hAnsi="Arial" w:cs="Arial"/>
        <w:b/>
        <w:sz w:val="16"/>
        <w:szCs w:val="16"/>
      </w:rPr>
      <w:fldChar w:fldCharType="separate"/>
    </w:r>
    <w:r w:rsidR="006F12F6">
      <w:rPr>
        <w:rFonts w:ascii="Arial" w:hAnsi="Arial" w:cs="Arial"/>
        <w:b/>
        <w:noProof/>
        <w:sz w:val="16"/>
        <w:szCs w:val="16"/>
      </w:rPr>
      <w:t>12</w:t>
    </w:r>
    <w:r w:rsidR="00BD77EF" w:rsidRPr="008F29EA">
      <w:rPr>
        <w:rFonts w:ascii="Arial" w:hAnsi="Arial" w:cs="Arial"/>
        <w:b/>
        <w:sz w:val="16"/>
        <w:szCs w:val="16"/>
      </w:rPr>
      <w:fldChar w:fldCharType="end"/>
    </w:r>
    <w:r w:rsidRPr="008F29EA">
      <w:rPr>
        <w:rFonts w:ascii="Arial" w:hAnsi="Arial" w:cs="Arial"/>
        <w:b/>
        <w:sz w:val="16"/>
        <w:szCs w:val="16"/>
      </w:rPr>
      <w:t xml:space="preserve"> z </w:t>
    </w:r>
    <w:r w:rsidR="00BD77EF" w:rsidRPr="008F29EA">
      <w:rPr>
        <w:rFonts w:ascii="Arial" w:hAnsi="Arial" w:cs="Arial"/>
        <w:b/>
        <w:sz w:val="16"/>
        <w:szCs w:val="16"/>
      </w:rPr>
      <w:fldChar w:fldCharType="begin"/>
    </w:r>
    <w:r w:rsidRPr="008F29EA">
      <w:rPr>
        <w:rFonts w:ascii="Arial" w:hAnsi="Arial" w:cs="Arial"/>
        <w:b/>
        <w:sz w:val="16"/>
        <w:szCs w:val="16"/>
      </w:rPr>
      <w:instrText xml:space="preserve"> NUMPAGES </w:instrText>
    </w:r>
    <w:r w:rsidR="00BD77EF" w:rsidRPr="008F29EA">
      <w:rPr>
        <w:rFonts w:ascii="Arial" w:hAnsi="Arial" w:cs="Arial"/>
        <w:b/>
        <w:sz w:val="16"/>
        <w:szCs w:val="16"/>
      </w:rPr>
      <w:fldChar w:fldCharType="separate"/>
    </w:r>
    <w:r w:rsidR="006F12F6">
      <w:rPr>
        <w:rFonts w:ascii="Arial" w:hAnsi="Arial" w:cs="Arial"/>
        <w:b/>
        <w:noProof/>
        <w:sz w:val="16"/>
        <w:szCs w:val="16"/>
      </w:rPr>
      <w:t>12</w:t>
    </w:r>
    <w:r w:rsidR="00BD77EF" w:rsidRPr="008F29EA">
      <w:rPr>
        <w:rFonts w:ascii="Arial" w:hAnsi="Arial" w:cs="Arial"/>
        <w:b/>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4EB" w:rsidRPr="008F29EA" w:rsidRDefault="004434EB" w:rsidP="007E6602">
    <w:pPr>
      <w:pBdr>
        <w:top w:val="single" w:sz="4" w:space="1" w:color="auto"/>
      </w:pBdr>
      <w:tabs>
        <w:tab w:val="center" w:pos="4536"/>
        <w:tab w:val="right" w:pos="9072"/>
      </w:tabs>
      <w:jc w:val="center"/>
      <w:rPr>
        <w:rFonts w:ascii="Arial" w:hAnsi="Arial" w:cs="Arial"/>
        <w:b/>
        <w:sz w:val="16"/>
        <w:szCs w:val="16"/>
      </w:rPr>
    </w:pPr>
    <w:r w:rsidRPr="008F29EA">
      <w:rPr>
        <w:rFonts w:ascii="Arial" w:hAnsi="Arial" w:cs="Arial"/>
        <w:b/>
        <w:sz w:val="16"/>
        <w:szCs w:val="16"/>
      </w:rPr>
      <w:t>Mazowiecka Jednostka Wdrażania Programów Unijnych</w:t>
    </w:r>
  </w:p>
  <w:p w:rsidR="004434EB" w:rsidRPr="008F29EA" w:rsidRDefault="004434EB" w:rsidP="007E6602">
    <w:pPr>
      <w:pBdr>
        <w:top w:val="single" w:sz="4" w:space="1" w:color="auto"/>
      </w:pBdr>
      <w:tabs>
        <w:tab w:val="center" w:pos="4536"/>
        <w:tab w:val="right" w:pos="9072"/>
      </w:tabs>
      <w:jc w:val="center"/>
      <w:rPr>
        <w:rFonts w:ascii="Arial" w:hAnsi="Arial" w:cs="Arial"/>
        <w:b/>
        <w:sz w:val="16"/>
        <w:szCs w:val="16"/>
      </w:rPr>
    </w:pPr>
    <w:r w:rsidRPr="008F29EA">
      <w:rPr>
        <w:rFonts w:ascii="Arial" w:hAnsi="Arial" w:cs="Arial"/>
        <w:b/>
        <w:sz w:val="16"/>
        <w:szCs w:val="16"/>
      </w:rPr>
      <w:t>ul. Jagiellońska 74, 03-301 Warszawa</w:t>
    </w:r>
  </w:p>
  <w:p w:rsidR="004434EB" w:rsidRPr="00BC2C0C" w:rsidRDefault="004434EB" w:rsidP="00BC2C0C">
    <w:pPr>
      <w:pBdr>
        <w:top w:val="single" w:sz="4" w:space="1" w:color="auto"/>
      </w:pBdr>
      <w:tabs>
        <w:tab w:val="center" w:pos="4536"/>
        <w:tab w:val="right" w:pos="9072"/>
      </w:tabs>
      <w:jc w:val="center"/>
      <w:rPr>
        <w:rFonts w:ascii="Arial" w:hAnsi="Arial" w:cs="Arial"/>
        <w:b/>
        <w:sz w:val="16"/>
        <w:szCs w:val="16"/>
      </w:rPr>
    </w:pPr>
    <w:r w:rsidRPr="008F29EA">
      <w:rPr>
        <w:rFonts w:ascii="Arial" w:hAnsi="Arial" w:cs="Arial"/>
        <w:b/>
        <w:sz w:val="16"/>
        <w:szCs w:val="16"/>
      </w:rPr>
      <w:t xml:space="preserve">Strona </w:t>
    </w:r>
    <w:r w:rsidR="00BD77EF" w:rsidRPr="008F29EA">
      <w:rPr>
        <w:rFonts w:ascii="Arial" w:hAnsi="Arial" w:cs="Arial"/>
        <w:b/>
        <w:sz w:val="16"/>
        <w:szCs w:val="16"/>
      </w:rPr>
      <w:fldChar w:fldCharType="begin"/>
    </w:r>
    <w:r w:rsidRPr="008F29EA">
      <w:rPr>
        <w:rFonts w:ascii="Arial" w:hAnsi="Arial" w:cs="Arial"/>
        <w:b/>
        <w:sz w:val="16"/>
        <w:szCs w:val="16"/>
      </w:rPr>
      <w:instrText xml:space="preserve"> PAGE </w:instrText>
    </w:r>
    <w:r w:rsidR="00BD77EF" w:rsidRPr="008F29EA">
      <w:rPr>
        <w:rFonts w:ascii="Arial" w:hAnsi="Arial" w:cs="Arial"/>
        <w:b/>
        <w:sz w:val="16"/>
        <w:szCs w:val="16"/>
      </w:rPr>
      <w:fldChar w:fldCharType="separate"/>
    </w:r>
    <w:r w:rsidR="006F12F6">
      <w:rPr>
        <w:rFonts w:ascii="Arial" w:hAnsi="Arial" w:cs="Arial"/>
        <w:b/>
        <w:noProof/>
        <w:sz w:val="16"/>
        <w:szCs w:val="16"/>
      </w:rPr>
      <w:t>1</w:t>
    </w:r>
    <w:r w:rsidR="00BD77EF" w:rsidRPr="008F29EA">
      <w:rPr>
        <w:rFonts w:ascii="Arial" w:hAnsi="Arial" w:cs="Arial"/>
        <w:b/>
        <w:sz w:val="16"/>
        <w:szCs w:val="16"/>
      </w:rPr>
      <w:fldChar w:fldCharType="end"/>
    </w:r>
    <w:r w:rsidRPr="008F29EA">
      <w:rPr>
        <w:rFonts w:ascii="Arial" w:hAnsi="Arial" w:cs="Arial"/>
        <w:b/>
        <w:sz w:val="16"/>
        <w:szCs w:val="16"/>
      </w:rPr>
      <w:t xml:space="preserve"> z </w:t>
    </w:r>
    <w:r w:rsidR="00BD77EF" w:rsidRPr="008F29EA">
      <w:rPr>
        <w:rFonts w:ascii="Arial" w:hAnsi="Arial" w:cs="Arial"/>
        <w:b/>
        <w:sz w:val="16"/>
        <w:szCs w:val="16"/>
      </w:rPr>
      <w:fldChar w:fldCharType="begin"/>
    </w:r>
    <w:r w:rsidRPr="008F29EA">
      <w:rPr>
        <w:rFonts w:ascii="Arial" w:hAnsi="Arial" w:cs="Arial"/>
        <w:b/>
        <w:sz w:val="16"/>
        <w:szCs w:val="16"/>
      </w:rPr>
      <w:instrText xml:space="preserve"> NUMPAGES </w:instrText>
    </w:r>
    <w:r w:rsidR="00BD77EF" w:rsidRPr="008F29EA">
      <w:rPr>
        <w:rFonts w:ascii="Arial" w:hAnsi="Arial" w:cs="Arial"/>
        <w:b/>
        <w:sz w:val="16"/>
        <w:szCs w:val="16"/>
      </w:rPr>
      <w:fldChar w:fldCharType="separate"/>
    </w:r>
    <w:r w:rsidR="006F12F6">
      <w:rPr>
        <w:rFonts w:ascii="Arial" w:hAnsi="Arial" w:cs="Arial"/>
        <w:b/>
        <w:noProof/>
        <w:sz w:val="16"/>
        <w:szCs w:val="16"/>
      </w:rPr>
      <w:t>12</w:t>
    </w:r>
    <w:r w:rsidR="00BD77EF" w:rsidRPr="008F29EA">
      <w:rPr>
        <w:rFonts w:ascii="Arial" w:hAnsi="Arial" w:cs="Arial"/>
        <w:b/>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57C7" w:rsidRDefault="006457C7" w:rsidP="00267812">
      <w:r>
        <w:separator/>
      </w:r>
    </w:p>
  </w:footnote>
  <w:footnote w:type="continuationSeparator" w:id="0">
    <w:p w:rsidR="006457C7" w:rsidRDefault="006457C7" w:rsidP="002678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4EB" w:rsidRDefault="004434EB" w:rsidP="00047E51">
    <w:pPr>
      <w:tabs>
        <w:tab w:val="center" w:pos="4536"/>
        <w:tab w:val="right" w:pos="9072"/>
      </w:tabs>
      <w:rPr>
        <w:rFonts w:ascii="Arial" w:hAnsi="Arial" w:cs="Arial"/>
        <w:b/>
        <w:sz w:val="19"/>
        <w:szCs w:val="19"/>
        <w:u w:val="single"/>
      </w:rPr>
    </w:pPr>
  </w:p>
  <w:p w:rsidR="004434EB" w:rsidRDefault="004434EB" w:rsidP="00047E51">
    <w:pPr>
      <w:tabs>
        <w:tab w:val="center" w:pos="4536"/>
        <w:tab w:val="right" w:pos="9072"/>
      </w:tabs>
      <w:rPr>
        <w:rFonts w:ascii="Arial" w:hAnsi="Arial" w:cs="Arial"/>
        <w:b/>
        <w:sz w:val="19"/>
        <w:szCs w:val="19"/>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4EB" w:rsidRDefault="006457C7">
    <w:pPr>
      <w:pStyle w:val="Nagwek"/>
    </w:pPr>
    <w:r>
      <w:rPr>
        <w:noProof/>
      </w:rPr>
      <w:pict>
        <v:line id="Line 1" o:spid="_x0000_s2049" style="position:absolute;z-index:251658240;visibility:visible;mso-wrap-distance-top:-3e-5mm;mso-wrap-distance-bottom:-3e-5mm" from="0,49.45pt" to="454.45pt,4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"/>
      </w:pict>
    </w:r>
    <w:r w:rsidR="004434EB">
      <w:rPr>
        <w:rFonts w:ascii="Arial" w:hAnsi="Arial" w:cs="Arial"/>
        <w:noProof/>
        <w:color w:val="000000"/>
        <w:sz w:val="20"/>
        <w:szCs w:val="20"/>
      </w:rPr>
      <w:drawing>
        <wp:inline distT="0" distB="0" distL="0" distR="0">
          <wp:extent cx="5760720" cy="420465"/>
          <wp:effectExtent l="19050" t="0" r="0" b="0"/>
          <wp:docPr id="1" name="Obraz 1" descr="http://biw.mazowia.eu/g2/oryginal/2015_11/8d26e0aec3a51c64218bd127f90edaf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iw.mazowia.eu/g2/oryginal/2015_11/8d26e0aec3a51c64218bd127f90edafd.jpg"/>
                  <pic:cNvPicPr>
                    <a:picLocks noChangeAspect="1" noChangeArrowheads="1"/>
                  </pic:cNvPicPr>
                </pic:nvPicPr>
                <pic:blipFill>
                  <a:blip r:embed="rId1" r:link="rId2"/>
                  <a:srcRect/>
                  <a:stretch>
                    <a:fillRect/>
                  </a:stretch>
                </pic:blipFill>
                <pic:spPr bwMode="auto">
                  <a:xfrm>
                    <a:off x="0" y="0"/>
                    <a:ext cx="5760720" cy="42046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F3A6C566"/>
    <w:name w:val="WW8Num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color w:val="auto"/>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37C4ADF"/>
    <w:multiLevelType w:val="hybridMultilevel"/>
    <w:tmpl w:val="18FCF7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4C933B4"/>
    <w:multiLevelType w:val="hybridMultilevel"/>
    <w:tmpl w:val="C6424BE8"/>
    <w:lvl w:ilvl="0" w:tplc="D62ABAA4">
      <w:start w:val="6"/>
      <w:numFmt w:val="upperRoman"/>
      <w:lvlText w:val="%1."/>
      <w:lvlJc w:val="left"/>
      <w:pPr>
        <w:ind w:left="862"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85609AE"/>
    <w:multiLevelType w:val="hybridMultilevel"/>
    <w:tmpl w:val="9B660BEA"/>
    <w:lvl w:ilvl="0" w:tplc="D6E83C6E">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nsid w:val="0E91782D"/>
    <w:multiLevelType w:val="hybridMultilevel"/>
    <w:tmpl w:val="3A821438"/>
    <w:lvl w:ilvl="0" w:tplc="EB84EBFE">
      <w:start w:val="1"/>
      <w:numFmt w:val="decimal"/>
      <w:lvlText w:val="%1)"/>
      <w:lvlJc w:val="left"/>
      <w:pPr>
        <w:ind w:left="1800" w:hanging="360"/>
      </w:pPr>
      <w:rPr>
        <w:b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
    <w:nsid w:val="10C86DD9"/>
    <w:multiLevelType w:val="hybridMultilevel"/>
    <w:tmpl w:val="B4F241F0"/>
    <w:lvl w:ilvl="0" w:tplc="5584194A">
      <w:start w:val="1"/>
      <w:numFmt w:val="lowerLetter"/>
      <w:lvlText w:val="%1)"/>
      <w:lvlJc w:val="left"/>
      <w:pPr>
        <w:ind w:left="927" w:hanging="360"/>
      </w:pPr>
      <w:rPr>
        <w:rFonts w:cs="Times New Roman"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nsid w:val="14941CF7"/>
    <w:multiLevelType w:val="hybridMultilevel"/>
    <w:tmpl w:val="BD1EC4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6806B3C"/>
    <w:multiLevelType w:val="hybridMultilevel"/>
    <w:tmpl w:val="036C92EE"/>
    <w:lvl w:ilvl="0" w:tplc="694261E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nsid w:val="16E578C5"/>
    <w:multiLevelType w:val="hybridMultilevel"/>
    <w:tmpl w:val="B4466A5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9841532"/>
    <w:multiLevelType w:val="hybridMultilevel"/>
    <w:tmpl w:val="8E0832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22D4319"/>
    <w:multiLevelType w:val="hybridMultilevel"/>
    <w:tmpl w:val="867E105E"/>
    <w:lvl w:ilvl="0" w:tplc="3FF6188A">
      <w:start w:val="1"/>
      <w:numFmt w:val="upperLetter"/>
      <w:lvlText w:val="%1."/>
      <w:lvlJc w:val="left"/>
      <w:pPr>
        <w:ind w:left="720" w:hanging="360"/>
      </w:pPr>
      <w:rPr>
        <w:rFonts w:eastAsia="Times New Roman" w:cs="Times New Roman"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AB344A4"/>
    <w:multiLevelType w:val="hybridMultilevel"/>
    <w:tmpl w:val="E69A55B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B940AE9"/>
    <w:multiLevelType w:val="hybridMultilevel"/>
    <w:tmpl w:val="C902DFB6"/>
    <w:lvl w:ilvl="0" w:tplc="D78A6AFE">
      <w:start w:val="1"/>
      <w:numFmt w:val="decimal"/>
      <w:lvlText w:val="%1)"/>
      <w:lvlJc w:val="left"/>
      <w:pPr>
        <w:ind w:left="720" w:hanging="360"/>
      </w:pPr>
      <w:rPr>
        <w:rFonts w:asciiTheme="minorHAnsi" w:eastAsiaTheme="minorEastAsia" w:hAnsiTheme="minorHAnsi" w:cs="Arial"/>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0FF6FDC"/>
    <w:multiLevelType w:val="hybridMultilevel"/>
    <w:tmpl w:val="0F64DB96"/>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nsid w:val="3898652A"/>
    <w:multiLevelType w:val="hybridMultilevel"/>
    <w:tmpl w:val="722A468E"/>
    <w:lvl w:ilvl="0" w:tplc="0668386C">
      <w:start w:val="1"/>
      <w:numFmt w:val="decimal"/>
      <w:lvlText w:val="%1."/>
      <w:lvlJc w:val="left"/>
      <w:pPr>
        <w:tabs>
          <w:tab w:val="num" w:pos="720"/>
        </w:tabs>
        <w:ind w:left="720" w:hanging="360"/>
      </w:pPr>
      <w:rPr>
        <w:rFonts w:hint="default"/>
      </w:rPr>
    </w:lvl>
    <w:lvl w:ilvl="1" w:tplc="FA789512">
      <w:numFmt w:val="none"/>
      <w:lvlText w:val=""/>
      <w:lvlJc w:val="left"/>
      <w:pPr>
        <w:tabs>
          <w:tab w:val="num" w:pos="360"/>
        </w:tabs>
      </w:pPr>
    </w:lvl>
    <w:lvl w:ilvl="2" w:tplc="7496FBDA">
      <w:numFmt w:val="none"/>
      <w:lvlText w:val=""/>
      <w:lvlJc w:val="left"/>
      <w:pPr>
        <w:tabs>
          <w:tab w:val="num" w:pos="360"/>
        </w:tabs>
      </w:pPr>
    </w:lvl>
    <w:lvl w:ilvl="3" w:tplc="63227ED4">
      <w:numFmt w:val="none"/>
      <w:lvlText w:val=""/>
      <w:lvlJc w:val="left"/>
      <w:pPr>
        <w:tabs>
          <w:tab w:val="num" w:pos="360"/>
        </w:tabs>
      </w:pPr>
    </w:lvl>
    <w:lvl w:ilvl="4" w:tplc="01E0338C">
      <w:numFmt w:val="none"/>
      <w:lvlText w:val=""/>
      <w:lvlJc w:val="left"/>
      <w:pPr>
        <w:tabs>
          <w:tab w:val="num" w:pos="360"/>
        </w:tabs>
      </w:pPr>
    </w:lvl>
    <w:lvl w:ilvl="5" w:tplc="FAFAD7EE">
      <w:numFmt w:val="none"/>
      <w:lvlText w:val=""/>
      <w:lvlJc w:val="left"/>
      <w:pPr>
        <w:tabs>
          <w:tab w:val="num" w:pos="360"/>
        </w:tabs>
      </w:pPr>
    </w:lvl>
    <w:lvl w:ilvl="6" w:tplc="570E2BA0">
      <w:numFmt w:val="none"/>
      <w:lvlText w:val=""/>
      <w:lvlJc w:val="left"/>
      <w:pPr>
        <w:tabs>
          <w:tab w:val="num" w:pos="360"/>
        </w:tabs>
      </w:pPr>
    </w:lvl>
    <w:lvl w:ilvl="7" w:tplc="E32A435A">
      <w:numFmt w:val="none"/>
      <w:lvlText w:val=""/>
      <w:lvlJc w:val="left"/>
      <w:pPr>
        <w:tabs>
          <w:tab w:val="num" w:pos="360"/>
        </w:tabs>
      </w:pPr>
    </w:lvl>
    <w:lvl w:ilvl="8" w:tplc="04150017">
      <w:start w:val="1"/>
      <w:numFmt w:val="lowerLetter"/>
      <w:lvlText w:val="%9)"/>
      <w:lvlJc w:val="left"/>
      <w:pPr>
        <w:tabs>
          <w:tab w:val="num" w:pos="360"/>
        </w:tabs>
      </w:pPr>
    </w:lvl>
  </w:abstractNum>
  <w:abstractNum w:abstractNumId="15">
    <w:nsid w:val="3D900BF6"/>
    <w:multiLevelType w:val="hybridMultilevel"/>
    <w:tmpl w:val="2822120C"/>
    <w:lvl w:ilvl="0" w:tplc="04150017">
      <w:start w:val="1"/>
      <w:numFmt w:val="lowerLetter"/>
      <w:lvlText w:val="%1)"/>
      <w:lvlJc w:val="left"/>
      <w:pPr>
        <w:ind w:left="1288" w:hanging="360"/>
      </w:p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16">
    <w:nsid w:val="3DF76D0F"/>
    <w:multiLevelType w:val="hybridMultilevel"/>
    <w:tmpl w:val="95AC50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6252CC6"/>
    <w:multiLevelType w:val="hybridMultilevel"/>
    <w:tmpl w:val="AD5C46F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6FA31B7"/>
    <w:multiLevelType w:val="hybridMultilevel"/>
    <w:tmpl w:val="FC4EDE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7E60383"/>
    <w:multiLevelType w:val="hybridMultilevel"/>
    <w:tmpl w:val="14A8B774"/>
    <w:lvl w:ilvl="0" w:tplc="6C0A527A">
      <w:start w:val="1"/>
      <w:numFmt w:val="decimal"/>
      <w:lvlText w:val="%1)"/>
      <w:lvlJc w:val="left"/>
      <w:pPr>
        <w:ind w:left="720" w:hanging="360"/>
      </w:pPr>
      <w:rPr>
        <w:rFonts w:asciiTheme="minorHAnsi" w:eastAsiaTheme="minorEastAsia" w:hAnsiTheme="minorHAnsi" w:cs="Arial"/>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89072F9"/>
    <w:multiLevelType w:val="hybridMultilevel"/>
    <w:tmpl w:val="0CCC5A2A"/>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1">
    <w:nsid w:val="4E9616EB"/>
    <w:multiLevelType w:val="hybridMultilevel"/>
    <w:tmpl w:val="1300427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F76394E"/>
    <w:multiLevelType w:val="hybridMultilevel"/>
    <w:tmpl w:val="7A0CA9D6"/>
    <w:lvl w:ilvl="0" w:tplc="04150011">
      <w:start w:val="1"/>
      <w:numFmt w:val="decimal"/>
      <w:lvlText w:val="%1)"/>
      <w:lvlJc w:val="left"/>
      <w:pPr>
        <w:ind w:left="720" w:hanging="360"/>
      </w:pPr>
    </w:lvl>
    <w:lvl w:ilvl="1" w:tplc="23BA071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F786DC5"/>
    <w:multiLevelType w:val="hybridMultilevel"/>
    <w:tmpl w:val="B9A68AF0"/>
    <w:lvl w:ilvl="0" w:tplc="11F2B914">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nsid w:val="52FD73A2"/>
    <w:multiLevelType w:val="hybridMultilevel"/>
    <w:tmpl w:val="B9A68AF0"/>
    <w:lvl w:ilvl="0" w:tplc="11F2B914">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nsid w:val="53122F76"/>
    <w:multiLevelType w:val="hybridMultilevel"/>
    <w:tmpl w:val="B0064CA2"/>
    <w:lvl w:ilvl="0" w:tplc="3D1E219C">
      <w:start w:val="1"/>
      <w:numFmt w:val="lowerLetter"/>
      <w:lvlText w:val="%1)"/>
      <w:lvlJc w:val="left"/>
      <w:pPr>
        <w:ind w:left="720" w:hanging="360"/>
      </w:pPr>
      <w:rPr>
        <w:rFonts w:cstheme="minorHAns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7FD433F"/>
    <w:multiLevelType w:val="hybridMultilevel"/>
    <w:tmpl w:val="F8741E46"/>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nsid w:val="581B52C1"/>
    <w:multiLevelType w:val="hybridMultilevel"/>
    <w:tmpl w:val="00E491DC"/>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8">
    <w:nsid w:val="5D1372F5"/>
    <w:multiLevelType w:val="hybridMultilevel"/>
    <w:tmpl w:val="52DC204E"/>
    <w:lvl w:ilvl="0" w:tplc="CEC4DEAC">
      <w:start w:val="1"/>
      <w:numFmt w:val="upperLetter"/>
      <w:lvlText w:val="%1."/>
      <w:lvlJc w:val="left"/>
      <w:pPr>
        <w:ind w:left="720" w:hanging="360"/>
      </w:pPr>
      <w:rPr>
        <w:rFonts w:eastAsia="Times New Roman"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E6045DD"/>
    <w:multiLevelType w:val="hybridMultilevel"/>
    <w:tmpl w:val="D61818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62312D91"/>
    <w:multiLevelType w:val="hybridMultilevel"/>
    <w:tmpl w:val="3D1A5BE8"/>
    <w:lvl w:ilvl="0" w:tplc="701094F2">
      <w:start w:val="1"/>
      <w:numFmt w:val="lowerLetter"/>
      <w:lvlText w:val="%1)"/>
      <w:lvlJc w:val="left"/>
      <w:pPr>
        <w:ind w:left="1080" w:hanging="360"/>
      </w:pPr>
      <w:rPr>
        <w:rFonts w:asciiTheme="minorHAnsi" w:hAnsiTheme="minorHAnsi" w:cs="Times New Roman"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nsid w:val="64694B9A"/>
    <w:multiLevelType w:val="hybridMultilevel"/>
    <w:tmpl w:val="7FF207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4C10437"/>
    <w:multiLevelType w:val="hybridMultilevel"/>
    <w:tmpl w:val="C85AAE2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nsid w:val="6A8257B1"/>
    <w:multiLevelType w:val="hybridMultilevel"/>
    <w:tmpl w:val="4A3094CE"/>
    <w:lvl w:ilvl="0" w:tplc="BF38567C">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4">
    <w:nsid w:val="6DC911CA"/>
    <w:multiLevelType w:val="hybridMultilevel"/>
    <w:tmpl w:val="BD285D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FE32851"/>
    <w:multiLevelType w:val="hybridMultilevel"/>
    <w:tmpl w:val="6C64A85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709554D3"/>
    <w:multiLevelType w:val="hybridMultilevel"/>
    <w:tmpl w:val="DEA01D92"/>
    <w:lvl w:ilvl="0" w:tplc="F4982B50">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752022F4"/>
    <w:multiLevelType w:val="hybridMultilevel"/>
    <w:tmpl w:val="23A4ADD2"/>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nsid w:val="7BED7B36"/>
    <w:multiLevelType w:val="hybridMultilevel"/>
    <w:tmpl w:val="00E6D19A"/>
    <w:lvl w:ilvl="0" w:tplc="40AA45F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CE40369"/>
    <w:multiLevelType w:val="hybridMultilevel"/>
    <w:tmpl w:val="1A3CFA6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FAF3839"/>
    <w:multiLevelType w:val="hybridMultilevel"/>
    <w:tmpl w:val="3A287BB8"/>
    <w:lvl w:ilvl="0" w:tplc="0415000F">
      <w:start w:val="1"/>
      <w:numFmt w:val="decimal"/>
      <w:lvlText w:val="%1."/>
      <w:lvlJc w:val="left"/>
      <w:pPr>
        <w:ind w:left="720" w:hanging="360"/>
      </w:pPr>
      <w:rPr>
        <w:rFonts w:hint="default"/>
      </w:rPr>
    </w:lvl>
    <w:lvl w:ilvl="1" w:tplc="49C8D62E">
      <w:start w:val="1"/>
      <w:numFmt w:val="lowerLetter"/>
      <w:lvlText w:val="%2)"/>
      <w:lvlJc w:val="left"/>
      <w:pPr>
        <w:ind w:left="1440" w:hanging="360"/>
      </w:pPr>
      <w:rPr>
        <w:rFonts w:hint="default"/>
      </w:rPr>
    </w:lvl>
    <w:lvl w:ilvl="2" w:tplc="E3AAB10E">
      <w:start w:val="1"/>
      <w:numFmt w:val="decimal"/>
      <w:lvlText w:val="%3)"/>
      <w:lvlJc w:val="left"/>
      <w:pPr>
        <w:ind w:left="2340" w:hanging="360"/>
      </w:pPr>
      <w:rPr>
        <w:rFonts w:hint="default"/>
        <w:u w:val="none"/>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8"/>
  </w:num>
  <w:num w:numId="2">
    <w:abstractNumId w:val="6"/>
  </w:num>
  <w:num w:numId="3">
    <w:abstractNumId w:val="17"/>
  </w:num>
  <w:num w:numId="4">
    <w:abstractNumId w:val="15"/>
  </w:num>
  <w:num w:numId="5">
    <w:abstractNumId w:val="31"/>
  </w:num>
  <w:num w:numId="6">
    <w:abstractNumId w:val="1"/>
  </w:num>
  <w:num w:numId="7">
    <w:abstractNumId w:val="29"/>
  </w:num>
  <w:num w:numId="8">
    <w:abstractNumId w:val="27"/>
  </w:num>
  <w:num w:numId="9">
    <w:abstractNumId w:val="3"/>
  </w:num>
  <w:num w:numId="10">
    <w:abstractNumId w:val="36"/>
  </w:num>
  <w:num w:numId="11">
    <w:abstractNumId w:val="4"/>
  </w:num>
  <w:num w:numId="12">
    <w:abstractNumId w:val="20"/>
  </w:num>
  <w:num w:numId="13">
    <w:abstractNumId w:val="2"/>
  </w:num>
  <w:num w:numId="14">
    <w:abstractNumId w:val="9"/>
  </w:num>
  <w:num w:numId="15">
    <w:abstractNumId w:val="19"/>
  </w:num>
  <w:num w:numId="16">
    <w:abstractNumId w:val="34"/>
  </w:num>
  <w:num w:numId="17">
    <w:abstractNumId w:val="12"/>
  </w:num>
  <w:num w:numId="18">
    <w:abstractNumId w:val="16"/>
  </w:num>
  <w:num w:numId="19">
    <w:abstractNumId w:val="7"/>
  </w:num>
  <w:num w:numId="20">
    <w:abstractNumId w:val="33"/>
  </w:num>
  <w:num w:numId="21">
    <w:abstractNumId w:val="24"/>
  </w:num>
  <w:num w:numId="22">
    <w:abstractNumId w:val="40"/>
  </w:num>
  <w:num w:numId="23">
    <w:abstractNumId w:val="37"/>
  </w:num>
  <w:num w:numId="24">
    <w:abstractNumId w:val="22"/>
  </w:num>
  <w:num w:numId="25">
    <w:abstractNumId w:val="5"/>
  </w:num>
  <w:num w:numId="26">
    <w:abstractNumId w:val="28"/>
  </w:num>
  <w:num w:numId="27">
    <w:abstractNumId w:val="32"/>
  </w:num>
  <w:num w:numId="28">
    <w:abstractNumId w:val="26"/>
  </w:num>
  <w:num w:numId="29">
    <w:abstractNumId w:val="39"/>
  </w:num>
  <w:num w:numId="30">
    <w:abstractNumId w:val="13"/>
  </w:num>
  <w:num w:numId="31">
    <w:abstractNumId w:val="30"/>
  </w:num>
  <w:num w:numId="32">
    <w:abstractNumId w:val="21"/>
  </w:num>
  <w:num w:numId="33">
    <w:abstractNumId w:val="10"/>
  </w:num>
  <w:num w:numId="34">
    <w:abstractNumId w:val="23"/>
  </w:num>
  <w:num w:numId="35">
    <w:abstractNumId w:val="18"/>
  </w:num>
  <w:num w:numId="36">
    <w:abstractNumId w:val="14"/>
  </w:num>
  <w:num w:numId="37">
    <w:abstractNumId w:val="25"/>
  </w:num>
  <w:num w:numId="38">
    <w:abstractNumId w:val="8"/>
  </w:num>
  <w:num w:numId="39">
    <w:abstractNumId w:val="11"/>
  </w:num>
  <w:num w:numId="40">
    <w:abstractNumId w:val="35"/>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142"/>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A0225"/>
    <w:rsid w:val="00001297"/>
    <w:rsid w:val="00001A07"/>
    <w:rsid w:val="0000273D"/>
    <w:rsid w:val="00004BAA"/>
    <w:rsid w:val="00006B50"/>
    <w:rsid w:val="00011E0D"/>
    <w:rsid w:val="00012A79"/>
    <w:rsid w:val="00014655"/>
    <w:rsid w:val="00014863"/>
    <w:rsid w:val="000166A2"/>
    <w:rsid w:val="000171DD"/>
    <w:rsid w:val="0002214C"/>
    <w:rsid w:val="0002560B"/>
    <w:rsid w:val="00027D6F"/>
    <w:rsid w:val="000307B8"/>
    <w:rsid w:val="000408D0"/>
    <w:rsid w:val="0004167C"/>
    <w:rsid w:val="00047E51"/>
    <w:rsid w:val="0005023D"/>
    <w:rsid w:val="00061B96"/>
    <w:rsid w:val="000621E1"/>
    <w:rsid w:val="00063390"/>
    <w:rsid w:val="00064594"/>
    <w:rsid w:val="0006599A"/>
    <w:rsid w:val="00065AF0"/>
    <w:rsid w:val="000664D0"/>
    <w:rsid w:val="000675D4"/>
    <w:rsid w:val="00067CA5"/>
    <w:rsid w:val="0007152F"/>
    <w:rsid w:val="00072BC1"/>
    <w:rsid w:val="00073535"/>
    <w:rsid w:val="00074A9F"/>
    <w:rsid w:val="00074CD8"/>
    <w:rsid w:val="00074FB9"/>
    <w:rsid w:val="0007540D"/>
    <w:rsid w:val="00076172"/>
    <w:rsid w:val="00081FAA"/>
    <w:rsid w:val="00085E8A"/>
    <w:rsid w:val="000879E7"/>
    <w:rsid w:val="00087D08"/>
    <w:rsid w:val="00090182"/>
    <w:rsid w:val="00091203"/>
    <w:rsid w:val="00095001"/>
    <w:rsid w:val="00095A50"/>
    <w:rsid w:val="00095CB1"/>
    <w:rsid w:val="000A0E1C"/>
    <w:rsid w:val="000A4B8F"/>
    <w:rsid w:val="000A6318"/>
    <w:rsid w:val="000B1DC2"/>
    <w:rsid w:val="000B41D6"/>
    <w:rsid w:val="000B4EC0"/>
    <w:rsid w:val="000B6AC8"/>
    <w:rsid w:val="000B6DE9"/>
    <w:rsid w:val="000B6F92"/>
    <w:rsid w:val="000B7E8E"/>
    <w:rsid w:val="000C0E37"/>
    <w:rsid w:val="000C13E8"/>
    <w:rsid w:val="000C1E9A"/>
    <w:rsid w:val="000C2643"/>
    <w:rsid w:val="000C39A7"/>
    <w:rsid w:val="000C4066"/>
    <w:rsid w:val="000C69CD"/>
    <w:rsid w:val="000C729F"/>
    <w:rsid w:val="000C745F"/>
    <w:rsid w:val="000D2849"/>
    <w:rsid w:val="000D4E2A"/>
    <w:rsid w:val="000D6896"/>
    <w:rsid w:val="000D7468"/>
    <w:rsid w:val="000E370C"/>
    <w:rsid w:val="000E4468"/>
    <w:rsid w:val="000E587A"/>
    <w:rsid w:val="000E6842"/>
    <w:rsid w:val="000F5CDB"/>
    <w:rsid w:val="000F6078"/>
    <w:rsid w:val="000F6383"/>
    <w:rsid w:val="000F7FCA"/>
    <w:rsid w:val="00102036"/>
    <w:rsid w:val="0010242E"/>
    <w:rsid w:val="00104CB7"/>
    <w:rsid w:val="00104DC6"/>
    <w:rsid w:val="00105A35"/>
    <w:rsid w:val="00106890"/>
    <w:rsid w:val="001118AD"/>
    <w:rsid w:val="00112B00"/>
    <w:rsid w:val="00113792"/>
    <w:rsid w:val="00114079"/>
    <w:rsid w:val="00114526"/>
    <w:rsid w:val="00114EDE"/>
    <w:rsid w:val="00116087"/>
    <w:rsid w:val="0011684C"/>
    <w:rsid w:val="00117D18"/>
    <w:rsid w:val="0012044B"/>
    <w:rsid w:val="00120EBF"/>
    <w:rsid w:val="00123EA8"/>
    <w:rsid w:val="00124180"/>
    <w:rsid w:val="00125E1D"/>
    <w:rsid w:val="00127F0E"/>
    <w:rsid w:val="0013189F"/>
    <w:rsid w:val="00131ED3"/>
    <w:rsid w:val="001330E6"/>
    <w:rsid w:val="00137FC3"/>
    <w:rsid w:val="00141355"/>
    <w:rsid w:val="00141986"/>
    <w:rsid w:val="00144A12"/>
    <w:rsid w:val="00145173"/>
    <w:rsid w:val="001476EC"/>
    <w:rsid w:val="00150E7F"/>
    <w:rsid w:val="00151951"/>
    <w:rsid w:val="001554B8"/>
    <w:rsid w:val="00155753"/>
    <w:rsid w:val="001606DA"/>
    <w:rsid w:val="00160763"/>
    <w:rsid w:val="001646EF"/>
    <w:rsid w:val="0016658B"/>
    <w:rsid w:val="00166953"/>
    <w:rsid w:val="00166B34"/>
    <w:rsid w:val="00171D89"/>
    <w:rsid w:val="00172B08"/>
    <w:rsid w:val="00174175"/>
    <w:rsid w:val="00174289"/>
    <w:rsid w:val="00174663"/>
    <w:rsid w:val="00175D19"/>
    <w:rsid w:val="0018088E"/>
    <w:rsid w:val="00180EBE"/>
    <w:rsid w:val="00182098"/>
    <w:rsid w:val="00185765"/>
    <w:rsid w:val="001857F4"/>
    <w:rsid w:val="00192583"/>
    <w:rsid w:val="00193119"/>
    <w:rsid w:val="001932FE"/>
    <w:rsid w:val="00194F28"/>
    <w:rsid w:val="001A0133"/>
    <w:rsid w:val="001A1392"/>
    <w:rsid w:val="001A2120"/>
    <w:rsid w:val="001A3B51"/>
    <w:rsid w:val="001A4E46"/>
    <w:rsid w:val="001A5204"/>
    <w:rsid w:val="001A5AEA"/>
    <w:rsid w:val="001B0707"/>
    <w:rsid w:val="001B2A3F"/>
    <w:rsid w:val="001B4281"/>
    <w:rsid w:val="001B5ED7"/>
    <w:rsid w:val="001C1F7C"/>
    <w:rsid w:val="001C5BFC"/>
    <w:rsid w:val="001C706E"/>
    <w:rsid w:val="001C7EB5"/>
    <w:rsid w:val="001D2AA2"/>
    <w:rsid w:val="001D2D54"/>
    <w:rsid w:val="001D3E35"/>
    <w:rsid w:val="001D432B"/>
    <w:rsid w:val="001D4E57"/>
    <w:rsid w:val="001D69FE"/>
    <w:rsid w:val="001E22CD"/>
    <w:rsid w:val="001E3B34"/>
    <w:rsid w:val="001F1174"/>
    <w:rsid w:val="001F3643"/>
    <w:rsid w:val="001F39E8"/>
    <w:rsid w:val="001F4605"/>
    <w:rsid w:val="0020252C"/>
    <w:rsid w:val="002058E9"/>
    <w:rsid w:val="00212CCD"/>
    <w:rsid w:val="002163F3"/>
    <w:rsid w:val="00216878"/>
    <w:rsid w:val="002210E8"/>
    <w:rsid w:val="00224EC8"/>
    <w:rsid w:val="00225F2C"/>
    <w:rsid w:val="00226710"/>
    <w:rsid w:val="00226B14"/>
    <w:rsid w:val="00230CDC"/>
    <w:rsid w:val="002314D6"/>
    <w:rsid w:val="00231B30"/>
    <w:rsid w:val="00233951"/>
    <w:rsid w:val="00234E5F"/>
    <w:rsid w:val="0023744E"/>
    <w:rsid w:val="00247969"/>
    <w:rsid w:val="00247E48"/>
    <w:rsid w:val="0025138B"/>
    <w:rsid w:val="00251C09"/>
    <w:rsid w:val="00253661"/>
    <w:rsid w:val="002538A3"/>
    <w:rsid w:val="00260D33"/>
    <w:rsid w:val="002624AB"/>
    <w:rsid w:val="00262FB6"/>
    <w:rsid w:val="00266939"/>
    <w:rsid w:val="00266FDD"/>
    <w:rsid w:val="00267812"/>
    <w:rsid w:val="002678B3"/>
    <w:rsid w:val="00273EB4"/>
    <w:rsid w:val="00274910"/>
    <w:rsid w:val="00277089"/>
    <w:rsid w:val="00283092"/>
    <w:rsid w:val="002839C3"/>
    <w:rsid w:val="0028578A"/>
    <w:rsid w:val="00285E43"/>
    <w:rsid w:val="00287B12"/>
    <w:rsid w:val="00295247"/>
    <w:rsid w:val="002967FA"/>
    <w:rsid w:val="002A3B92"/>
    <w:rsid w:val="002A5C83"/>
    <w:rsid w:val="002A7929"/>
    <w:rsid w:val="002B20AC"/>
    <w:rsid w:val="002B300C"/>
    <w:rsid w:val="002B4696"/>
    <w:rsid w:val="002B46C2"/>
    <w:rsid w:val="002B652A"/>
    <w:rsid w:val="002B7A23"/>
    <w:rsid w:val="002C5527"/>
    <w:rsid w:val="002C5811"/>
    <w:rsid w:val="002C63C8"/>
    <w:rsid w:val="002D1806"/>
    <w:rsid w:val="002D2B77"/>
    <w:rsid w:val="002D3E9A"/>
    <w:rsid w:val="002D43F6"/>
    <w:rsid w:val="002D4E51"/>
    <w:rsid w:val="002D6638"/>
    <w:rsid w:val="002E04E7"/>
    <w:rsid w:val="002E3CF3"/>
    <w:rsid w:val="002E53FD"/>
    <w:rsid w:val="002E6BD3"/>
    <w:rsid w:val="002E7E21"/>
    <w:rsid w:val="002F0122"/>
    <w:rsid w:val="002F3557"/>
    <w:rsid w:val="003019B8"/>
    <w:rsid w:val="003024BF"/>
    <w:rsid w:val="0030352B"/>
    <w:rsid w:val="0030459B"/>
    <w:rsid w:val="003049C8"/>
    <w:rsid w:val="00304C1D"/>
    <w:rsid w:val="00305D65"/>
    <w:rsid w:val="00307E94"/>
    <w:rsid w:val="0031114B"/>
    <w:rsid w:val="00311D5A"/>
    <w:rsid w:val="00316CBE"/>
    <w:rsid w:val="003203FA"/>
    <w:rsid w:val="00325AA0"/>
    <w:rsid w:val="0032667D"/>
    <w:rsid w:val="00327A18"/>
    <w:rsid w:val="003307BB"/>
    <w:rsid w:val="00332942"/>
    <w:rsid w:val="00333D9A"/>
    <w:rsid w:val="00336F97"/>
    <w:rsid w:val="00341D53"/>
    <w:rsid w:val="0034239F"/>
    <w:rsid w:val="0034290F"/>
    <w:rsid w:val="00344676"/>
    <w:rsid w:val="003468C3"/>
    <w:rsid w:val="00354186"/>
    <w:rsid w:val="00354E2C"/>
    <w:rsid w:val="00355ED1"/>
    <w:rsid w:val="00365720"/>
    <w:rsid w:val="00367EF4"/>
    <w:rsid w:val="003720E3"/>
    <w:rsid w:val="003747C5"/>
    <w:rsid w:val="003800DA"/>
    <w:rsid w:val="00391CF0"/>
    <w:rsid w:val="00392B48"/>
    <w:rsid w:val="003945AF"/>
    <w:rsid w:val="00394CE9"/>
    <w:rsid w:val="003957C8"/>
    <w:rsid w:val="00396351"/>
    <w:rsid w:val="003A1456"/>
    <w:rsid w:val="003A1DFE"/>
    <w:rsid w:val="003A1F59"/>
    <w:rsid w:val="003A2185"/>
    <w:rsid w:val="003A24FD"/>
    <w:rsid w:val="003A3239"/>
    <w:rsid w:val="003A418C"/>
    <w:rsid w:val="003A5A7F"/>
    <w:rsid w:val="003A6228"/>
    <w:rsid w:val="003B10FE"/>
    <w:rsid w:val="003B1EC4"/>
    <w:rsid w:val="003B1F8F"/>
    <w:rsid w:val="003B3ABE"/>
    <w:rsid w:val="003B4B1E"/>
    <w:rsid w:val="003B4D9C"/>
    <w:rsid w:val="003B5EDD"/>
    <w:rsid w:val="003C0FA8"/>
    <w:rsid w:val="003C1342"/>
    <w:rsid w:val="003C2F08"/>
    <w:rsid w:val="003C594C"/>
    <w:rsid w:val="003C6535"/>
    <w:rsid w:val="003C6B02"/>
    <w:rsid w:val="003C7FE5"/>
    <w:rsid w:val="003D0CFB"/>
    <w:rsid w:val="003D379F"/>
    <w:rsid w:val="003D4CC3"/>
    <w:rsid w:val="003D5849"/>
    <w:rsid w:val="003D5FF4"/>
    <w:rsid w:val="003D7768"/>
    <w:rsid w:val="003E01E6"/>
    <w:rsid w:val="003E027C"/>
    <w:rsid w:val="003E2CF8"/>
    <w:rsid w:val="003E3D0F"/>
    <w:rsid w:val="003E5219"/>
    <w:rsid w:val="003E78B7"/>
    <w:rsid w:val="003F1183"/>
    <w:rsid w:val="003F4EE5"/>
    <w:rsid w:val="003F57AF"/>
    <w:rsid w:val="00402406"/>
    <w:rsid w:val="00405FD0"/>
    <w:rsid w:val="0041292D"/>
    <w:rsid w:val="00412DDC"/>
    <w:rsid w:val="0041326C"/>
    <w:rsid w:val="0041557F"/>
    <w:rsid w:val="004167B2"/>
    <w:rsid w:val="00417F97"/>
    <w:rsid w:val="00420552"/>
    <w:rsid w:val="00422BF3"/>
    <w:rsid w:val="00422CCC"/>
    <w:rsid w:val="004244DF"/>
    <w:rsid w:val="00425113"/>
    <w:rsid w:val="004267A9"/>
    <w:rsid w:val="004268EB"/>
    <w:rsid w:val="0042752C"/>
    <w:rsid w:val="004300F4"/>
    <w:rsid w:val="00431757"/>
    <w:rsid w:val="00431ADE"/>
    <w:rsid w:val="00434324"/>
    <w:rsid w:val="00435C85"/>
    <w:rsid w:val="00437A53"/>
    <w:rsid w:val="00441F85"/>
    <w:rsid w:val="004434EB"/>
    <w:rsid w:val="004456D4"/>
    <w:rsid w:val="00447266"/>
    <w:rsid w:val="00447DAD"/>
    <w:rsid w:val="00450ECC"/>
    <w:rsid w:val="00453822"/>
    <w:rsid w:val="00457491"/>
    <w:rsid w:val="00461DAB"/>
    <w:rsid w:val="00464DA5"/>
    <w:rsid w:val="00466A1D"/>
    <w:rsid w:val="00470F50"/>
    <w:rsid w:val="00474418"/>
    <w:rsid w:val="00477A29"/>
    <w:rsid w:val="00481FF2"/>
    <w:rsid w:val="00483B3B"/>
    <w:rsid w:val="00484E09"/>
    <w:rsid w:val="004934A2"/>
    <w:rsid w:val="00494DD3"/>
    <w:rsid w:val="004951A8"/>
    <w:rsid w:val="004953C2"/>
    <w:rsid w:val="004979D8"/>
    <w:rsid w:val="004A4651"/>
    <w:rsid w:val="004A51D1"/>
    <w:rsid w:val="004B5715"/>
    <w:rsid w:val="004C30D7"/>
    <w:rsid w:val="004C6E59"/>
    <w:rsid w:val="004D07CD"/>
    <w:rsid w:val="004D2215"/>
    <w:rsid w:val="004D52E4"/>
    <w:rsid w:val="004E14A8"/>
    <w:rsid w:val="004E4499"/>
    <w:rsid w:val="004E650A"/>
    <w:rsid w:val="004E717B"/>
    <w:rsid w:val="005031E1"/>
    <w:rsid w:val="00506B1A"/>
    <w:rsid w:val="00507586"/>
    <w:rsid w:val="00513A29"/>
    <w:rsid w:val="005141DF"/>
    <w:rsid w:val="005145C5"/>
    <w:rsid w:val="005146C9"/>
    <w:rsid w:val="0051495A"/>
    <w:rsid w:val="005159DC"/>
    <w:rsid w:val="00516B26"/>
    <w:rsid w:val="00517CBF"/>
    <w:rsid w:val="00525153"/>
    <w:rsid w:val="00526922"/>
    <w:rsid w:val="00527536"/>
    <w:rsid w:val="0053017E"/>
    <w:rsid w:val="00533DF0"/>
    <w:rsid w:val="00534B5E"/>
    <w:rsid w:val="005353FD"/>
    <w:rsid w:val="00536590"/>
    <w:rsid w:val="00537C10"/>
    <w:rsid w:val="005401BD"/>
    <w:rsid w:val="00544BF6"/>
    <w:rsid w:val="00547740"/>
    <w:rsid w:val="005539D5"/>
    <w:rsid w:val="005544F2"/>
    <w:rsid w:val="00555E2C"/>
    <w:rsid w:val="00556267"/>
    <w:rsid w:val="00557698"/>
    <w:rsid w:val="00557AAC"/>
    <w:rsid w:val="00562D36"/>
    <w:rsid w:val="0056308A"/>
    <w:rsid w:val="005644C5"/>
    <w:rsid w:val="00564807"/>
    <w:rsid w:val="00565514"/>
    <w:rsid w:val="00565E13"/>
    <w:rsid w:val="00566AD4"/>
    <w:rsid w:val="00566F01"/>
    <w:rsid w:val="005700A6"/>
    <w:rsid w:val="00570A2D"/>
    <w:rsid w:val="00574792"/>
    <w:rsid w:val="0057568A"/>
    <w:rsid w:val="00581FE4"/>
    <w:rsid w:val="0058312B"/>
    <w:rsid w:val="00583142"/>
    <w:rsid w:val="00586346"/>
    <w:rsid w:val="00586668"/>
    <w:rsid w:val="0058696C"/>
    <w:rsid w:val="00590084"/>
    <w:rsid w:val="0059328E"/>
    <w:rsid w:val="005A2471"/>
    <w:rsid w:val="005A261B"/>
    <w:rsid w:val="005A37F6"/>
    <w:rsid w:val="005A4BE6"/>
    <w:rsid w:val="005A75C3"/>
    <w:rsid w:val="005B1406"/>
    <w:rsid w:val="005B2B07"/>
    <w:rsid w:val="005B5D39"/>
    <w:rsid w:val="005B7C77"/>
    <w:rsid w:val="005C1CBF"/>
    <w:rsid w:val="005C49DA"/>
    <w:rsid w:val="005D4B89"/>
    <w:rsid w:val="005D6E3F"/>
    <w:rsid w:val="005D7CD2"/>
    <w:rsid w:val="005E007A"/>
    <w:rsid w:val="005E1FED"/>
    <w:rsid w:val="005E44D4"/>
    <w:rsid w:val="005E4E46"/>
    <w:rsid w:val="005E771B"/>
    <w:rsid w:val="005F08CE"/>
    <w:rsid w:val="005F1602"/>
    <w:rsid w:val="005F2D88"/>
    <w:rsid w:val="005F3EBC"/>
    <w:rsid w:val="005F4C15"/>
    <w:rsid w:val="005F5C82"/>
    <w:rsid w:val="005F7D26"/>
    <w:rsid w:val="006010D3"/>
    <w:rsid w:val="006019E3"/>
    <w:rsid w:val="00602CCF"/>
    <w:rsid w:val="0060540E"/>
    <w:rsid w:val="00605636"/>
    <w:rsid w:val="006063BA"/>
    <w:rsid w:val="006065BB"/>
    <w:rsid w:val="00606691"/>
    <w:rsid w:val="0061036D"/>
    <w:rsid w:val="00612668"/>
    <w:rsid w:val="00612F99"/>
    <w:rsid w:val="0061415A"/>
    <w:rsid w:val="00625074"/>
    <w:rsid w:val="00626B00"/>
    <w:rsid w:val="00627C6D"/>
    <w:rsid w:val="006301D6"/>
    <w:rsid w:val="0063299E"/>
    <w:rsid w:val="00633A44"/>
    <w:rsid w:val="00635EB3"/>
    <w:rsid w:val="00637F94"/>
    <w:rsid w:val="006402F8"/>
    <w:rsid w:val="006412B5"/>
    <w:rsid w:val="00641FA7"/>
    <w:rsid w:val="0064481F"/>
    <w:rsid w:val="006457C7"/>
    <w:rsid w:val="006459EE"/>
    <w:rsid w:val="00645E55"/>
    <w:rsid w:val="00647383"/>
    <w:rsid w:val="00651D5D"/>
    <w:rsid w:val="00657A07"/>
    <w:rsid w:val="00666901"/>
    <w:rsid w:val="006669C5"/>
    <w:rsid w:val="00666D51"/>
    <w:rsid w:val="00672FE3"/>
    <w:rsid w:val="0067696C"/>
    <w:rsid w:val="00680386"/>
    <w:rsid w:val="00680397"/>
    <w:rsid w:val="006804BB"/>
    <w:rsid w:val="00684F34"/>
    <w:rsid w:val="00685DDD"/>
    <w:rsid w:val="00690332"/>
    <w:rsid w:val="006907D5"/>
    <w:rsid w:val="006923F5"/>
    <w:rsid w:val="006962B8"/>
    <w:rsid w:val="006A0AA8"/>
    <w:rsid w:val="006A16DE"/>
    <w:rsid w:val="006A2BD5"/>
    <w:rsid w:val="006A6850"/>
    <w:rsid w:val="006B08C5"/>
    <w:rsid w:val="006B12AD"/>
    <w:rsid w:val="006B2871"/>
    <w:rsid w:val="006B4CE4"/>
    <w:rsid w:val="006B5AD8"/>
    <w:rsid w:val="006B66C5"/>
    <w:rsid w:val="006B7F81"/>
    <w:rsid w:val="006C1076"/>
    <w:rsid w:val="006C3033"/>
    <w:rsid w:val="006C351D"/>
    <w:rsid w:val="006C3F77"/>
    <w:rsid w:val="006C62AB"/>
    <w:rsid w:val="006C63DB"/>
    <w:rsid w:val="006C6925"/>
    <w:rsid w:val="006D05CC"/>
    <w:rsid w:val="006D21F7"/>
    <w:rsid w:val="006D3DE7"/>
    <w:rsid w:val="006D5A72"/>
    <w:rsid w:val="006D61C4"/>
    <w:rsid w:val="006D6469"/>
    <w:rsid w:val="006E097C"/>
    <w:rsid w:val="006E141F"/>
    <w:rsid w:val="006E27AB"/>
    <w:rsid w:val="006E3DC0"/>
    <w:rsid w:val="006E4066"/>
    <w:rsid w:val="006E7A1D"/>
    <w:rsid w:val="006F0C8C"/>
    <w:rsid w:val="006F12F6"/>
    <w:rsid w:val="006F1C15"/>
    <w:rsid w:val="006F2B18"/>
    <w:rsid w:val="006F34BA"/>
    <w:rsid w:val="006F3BF4"/>
    <w:rsid w:val="0070139E"/>
    <w:rsid w:val="00701938"/>
    <w:rsid w:val="007058AD"/>
    <w:rsid w:val="007059A9"/>
    <w:rsid w:val="00710700"/>
    <w:rsid w:val="00710FB6"/>
    <w:rsid w:val="00712834"/>
    <w:rsid w:val="00712912"/>
    <w:rsid w:val="007154CC"/>
    <w:rsid w:val="00715DD6"/>
    <w:rsid w:val="007167D3"/>
    <w:rsid w:val="00717134"/>
    <w:rsid w:val="00720549"/>
    <w:rsid w:val="00723C8E"/>
    <w:rsid w:val="0072442C"/>
    <w:rsid w:val="007245F6"/>
    <w:rsid w:val="00724F84"/>
    <w:rsid w:val="00730C1D"/>
    <w:rsid w:val="00734BAF"/>
    <w:rsid w:val="0073617D"/>
    <w:rsid w:val="007377E0"/>
    <w:rsid w:val="007420A6"/>
    <w:rsid w:val="00752886"/>
    <w:rsid w:val="00754113"/>
    <w:rsid w:val="007554DC"/>
    <w:rsid w:val="007611E9"/>
    <w:rsid w:val="00761F41"/>
    <w:rsid w:val="00765DDD"/>
    <w:rsid w:val="00767DF8"/>
    <w:rsid w:val="00767FC5"/>
    <w:rsid w:val="00770387"/>
    <w:rsid w:val="007708C3"/>
    <w:rsid w:val="007716CF"/>
    <w:rsid w:val="00774E60"/>
    <w:rsid w:val="007772DC"/>
    <w:rsid w:val="00777DCF"/>
    <w:rsid w:val="00782229"/>
    <w:rsid w:val="007849D7"/>
    <w:rsid w:val="007853C1"/>
    <w:rsid w:val="0079077E"/>
    <w:rsid w:val="00792C5D"/>
    <w:rsid w:val="00795F67"/>
    <w:rsid w:val="00796487"/>
    <w:rsid w:val="007972C4"/>
    <w:rsid w:val="00797625"/>
    <w:rsid w:val="007A1B31"/>
    <w:rsid w:val="007A3278"/>
    <w:rsid w:val="007A6DD1"/>
    <w:rsid w:val="007A7FC9"/>
    <w:rsid w:val="007B00C8"/>
    <w:rsid w:val="007B0A6E"/>
    <w:rsid w:val="007B2094"/>
    <w:rsid w:val="007B4766"/>
    <w:rsid w:val="007B47A6"/>
    <w:rsid w:val="007B7D2A"/>
    <w:rsid w:val="007C0B6E"/>
    <w:rsid w:val="007C4109"/>
    <w:rsid w:val="007C56C7"/>
    <w:rsid w:val="007C6458"/>
    <w:rsid w:val="007D1CBE"/>
    <w:rsid w:val="007D2312"/>
    <w:rsid w:val="007D5845"/>
    <w:rsid w:val="007E2507"/>
    <w:rsid w:val="007E2F8D"/>
    <w:rsid w:val="007E3A99"/>
    <w:rsid w:val="007E588D"/>
    <w:rsid w:val="007E6602"/>
    <w:rsid w:val="007E6C2E"/>
    <w:rsid w:val="007F07CB"/>
    <w:rsid w:val="007F1CF2"/>
    <w:rsid w:val="007F50F3"/>
    <w:rsid w:val="007F546B"/>
    <w:rsid w:val="007F7EC6"/>
    <w:rsid w:val="008009FF"/>
    <w:rsid w:val="008039DB"/>
    <w:rsid w:val="0080481B"/>
    <w:rsid w:val="00811223"/>
    <w:rsid w:val="008121AB"/>
    <w:rsid w:val="00812F8B"/>
    <w:rsid w:val="008143DD"/>
    <w:rsid w:val="00816230"/>
    <w:rsid w:val="00816421"/>
    <w:rsid w:val="00816797"/>
    <w:rsid w:val="008235AB"/>
    <w:rsid w:val="00826B81"/>
    <w:rsid w:val="00830663"/>
    <w:rsid w:val="00830A48"/>
    <w:rsid w:val="00831309"/>
    <w:rsid w:val="00831859"/>
    <w:rsid w:val="00833620"/>
    <w:rsid w:val="008358B4"/>
    <w:rsid w:val="0083594E"/>
    <w:rsid w:val="008375F3"/>
    <w:rsid w:val="00837A76"/>
    <w:rsid w:val="00842032"/>
    <w:rsid w:val="00842A88"/>
    <w:rsid w:val="008462AD"/>
    <w:rsid w:val="0084716D"/>
    <w:rsid w:val="00850C83"/>
    <w:rsid w:val="008510DF"/>
    <w:rsid w:val="008512FF"/>
    <w:rsid w:val="00851452"/>
    <w:rsid w:val="00851A36"/>
    <w:rsid w:val="00852B06"/>
    <w:rsid w:val="00854301"/>
    <w:rsid w:val="008553C9"/>
    <w:rsid w:val="008567B3"/>
    <w:rsid w:val="00856D49"/>
    <w:rsid w:val="00856E7F"/>
    <w:rsid w:val="00861A46"/>
    <w:rsid w:val="00863BAD"/>
    <w:rsid w:val="00873B50"/>
    <w:rsid w:val="008750DB"/>
    <w:rsid w:val="00875F90"/>
    <w:rsid w:val="00881768"/>
    <w:rsid w:val="00882F74"/>
    <w:rsid w:val="00885F22"/>
    <w:rsid w:val="0088680B"/>
    <w:rsid w:val="008869B7"/>
    <w:rsid w:val="00893D79"/>
    <w:rsid w:val="008942F1"/>
    <w:rsid w:val="00895A74"/>
    <w:rsid w:val="00896F10"/>
    <w:rsid w:val="008A0634"/>
    <w:rsid w:val="008A423A"/>
    <w:rsid w:val="008A4B01"/>
    <w:rsid w:val="008A4F85"/>
    <w:rsid w:val="008A7DDF"/>
    <w:rsid w:val="008B0C44"/>
    <w:rsid w:val="008B2D0C"/>
    <w:rsid w:val="008B350C"/>
    <w:rsid w:val="008B68FE"/>
    <w:rsid w:val="008B6904"/>
    <w:rsid w:val="008B6CFD"/>
    <w:rsid w:val="008B73A2"/>
    <w:rsid w:val="008C0DD3"/>
    <w:rsid w:val="008C0F61"/>
    <w:rsid w:val="008C10EA"/>
    <w:rsid w:val="008C1D23"/>
    <w:rsid w:val="008C2AFC"/>
    <w:rsid w:val="008D2098"/>
    <w:rsid w:val="008D420D"/>
    <w:rsid w:val="008D6267"/>
    <w:rsid w:val="008D76B2"/>
    <w:rsid w:val="008E0520"/>
    <w:rsid w:val="008E076F"/>
    <w:rsid w:val="008E0893"/>
    <w:rsid w:val="008E2E23"/>
    <w:rsid w:val="008E4E62"/>
    <w:rsid w:val="008E76B4"/>
    <w:rsid w:val="008E76C1"/>
    <w:rsid w:val="008F10A7"/>
    <w:rsid w:val="008F29EA"/>
    <w:rsid w:val="008F641B"/>
    <w:rsid w:val="009015D7"/>
    <w:rsid w:val="00902C1C"/>
    <w:rsid w:val="00903D63"/>
    <w:rsid w:val="00907D2C"/>
    <w:rsid w:val="009103AC"/>
    <w:rsid w:val="00910BD9"/>
    <w:rsid w:val="00911B3C"/>
    <w:rsid w:val="00914160"/>
    <w:rsid w:val="009153C8"/>
    <w:rsid w:val="00921DE6"/>
    <w:rsid w:val="00923092"/>
    <w:rsid w:val="00925498"/>
    <w:rsid w:val="00930870"/>
    <w:rsid w:val="0093123A"/>
    <w:rsid w:val="00934A9B"/>
    <w:rsid w:val="00935091"/>
    <w:rsid w:val="00936866"/>
    <w:rsid w:val="0093745A"/>
    <w:rsid w:val="00942F5C"/>
    <w:rsid w:val="00951F0E"/>
    <w:rsid w:val="00952FFF"/>
    <w:rsid w:val="00954F97"/>
    <w:rsid w:val="0095682B"/>
    <w:rsid w:val="00962443"/>
    <w:rsid w:val="009631FA"/>
    <w:rsid w:val="0096386C"/>
    <w:rsid w:val="00966615"/>
    <w:rsid w:val="00967A69"/>
    <w:rsid w:val="009715B4"/>
    <w:rsid w:val="00971C63"/>
    <w:rsid w:val="00972738"/>
    <w:rsid w:val="00980541"/>
    <w:rsid w:val="00983791"/>
    <w:rsid w:val="009849AE"/>
    <w:rsid w:val="009851CF"/>
    <w:rsid w:val="00986C6C"/>
    <w:rsid w:val="00987ACF"/>
    <w:rsid w:val="009902AE"/>
    <w:rsid w:val="009936A7"/>
    <w:rsid w:val="00993B56"/>
    <w:rsid w:val="00994D0E"/>
    <w:rsid w:val="00994E6E"/>
    <w:rsid w:val="00996624"/>
    <w:rsid w:val="009A4B6B"/>
    <w:rsid w:val="009B0EB8"/>
    <w:rsid w:val="009B14AF"/>
    <w:rsid w:val="009B7328"/>
    <w:rsid w:val="009C34F1"/>
    <w:rsid w:val="009C4896"/>
    <w:rsid w:val="009C58B3"/>
    <w:rsid w:val="009C6A3F"/>
    <w:rsid w:val="009D153A"/>
    <w:rsid w:val="009D4779"/>
    <w:rsid w:val="009D693E"/>
    <w:rsid w:val="009D6D49"/>
    <w:rsid w:val="009D6E5D"/>
    <w:rsid w:val="009E05FF"/>
    <w:rsid w:val="009E0A4C"/>
    <w:rsid w:val="009E3DE0"/>
    <w:rsid w:val="009E461D"/>
    <w:rsid w:val="009E71CD"/>
    <w:rsid w:val="009F13B6"/>
    <w:rsid w:val="009F3BB1"/>
    <w:rsid w:val="00A00945"/>
    <w:rsid w:val="00A00B35"/>
    <w:rsid w:val="00A015FE"/>
    <w:rsid w:val="00A0174D"/>
    <w:rsid w:val="00A025D9"/>
    <w:rsid w:val="00A0380F"/>
    <w:rsid w:val="00A051EE"/>
    <w:rsid w:val="00A10CE7"/>
    <w:rsid w:val="00A12D01"/>
    <w:rsid w:val="00A1487E"/>
    <w:rsid w:val="00A15C34"/>
    <w:rsid w:val="00A1659C"/>
    <w:rsid w:val="00A1754E"/>
    <w:rsid w:val="00A17EDD"/>
    <w:rsid w:val="00A26C16"/>
    <w:rsid w:val="00A27706"/>
    <w:rsid w:val="00A316F3"/>
    <w:rsid w:val="00A325D6"/>
    <w:rsid w:val="00A3637E"/>
    <w:rsid w:val="00A365E6"/>
    <w:rsid w:val="00A41144"/>
    <w:rsid w:val="00A435A9"/>
    <w:rsid w:val="00A4710A"/>
    <w:rsid w:val="00A51E1A"/>
    <w:rsid w:val="00A563A4"/>
    <w:rsid w:val="00A60AC1"/>
    <w:rsid w:val="00A63201"/>
    <w:rsid w:val="00A63903"/>
    <w:rsid w:val="00A64004"/>
    <w:rsid w:val="00A64869"/>
    <w:rsid w:val="00A6600C"/>
    <w:rsid w:val="00A674AA"/>
    <w:rsid w:val="00A701AB"/>
    <w:rsid w:val="00A707EE"/>
    <w:rsid w:val="00A71F6C"/>
    <w:rsid w:val="00A752F8"/>
    <w:rsid w:val="00A761A6"/>
    <w:rsid w:val="00A819BF"/>
    <w:rsid w:val="00A859BD"/>
    <w:rsid w:val="00A908DB"/>
    <w:rsid w:val="00A91D8E"/>
    <w:rsid w:val="00A93143"/>
    <w:rsid w:val="00A9592C"/>
    <w:rsid w:val="00A95EED"/>
    <w:rsid w:val="00AA035E"/>
    <w:rsid w:val="00AA0C2F"/>
    <w:rsid w:val="00AA0CBA"/>
    <w:rsid w:val="00AA386B"/>
    <w:rsid w:val="00AA50CB"/>
    <w:rsid w:val="00AA5593"/>
    <w:rsid w:val="00AA5CC4"/>
    <w:rsid w:val="00AA71FE"/>
    <w:rsid w:val="00AB3669"/>
    <w:rsid w:val="00AB4B5B"/>
    <w:rsid w:val="00AB570F"/>
    <w:rsid w:val="00AB5B69"/>
    <w:rsid w:val="00AC281D"/>
    <w:rsid w:val="00AC4AD3"/>
    <w:rsid w:val="00AD04C9"/>
    <w:rsid w:val="00AD31F0"/>
    <w:rsid w:val="00AD37EC"/>
    <w:rsid w:val="00AD6655"/>
    <w:rsid w:val="00AE2B95"/>
    <w:rsid w:val="00AE346C"/>
    <w:rsid w:val="00AE528D"/>
    <w:rsid w:val="00AE7A0D"/>
    <w:rsid w:val="00AE7FF8"/>
    <w:rsid w:val="00AF1026"/>
    <w:rsid w:val="00AF23FF"/>
    <w:rsid w:val="00AF2856"/>
    <w:rsid w:val="00B00191"/>
    <w:rsid w:val="00B018AE"/>
    <w:rsid w:val="00B02872"/>
    <w:rsid w:val="00B115EA"/>
    <w:rsid w:val="00B11A04"/>
    <w:rsid w:val="00B1307D"/>
    <w:rsid w:val="00B176D4"/>
    <w:rsid w:val="00B17AF7"/>
    <w:rsid w:val="00B2194A"/>
    <w:rsid w:val="00B229AE"/>
    <w:rsid w:val="00B23DE2"/>
    <w:rsid w:val="00B24E03"/>
    <w:rsid w:val="00B253C2"/>
    <w:rsid w:val="00B27A75"/>
    <w:rsid w:val="00B27E53"/>
    <w:rsid w:val="00B3092A"/>
    <w:rsid w:val="00B3443D"/>
    <w:rsid w:val="00B36069"/>
    <w:rsid w:val="00B374F5"/>
    <w:rsid w:val="00B43CE9"/>
    <w:rsid w:val="00B43D91"/>
    <w:rsid w:val="00B4511F"/>
    <w:rsid w:val="00B46952"/>
    <w:rsid w:val="00B46A17"/>
    <w:rsid w:val="00B47F37"/>
    <w:rsid w:val="00B524A7"/>
    <w:rsid w:val="00B54F47"/>
    <w:rsid w:val="00B54FC8"/>
    <w:rsid w:val="00B55572"/>
    <w:rsid w:val="00B55884"/>
    <w:rsid w:val="00B57960"/>
    <w:rsid w:val="00B63C8D"/>
    <w:rsid w:val="00B718A8"/>
    <w:rsid w:val="00B72D86"/>
    <w:rsid w:val="00B7543D"/>
    <w:rsid w:val="00B8408F"/>
    <w:rsid w:val="00B84EEB"/>
    <w:rsid w:val="00B84FC1"/>
    <w:rsid w:val="00B860A4"/>
    <w:rsid w:val="00B864E5"/>
    <w:rsid w:val="00B86574"/>
    <w:rsid w:val="00B86A09"/>
    <w:rsid w:val="00B86EC2"/>
    <w:rsid w:val="00B86FB4"/>
    <w:rsid w:val="00B9216D"/>
    <w:rsid w:val="00B97FCB"/>
    <w:rsid w:val="00BA5135"/>
    <w:rsid w:val="00BA5F36"/>
    <w:rsid w:val="00BA6400"/>
    <w:rsid w:val="00BA707B"/>
    <w:rsid w:val="00BA7600"/>
    <w:rsid w:val="00BA7BA7"/>
    <w:rsid w:val="00BB0FF4"/>
    <w:rsid w:val="00BB68C4"/>
    <w:rsid w:val="00BC021D"/>
    <w:rsid w:val="00BC079A"/>
    <w:rsid w:val="00BC26B9"/>
    <w:rsid w:val="00BC2C0C"/>
    <w:rsid w:val="00BC7761"/>
    <w:rsid w:val="00BD068E"/>
    <w:rsid w:val="00BD1877"/>
    <w:rsid w:val="00BD2794"/>
    <w:rsid w:val="00BD3545"/>
    <w:rsid w:val="00BD5016"/>
    <w:rsid w:val="00BD77EF"/>
    <w:rsid w:val="00BE0E88"/>
    <w:rsid w:val="00BE1308"/>
    <w:rsid w:val="00BE13FA"/>
    <w:rsid w:val="00BE17C4"/>
    <w:rsid w:val="00BE23FA"/>
    <w:rsid w:val="00BE2727"/>
    <w:rsid w:val="00BE50EC"/>
    <w:rsid w:val="00BE603E"/>
    <w:rsid w:val="00BE6388"/>
    <w:rsid w:val="00BE73E9"/>
    <w:rsid w:val="00BE7EBF"/>
    <w:rsid w:val="00BF038F"/>
    <w:rsid w:val="00BF0390"/>
    <w:rsid w:val="00BF1088"/>
    <w:rsid w:val="00BF1B77"/>
    <w:rsid w:val="00BF2941"/>
    <w:rsid w:val="00BF5878"/>
    <w:rsid w:val="00BF65DD"/>
    <w:rsid w:val="00BF70C1"/>
    <w:rsid w:val="00BF7E89"/>
    <w:rsid w:val="00C041E5"/>
    <w:rsid w:val="00C0792A"/>
    <w:rsid w:val="00C12E32"/>
    <w:rsid w:val="00C13467"/>
    <w:rsid w:val="00C14375"/>
    <w:rsid w:val="00C16C4B"/>
    <w:rsid w:val="00C17FC2"/>
    <w:rsid w:val="00C22466"/>
    <w:rsid w:val="00C23375"/>
    <w:rsid w:val="00C268EE"/>
    <w:rsid w:val="00C26D5C"/>
    <w:rsid w:val="00C2716F"/>
    <w:rsid w:val="00C305C4"/>
    <w:rsid w:val="00C30CA9"/>
    <w:rsid w:val="00C312E5"/>
    <w:rsid w:val="00C34CE3"/>
    <w:rsid w:val="00C35729"/>
    <w:rsid w:val="00C37ECB"/>
    <w:rsid w:val="00C43267"/>
    <w:rsid w:val="00C4798E"/>
    <w:rsid w:val="00C50AE3"/>
    <w:rsid w:val="00C634BD"/>
    <w:rsid w:val="00C6398D"/>
    <w:rsid w:val="00C63D9A"/>
    <w:rsid w:val="00C70E36"/>
    <w:rsid w:val="00C804A5"/>
    <w:rsid w:val="00C81530"/>
    <w:rsid w:val="00C82364"/>
    <w:rsid w:val="00C832D5"/>
    <w:rsid w:val="00C84EA2"/>
    <w:rsid w:val="00C863C5"/>
    <w:rsid w:val="00C90840"/>
    <w:rsid w:val="00C97A63"/>
    <w:rsid w:val="00CA1270"/>
    <w:rsid w:val="00CA1DDC"/>
    <w:rsid w:val="00CB00F1"/>
    <w:rsid w:val="00CB7539"/>
    <w:rsid w:val="00CC21D2"/>
    <w:rsid w:val="00CC57D5"/>
    <w:rsid w:val="00CD0009"/>
    <w:rsid w:val="00CD2389"/>
    <w:rsid w:val="00CD674A"/>
    <w:rsid w:val="00CE031B"/>
    <w:rsid w:val="00CE0F0D"/>
    <w:rsid w:val="00CE304D"/>
    <w:rsid w:val="00CE3D77"/>
    <w:rsid w:val="00CE45BA"/>
    <w:rsid w:val="00CE78BB"/>
    <w:rsid w:val="00CF02B1"/>
    <w:rsid w:val="00CF0899"/>
    <w:rsid w:val="00CF206E"/>
    <w:rsid w:val="00CF3C80"/>
    <w:rsid w:val="00CF4A60"/>
    <w:rsid w:val="00CF65CB"/>
    <w:rsid w:val="00D00714"/>
    <w:rsid w:val="00D00C20"/>
    <w:rsid w:val="00D02DC9"/>
    <w:rsid w:val="00D04834"/>
    <w:rsid w:val="00D05E9B"/>
    <w:rsid w:val="00D1052A"/>
    <w:rsid w:val="00D141B3"/>
    <w:rsid w:val="00D150B3"/>
    <w:rsid w:val="00D15540"/>
    <w:rsid w:val="00D155F2"/>
    <w:rsid w:val="00D20040"/>
    <w:rsid w:val="00D2203E"/>
    <w:rsid w:val="00D22F3D"/>
    <w:rsid w:val="00D23029"/>
    <w:rsid w:val="00D2495F"/>
    <w:rsid w:val="00D24E26"/>
    <w:rsid w:val="00D25854"/>
    <w:rsid w:val="00D26DCE"/>
    <w:rsid w:val="00D30D96"/>
    <w:rsid w:val="00D323F3"/>
    <w:rsid w:val="00D342AF"/>
    <w:rsid w:val="00D3472B"/>
    <w:rsid w:val="00D409CB"/>
    <w:rsid w:val="00D4173C"/>
    <w:rsid w:val="00D42956"/>
    <w:rsid w:val="00D4326B"/>
    <w:rsid w:val="00D4329E"/>
    <w:rsid w:val="00D44E51"/>
    <w:rsid w:val="00D462B0"/>
    <w:rsid w:val="00D471B4"/>
    <w:rsid w:val="00D50F1A"/>
    <w:rsid w:val="00D51463"/>
    <w:rsid w:val="00D5228A"/>
    <w:rsid w:val="00D557BD"/>
    <w:rsid w:val="00D57AB0"/>
    <w:rsid w:val="00D67AE0"/>
    <w:rsid w:val="00D735B4"/>
    <w:rsid w:val="00D76037"/>
    <w:rsid w:val="00D76E69"/>
    <w:rsid w:val="00D77D17"/>
    <w:rsid w:val="00D8172C"/>
    <w:rsid w:val="00D81B94"/>
    <w:rsid w:val="00D81F96"/>
    <w:rsid w:val="00D8673C"/>
    <w:rsid w:val="00D92177"/>
    <w:rsid w:val="00D931AC"/>
    <w:rsid w:val="00D95640"/>
    <w:rsid w:val="00D9594C"/>
    <w:rsid w:val="00DA0E1A"/>
    <w:rsid w:val="00DA13F3"/>
    <w:rsid w:val="00DA1DB8"/>
    <w:rsid w:val="00DA2FB3"/>
    <w:rsid w:val="00DA47D7"/>
    <w:rsid w:val="00DA5154"/>
    <w:rsid w:val="00DA7FC6"/>
    <w:rsid w:val="00DB0042"/>
    <w:rsid w:val="00DB36F6"/>
    <w:rsid w:val="00DB7047"/>
    <w:rsid w:val="00DC322D"/>
    <w:rsid w:val="00DC7075"/>
    <w:rsid w:val="00DD4FF2"/>
    <w:rsid w:val="00DD7B57"/>
    <w:rsid w:val="00DD7FAB"/>
    <w:rsid w:val="00DE1467"/>
    <w:rsid w:val="00DE419D"/>
    <w:rsid w:val="00DE647D"/>
    <w:rsid w:val="00DF279F"/>
    <w:rsid w:val="00DF38B6"/>
    <w:rsid w:val="00DF3F82"/>
    <w:rsid w:val="00DF461D"/>
    <w:rsid w:val="00DF4BE1"/>
    <w:rsid w:val="00DF5D3B"/>
    <w:rsid w:val="00DF65E9"/>
    <w:rsid w:val="00DF6693"/>
    <w:rsid w:val="00E0151B"/>
    <w:rsid w:val="00E04936"/>
    <w:rsid w:val="00E04D94"/>
    <w:rsid w:val="00E05302"/>
    <w:rsid w:val="00E07E14"/>
    <w:rsid w:val="00E12699"/>
    <w:rsid w:val="00E137C2"/>
    <w:rsid w:val="00E14127"/>
    <w:rsid w:val="00E14BB5"/>
    <w:rsid w:val="00E14D18"/>
    <w:rsid w:val="00E16371"/>
    <w:rsid w:val="00E16C84"/>
    <w:rsid w:val="00E175FF"/>
    <w:rsid w:val="00E2408C"/>
    <w:rsid w:val="00E26954"/>
    <w:rsid w:val="00E26F19"/>
    <w:rsid w:val="00E276F6"/>
    <w:rsid w:val="00E277B8"/>
    <w:rsid w:val="00E32A64"/>
    <w:rsid w:val="00E37227"/>
    <w:rsid w:val="00E44012"/>
    <w:rsid w:val="00E4413E"/>
    <w:rsid w:val="00E44B1C"/>
    <w:rsid w:val="00E50400"/>
    <w:rsid w:val="00E50A37"/>
    <w:rsid w:val="00E50D49"/>
    <w:rsid w:val="00E51533"/>
    <w:rsid w:val="00E53005"/>
    <w:rsid w:val="00E53698"/>
    <w:rsid w:val="00E53923"/>
    <w:rsid w:val="00E54F3D"/>
    <w:rsid w:val="00E56340"/>
    <w:rsid w:val="00E5665E"/>
    <w:rsid w:val="00E56835"/>
    <w:rsid w:val="00E60D0D"/>
    <w:rsid w:val="00E64788"/>
    <w:rsid w:val="00E648DE"/>
    <w:rsid w:val="00E659FE"/>
    <w:rsid w:val="00E77603"/>
    <w:rsid w:val="00E81FAB"/>
    <w:rsid w:val="00E8326E"/>
    <w:rsid w:val="00E83C45"/>
    <w:rsid w:val="00E90FF8"/>
    <w:rsid w:val="00E92E30"/>
    <w:rsid w:val="00E934F8"/>
    <w:rsid w:val="00EA0225"/>
    <w:rsid w:val="00EA1CE8"/>
    <w:rsid w:val="00EA2379"/>
    <w:rsid w:val="00EA3B07"/>
    <w:rsid w:val="00EA3EE1"/>
    <w:rsid w:val="00EB1121"/>
    <w:rsid w:val="00EB2E2C"/>
    <w:rsid w:val="00EB361E"/>
    <w:rsid w:val="00EB3AFF"/>
    <w:rsid w:val="00EB6602"/>
    <w:rsid w:val="00EB6B16"/>
    <w:rsid w:val="00EC06A9"/>
    <w:rsid w:val="00EC2B9C"/>
    <w:rsid w:val="00EC2F56"/>
    <w:rsid w:val="00ED1188"/>
    <w:rsid w:val="00ED1EB6"/>
    <w:rsid w:val="00ED2101"/>
    <w:rsid w:val="00ED3A7C"/>
    <w:rsid w:val="00ED5EA9"/>
    <w:rsid w:val="00ED67E5"/>
    <w:rsid w:val="00EE01AE"/>
    <w:rsid w:val="00EE3179"/>
    <w:rsid w:val="00EE4226"/>
    <w:rsid w:val="00EE4BE6"/>
    <w:rsid w:val="00EE643C"/>
    <w:rsid w:val="00EE7E3D"/>
    <w:rsid w:val="00EF07D3"/>
    <w:rsid w:val="00EF0930"/>
    <w:rsid w:val="00EF0E75"/>
    <w:rsid w:val="00EF1239"/>
    <w:rsid w:val="00EF25F1"/>
    <w:rsid w:val="00EF3E74"/>
    <w:rsid w:val="00EF3E8A"/>
    <w:rsid w:val="00EF47AB"/>
    <w:rsid w:val="00EF6A41"/>
    <w:rsid w:val="00EF750F"/>
    <w:rsid w:val="00EF7C95"/>
    <w:rsid w:val="00EF7F5D"/>
    <w:rsid w:val="00F002F7"/>
    <w:rsid w:val="00F01E67"/>
    <w:rsid w:val="00F02A14"/>
    <w:rsid w:val="00F031B1"/>
    <w:rsid w:val="00F07A00"/>
    <w:rsid w:val="00F15B99"/>
    <w:rsid w:val="00F1707A"/>
    <w:rsid w:val="00F17C63"/>
    <w:rsid w:val="00F22978"/>
    <w:rsid w:val="00F22CD3"/>
    <w:rsid w:val="00F24BD1"/>
    <w:rsid w:val="00F2555F"/>
    <w:rsid w:val="00F26F37"/>
    <w:rsid w:val="00F306E4"/>
    <w:rsid w:val="00F34629"/>
    <w:rsid w:val="00F349CB"/>
    <w:rsid w:val="00F35438"/>
    <w:rsid w:val="00F360D2"/>
    <w:rsid w:val="00F3700F"/>
    <w:rsid w:val="00F41678"/>
    <w:rsid w:val="00F428D3"/>
    <w:rsid w:val="00F42CDC"/>
    <w:rsid w:val="00F431DC"/>
    <w:rsid w:val="00F462A7"/>
    <w:rsid w:val="00F46E26"/>
    <w:rsid w:val="00F50B44"/>
    <w:rsid w:val="00F52C23"/>
    <w:rsid w:val="00F57E4E"/>
    <w:rsid w:val="00F644BA"/>
    <w:rsid w:val="00F66D96"/>
    <w:rsid w:val="00F7039F"/>
    <w:rsid w:val="00F70BAB"/>
    <w:rsid w:val="00F73372"/>
    <w:rsid w:val="00F73FEF"/>
    <w:rsid w:val="00F7452B"/>
    <w:rsid w:val="00F7658E"/>
    <w:rsid w:val="00F80049"/>
    <w:rsid w:val="00F8512E"/>
    <w:rsid w:val="00F86C62"/>
    <w:rsid w:val="00F8760A"/>
    <w:rsid w:val="00F90FB3"/>
    <w:rsid w:val="00F96F52"/>
    <w:rsid w:val="00FA2F64"/>
    <w:rsid w:val="00FA3277"/>
    <w:rsid w:val="00FA32FB"/>
    <w:rsid w:val="00FA3837"/>
    <w:rsid w:val="00FA4B13"/>
    <w:rsid w:val="00FA60A8"/>
    <w:rsid w:val="00FA760E"/>
    <w:rsid w:val="00FA7BB9"/>
    <w:rsid w:val="00FB1CEA"/>
    <w:rsid w:val="00FB21E5"/>
    <w:rsid w:val="00FB25C4"/>
    <w:rsid w:val="00FB29CC"/>
    <w:rsid w:val="00FB2B3D"/>
    <w:rsid w:val="00FB4639"/>
    <w:rsid w:val="00FB7414"/>
    <w:rsid w:val="00FC03E9"/>
    <w:rsid w:val="00FC2F16"/>
    <w:rsid w:val="00FC57D9"/>
    <w:rsid w:val="00FC588F"/>
    <w:rsid w:val="00FC7765"/>
    <w:rsid w:val="00FE2DC2"/>
    <w:rsid w:val="00FE50BA"/>
    <w:rsid w:val="00FE56AF"/>
    <w:rsid w:val="00FE6C4A"/>
    <w:rsid w:val="00FE7CAE"/>
    <w:rsid w:val="00FF330B"/>
    <w:rsid w:val="00FF6D31"/>
    <w:rsid w:val="00FF745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A0225"/>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EA0225"/>
    <w:rPr>
      <w:color w:val="0000FF"/>
      <w:u w:val="single"/>
    </w:rPr>
  </w:style>
  <w:style w:type="paragraph" w:styleId="Akapitzlist">
    <w:name w:val="List Paragraph"/>
    <w:basedOn w:val="Normalny"/>
    <w:uiPriority w:val="34"/>
    <w:qFormat/>
    <w:rsid w:val="00EA0225"/>
    <w:pPr>
      <w:suppressAutoHyphens/>
      <w:ind w:left="720"/>
    </w:pPr>
    <w:rPr>
      <w:lang w:eastAsia="ar-SA"/>
    </w:rPr>
  </w:style>
  <w:style w:type="table" w:styleId="Tabela-Siatka">
    <w:name w:val="Table Grid"/>
    <w:basedOn w:val="Standardowy"/>
    <w:rsid w:val="00EA02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semiHidden/>
    <w:unhideWhenUsed/>
    <w:rsid w:val="001D3E35"/>
    <w:rPr>
      <w:sz w:val="16"/>
      <w:szCs w:val="16"/>
    </w:rPr>
  </w:style>
  <w:style w:type="paragraph" w:styleId="Tekstkomentarza">
    <w:name w:val="annotation text"/>
    <w:basedOn w:val="Normalny"/>
    <w:link w:val="TekstkomentarzaZnak"/>
    <w:uiPriority w:val="99"/>
    <w:semiHidden/>
    <w:unhideWhenUsed/>
    <w:rsid w:val="001D3E35"/>
    <w:rPr>
      <w:sz w:val="20"/>
      <w:szCs w:val="20"/>
    </w:rPr>
  </w:style>
  <w:style w:type="character" w:customStyle="1" w:styleId="TekstkomentarzaZnak">
    <w:name w:val="Tekst komentarza Znak"/>
    <w:link w:val="Tekstkomentarza"/>
    <w:uiPriority w:val="99"/>
    <w:semiHidden/>
    <w:rsid w:val="001D3E35"/>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1D3E35"/>
    <w:rPr>
      <w:b/>
      <w:bCs/>
    </w:rPr>
  </w:style>
  <w:style w:type="character" w:customStyle="1" w:styleId="TematkomentarzaZnak">
    <w:name w:val="Temat komentarza Znak"/>
    <w:link w:val="Tematkomentarza"/>
    <w:uiPriority w:val="99"/>
    <w:semiHidden/>
    <w:rsid w:val="001D3E35"/>
    <w:rPr>
      <w:rFonts w:ascii="Times New Roman" w:eastAsia="Times New Roman" w:hAnsi="Times New Roman"/>
      <w:b/>
      <w:bCs/>
    </w:rPr>
  </w:style>
  <w:style w:type="paragraph" w:styleId="Tekstdymka">
    <w:name w:val="Balloon Text"/>
    <w:basedOn w:val="Normalny"/>
    <w:link w:val="TekstdymkaZnak"/>
    <w:uiPriority w:val="99"/>
    <w:semiHidden/>
    <w:unhideWhenUsed/>
    <w:rsid w:val="001D3E35"/>
    <w:rPr>
      <w:rFonts w:ascii="Tahoma" w:hAnsi="Tahoma"/>
      <w:sz w:val="16"/>
      <w:szCs w:val="16"/>
    </w:rPr>
  </w:style>
  <w:style w:type="character" w:customStyle="1" w:styleId="TekstdymkaZnak">
    <w:name w:val="Tekst dymka Znak"/>
    <w:link w:val="Tekstdymka"/>
    <w:uiPriority w:val="99"/>
    <w:semiHidden/>
    <w:rsid w:val="001D3E35"/>
    <w:rPr>
      <w:rFonts w:ascii="Tahoma" w:eastAsia="Times New Roman" w:hAnsi="Tahoma" w:cs="Tahoma"/>
      <w:sz w:val="16"/>
      <w:szCs w:val="16"/>
    </w:rPr>
  </w:style>
  <w:style w:type="paragraph" w:styleId="Nagwek">
    <w:name w:val="header"/>
    <w:basedOn w:val="Normalny"/>
    <w:link w:val="NagwekZnak"/>
    <w:unhideWhenUsed/>
    <w:rsid w:val="00267812"/>
    <w:pPr>
      <w:tabs>
        <w:tab w:val="center" w:pos="4536"/>
        <w:tab w:val="right" w:pos="9072"/>
      </w:tabs>
    </w:pPr>
  </w:style>
  <w:style w:type="character" w:customStyle="1" w:styleId="NagwekZnak">
    <w:name w:val="Nagłówek Znak"/>
    <w:link w:val="Nagwek"/>
    <w:rsid w:val="00267812"/>
    <w:rPr>
      <w:rFonts w:ascii="Times New Roman" w:eastAsia="Times New Roman" w:hAnsi="Times New Roman"/>
      <w:sz w:val="24"/>
      <w:szCs w:val="24"/>
    </w:rPr>
  </w:style>
  <w:style w:type="paragraph" w:styleId="Stopka">
    <w:name w:val="footer"/>
    <w:basedOn w:val="Normalny"/>
    <w:link w:val="StopkaZnak"/>
    <w:uiPriority w:val="99"/>
    <w:unhideWhenUsed/>
    <w:rsid w:val="00267812"/>
    <w:pPr>
      <w:tabs>
        <w:tab w:val="center" w:pos="4536"/>
        <w:tab w:val="right" w:pos="9072"/>
      </w:tabs>
    </w:pPr>
  </w:style>
  <w:style w:type="character" w:customStyle="1" w:styleId="StopkaZnak">
    <w:name w:val="Stopka Znak"/>
    <w:link w:val="Stopka"/>
    <w:uiPriority w:val="99"/>
    <w:rsid w:val="00267812"/>
    <w:rPr>
      <w:rFonts w:ascii="Times New Roman" w:eastAsia="Times New Roman" w:hAnsi="Times New Roman"/>
      <w:sz w:val="24"/>
      <w:szCs w:val="24"/>
    </w:rPr>
  </w:style>
  <w:style w:type="character" w:customStyle="1" w:styleId="apple-converted-space">
    <w:name w:val="apple-converted-space"/>
    <w:basedOn w:val="Domylnaczcionkaakapitu"/>
    <w:rsid w:val="009D6D49"/>
  </w:style>
  <w:style w:type="paragraph" w:styleId="Tekstpodstawowy">
    <w:name w:val="Body Text"/>
    <w:basedOn w:val="Normalny"/>
    <w:link w:val="TekstpodstawowyZnak"/>
    <w:uiPriority w:val="99"/>
    <w:rsid w:val="00A00B35"/>
    <w:pPr>
      <w:suppressAutoHyphens/>
      <w:spacing w:after="120"/>
    </w:pPr>
    <w:rPr>
      <w:rFonts w:eastAsia="Calibri"/>
      <w:lang w:eastAsia="ar-SA"/>
    </w:rPr>
  </w:style>
  <w:style w:type="character" w:customStyle="1" w:styleId="TekstpodstawowyZnak">
    <w:name w:val="Tekst podstawowy Znak"/>
    <w:basedOn w:val="Domylnaczcionkaakapitu"/>
    <w:link w:val="Tekstpodstawowy"/>
    <w:uiPriority w:val="99"/>
    <w:rsid w:val="00A00B35"/>
    <w:rPr>
      <w:rFonts w:ascii="Times New Roman" w:hAnsi="Times New Roman"/>
      <w:sz w:val="24"/>
      <w:szCs w:val="24"/>
      <w:lang w:eastAsia="ar-SA"/>
    </w:rPr>
  </w:style>
  <w:style w:type="paragraph" w:customStyle="1" w:styleId="Default">
    <w:name w:val="Default"/>
    <w:rsid w:val="003D5849"/>
    <w:pPr>
      <w:autoSpaceDE w:val="0"/>
      <w:autoSpaceDN w:val="0"/>
      <w:adjustRightInd w:val="0"/>
    </w:pPr>
    <w:rPr>
      <w:rFonts w:ascii="Times New Roman" w:hAnsi="Times New Roman"/>
      <w:color w:val="000000"/>
      <w:sz w:val="24"/>
      <w:szCs w:val="24"/>
    </w:rPr>
  </w:style>
  <w:style w:type="paragraph" w:customStyle="1" w:styleId="Akapitzlist1">
    <w:name w:val="Akapit z listą1"/>
    <w:basedOn w:val="Normalny"/>
    <w:uiPriority w:val="99"/>
    <w:rsid w:val="00626B00"/>
    <w:pPr>
      <w:ind w:left="720"/>
    </w:pPr>
    <w:rPr>
      <w:rFonts w:eastAsia="Calibri"/>
    </w:rPr>
  </w:style>
  <w:style w:type="paragraph" w:customStyle="1" w:styleId="CM2">
    <w:name w:val="CM2"/>
    <w:basedOn w:val="Default"/>
    <w:next w:val="Default"/>
    <w:uiPriority w:val="99"/>
    <w:rsid w:val="00FB7414"/>
    <w:pPr>
      <w:widowControl w:val="0"/>
      <w:spacing w:line="231" w:lineRule="atLeast"/>
    </w:pPr>
    <w:rPr>
      <w:rFonts w:ascii="Arial" w:eastAsiaTheme="minorEastAsia" w:hAnsi="Arial" w:cs="Arial"/>
      <w:color w:val="auto"/>
    </w:rPr>
  </w:style>
  <w:style w:type="paragraph" w:customStyle="1" w:styleId="CM13">
    <w:name w:val="CM13"/>
    <w:basedOn w:val="Default"/>
    <w:next w:val="Default"/>
    <w:uiPriority w:val="99"/>
    <w:rsid w:val="00BE603E"/>
    <w:pPr>
      <w:widowControl w:val="0"/>
    </w:pPr>
    <w:rPr>
      <w:rFonts w:ascii="Arial" w:eastAsiaTheme="minorEastAsia" w:hAnsi="Arial" w:cs="Arial"/>
      <w:color w:val="auto"/>
    </w:rPr>
  </w:style>
  <w:style w:type="paragraph" w:customStyle="1" w:styleId="CM14">
    <w:name w:val="CM14"/>
    <w:basedOn w:val="Default"/>
    <w:next w:val="Default"/>
    <w:uiPriority w:val="99"/>
    <w:rsid w:val="00BE603E"/>
    <w:pPr>
      <w:widowControl w:val="0"/>
    </w:pPr>
    <w:rPr>
      <w:rFonts w:ascii="Arial" w:eastAsiaTheme="minorEastAsia" w:hAnsi="Arial" w:cs="Arial"/>
      <w:color w:val="auto"/>
    </w:rPr>
  </w:style>
  <w:style w:type="paragraph" w:customStyle="1" w:styleId="CM11">
    <w:name w:val="CM11"/>
    <w:basedOn w:val="Default"/>
    <w:next w:val="Default"/>
    <w:uiPriority w:val="99"/>
    <w:rsid w:val="00474418"/>
    <w:pPr>
      <w:widowControl w:val="0"/>
    </w:pPr>
    <w:rPr>
      <w:rFonts w:ascii="Arial" w:eastAsiaTheme="minorEastAsia" w:hAnsi="Arial" w:cs="Arial"/>
      <w:color w:val="auto"/>
    </w:rPr>
  </w:style>
  <w:style w:type="character" w:styleId="UyteHipercze">
    <w:name w:val="FollowedHyperlink"/>
    <w:basedOn w:val="Domylnaczcionkaakapitu"/>
    <w:uiPriority w:val="99"/>
    <w:semiHidden/>
    <w:unhideWhenUsed/>
    <w:rsid w:val="003F57A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A0225"/>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EA0225"/>
    <w:rPr>
      <w:color w:val="0000FF"/>
      <w:u w:val="single"/>
    </w:rPr>
  </w:style>
  <w:style w:type="paragraph" w:styleId="Akapitzlist">
    <w:name w:val="List Paragraph"/>
    <w:basedOn w:val="Normalny"/>
    <w:uiPriority w:val="99"/>
    <w:qFormat/>
    <w:rsid w:val="00EA0225"/>
    <w:pPr>
      <w:suppressAutoHyphens/>
      <w:ind w:left="720"/>
    </w:pPr>
    <w:rPr>
      <w:lang w:eastAsia="ar-SA"/>
    </w:rPr>
  </w:style>
  <w:style w:type="table" w:styleId="Tabela-Siatka">
    <w:name w:val="Table Grid"/>
    <w:basedOn w:val="Standardowy"/>
    <w:rsid w:val="00EA02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semiHidden/>
    <w:unhideWhenUsed/>
    <w:rsid w:val="001D3E35"/>
    <w:rPr>
      <w:sz w:val="16"/>
      <w:szCs w:val="16"/>
    </w:rPr>
  </w:style>
  <w:style w:type="paragraph" w:styleId="Tekstkomentarza">
    <w:name w:val="annotation text"/>
    <w:basedOn w:val="Normalny"/>
    <w:link w:val="TekstkomentarzaZnak"/>
    <w:uiPriority w:val="99"/>
    <w:semiHidden/>
    <w:unhideWhenUsed/>
    <w:rsid w:val="001D3E35"/>
    <w:rPr>
      <w:sz w:val="20"/>
      <w:szCs w:val="20"/>
    </w:rPr>
  </w:style>
  <w:style w:type="character" w:customStyle="1" w:styleId="TekstkomentarzaZnak">
    <w:name w:val="Tekst komentarza Znak"/>
    <w:link w:val="Tekstkomentarza"/>
    <w:uiPriority w:val="99"/>
    <w:semiHidden/>
    <w:rsid w:val="001D3E35"/>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1D3E35"/>
    <w:rPr>
      <w:b/>
      <w:bCs/>
    </w:rPr>
  </w:style>
  <w:style w:type="character" w:customStyle="1" w:styleId="TematkomentarzaZnak">
    <w:name w:val="Temat komentarza Znak"/>
    <w:link w:val="Tematkomentarza"/>
    <w:uiPriority w:val="99"/>
    <w:semiHidden/>
    <w:rsid w:val="001D3E35"/>
    <w:rPr>
      <w:rFonts w:ascii="Times New Roman" w:eastAsia="Times New Roman" w:hAnsi="Times New Roman"/>
      <w:b/>
      <w:bCs/>
    </w:rPr>
  </w:style>
  <w:style w:type="paragraph" w:styleId="Tekstdymka">
    <w:name w:val="Balloon Text"/>
    <w:basedOn w:val="Normalny"/>
    <w:link w:val="TekstdymkaZnak"/>
    <w:uiPriority w:val="99"/>
    <w:semiHidden/>
    <w:unhideWhenUsed/>
    <w:rsid w:val="001D3E35"/>
    <w:rPr>
      <w:rFonts w:ascii="Tahoma" w:hAnsi="Tahoma"/>
      <w:sz w:val="16"/>
      <w:szCs w:val="16"/>
    </w:rPr>
  </w:style>
  <w:style w:type="character" w:customStyle="1" w:styleId="TekstdymkaZnak">
    <w:name w:val="Tekst dymka Znak"/>
    <w:link w:val="Tekstdymka"/>
    <w:uiPriority w:val="99"/>
    <w:semiHidden/>
    <w:rsid w:val="001D3E35"/>
    <w:rPr>
      <w:rFonts w:ascii="Tahoma" w:eastAsia="Times New Roman" w:hAnsi="Tahoma" w:cs="Tahoma"/>
      <w:sz w:val="16"/>
      <w:szCs w:val="16"/>
    </w:rPr>
  </w:style>
  <w:style w:type="paragraph" w:styleId="Nagwek">
    <w:name w:val="header"/>
    <w:basedOn w:val="Normalny"/>
    <w:link w:val="NagwekZnak"/>
    <w:unhideWhenUsed/>
    <w:rsid w:val="00267812"/>
    <w:pPr>
      <w:tabs>
        <w:tab w:val="center" w:pos="4536"/>
        <w:tab w:val="right" w:pos="9072"/>
      </w:tabs>
    </w:pPr>
  </w:style>
  <w:style w:type="character" w:customStyle="1" w:styleId="NagwekZnak">
    <w:name w:val="Nagłówek Znak"/>
    <w:link w:val="Nagwek"/>
    <w:rsid w:val="00267812"/>
    <w:rPr>
      <w:rFonts w:ascii="Times New Roman" w:eastAsia="Times New Roman" w:hAnsi="Times New Roman"/>
      <w:sz w:val="24"/>
      <w:szCs w:val="24"/>
    </w:rPr>
  </w:style>
  <w:style w:type="paragraph" w:styleId="Stopka">
    <w:name w:val="footer"/>
    <w:basedOn w:val="Normalny"/>
    <w:link w:val="StopkaZnak"/>
    <w:uiPriority w:val="99"/>
    <w:unhideWhenUsed/>
    <w:rsid w:val="00267812"/>
    <w:pPr>
      <w:tabs>
        <w:tab w:val="center" w:pos="4536"/>
        <w:tab w:val="right" w:pos="9072"/>
      </w:tabs>
    </w:pPr>
  </w:style>
  <w:style w:type="character" w:customStyle="1" w:styleId="StopkaZnak">
    <w:name w:val="Stopka Znak"/>
    <w:link w:val="Stopka"/>
    <w:uiPriority w:val="99"/>
    <w:rsid w:val="00267812"/>
    <w:rPr>
      <w:rFonts w:ascii="Times New Roman" w:eastAsia="Times New Roman" w:hAnsi="Times New Roman"/>
      <w:sz w:val="24"/>
      <w:szCs w:val="24"/>
    </w:rPr>
  </w:style>
  <w:style w:type="character" w:customStyle="1" w:styleId="apple-converted-space">
    <w:name w:val="apple-converted-space"/>
    <w:basedOn w:val="Domylnaczcionkaakapitu"/>
    <w:rsid w:val="009D6D49"/>
  </w:style>
  <w:style w:type="paragraph" w:styleId="Tekstpodstawowy">
    <w:name w:val="Body Text"/>
    <w:basedOn w:val="Normalny"/>
    <w:link w:val="TekstpodstawowyZnak"/>
    <w:uiPriority w:val="99"/>
    <w:rsid w:val="00A00B35"/>
    <w:pPr>
      <w:suppressAutoHyphens/>
      <w:spacing w:after="120"/>
    </w:pPr>
    <w:rPr>
      <w:rFonts w:eastAsia="Calibri"/>
      <w:lang w:eastAsia="ar-SA"/>
    </w:rPr>
  </w:style>
  <w:style w:type="character" w:customStyle="1" w:styleId="TekstpodstawowyZnak">
    <w:name w:val="Tekst podstawowy Znak"/>
    <w:basedOn w:val="Domylnaczcionkaakapitu"/>
    <w:link w:val="Tekstpodstawowy"/>
    <w:uiPriority w:val="99"/>
    <w:rsid w:val="00A00B35"/>
    <w:rPr>
      <w:rFonts w:ascii="Times New Roman" w:hAnsi="Times New Roman"/>
      <w:sz w:val="24"/>
      <w:szCs w:val="24"/>
      <w:lang w:eastAsia="ar-SA"/>
    </w:rPr>
  </w:style>
  <w:style w:type="paragraph" w:customStyle="1" w:styleId="Default">
    <w:name w:val="Default"/>
    <w:rsid w:val="003D5849"/>
    <w:pPr>
      <w:autoSpaceDE w:val="0"/>
      <w:autoSpaceDN w:val="0"/>
      <w:adjustRightInd w:val="0"/>
    </w:pPr>
    <w:rPr>
      <w:rFonts w:ascii="Times New Roman" w:hAnsi="Times New Roman"/>
      <w:color w:val="000000"/>
      <w:sz w:val="24"/>
      <w:szCs w:val="24"/>
    </w:rPr>
  </w:style>
  <w:style w:type="paragraph" w:customStyle="1" w:styleId="Akapitzlist1">
    <w:name w:val="Akapit z listą1"/>
    <w:basedOn w:val="Normalny"/>
    <w:uiPriority w:val="99"/>
    <w:rsid w:val="00626B00"/>
    <w:pPr>
      <w:ind w:left="720"/>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790586">
      <w:bodyDiv w:val="1"/>
      <w:marLeft w:val="0"/>
      <w:marRight w:val="0"/>
      <w:marTop w:val="0"/>
      <w:marBottom w:val="0"/>
      <w:divBdr>
        <w:top w:val="none" w:sz="0" w:space="0" w:color="auto"/>
        <w:left w:val="none" w:sz="0" w:space="0" w:color="auto"/>
        <w:bottom w:val="none" w:sz="0" w:space="0" w:color="auto"/>
        <w:right w:val="none" w:sz="0" w:space="0" w:color="auto"/>
      </w:divBdr>
    </w:div>
    <w:div w:id="596329296">
      <w:bodyDiv w:val="1"/>
      <w:marLeft w:val="0"/>
      <w:marRight w:val="0"/>
      <w:marTop w:val="0"/>
      <w:marBottom w:val="0"/>
      <w:divBdr>
        <w:top w:val="none" w:sz="0" w:space="0" w:color="auto"/>
        <w:left w:val="none" w:sz="0" w:space="0" w:color="auto"/>
        <w:bottom w:val="none" w:sz="0" w:space="0" w:color="auto"/>
        <w:right w:val="none" w:sz="0" w:space="0" w:color="auto"/>
      </w:divBdr>
    </w:div>
    <w:div w:id="664364407">
      <w:bodyDiv w:val="1"/>
      <w:marLeft w:val="0"/>
      <w:marRight w:val="0"/>
      <w:marTop w:val="0"/>
      <w:marBottom w:val="0"/>
      <w:divBdr>
        <w:top w:val="none" w:sz="0" w:space="0" w:color="auto"/>
        <w:left w:val="none" w:sz="0" w:space="0" w:color="auto"/>
        <w:bottom w:val="none" w:sz="0" w:space="0" w:color="auto"/>
        <w:right w:val="none" w:sz="0" w:space="0" w:color="auto"/>
      </w:divBdr>
    </w:div>
    <w:div w:id="786580552">
      <w:bodyDiv w:val="1"/>
      <w:marLeft w:val="0"/>
      <w:marRight w:val="0"/>
      <w:marTop w:val="0"/>
      <w:marBottom w:val="0"/>
      <w:divBdr>
        <w:top w:val="none" w:sz="0" w:space="0" w:color="auto"/>
        <w:left w:val="none" w:sz="0" w:space="0" w:color="auto"/>
        <w:bottom w:val="none" w:sz="0" w:space="0" w:color="auto"/>
        <w:right w:val="none" w:sz="0" w:space="0" w:color="auto"/>
      </w:divBdr>
    </w:div>
    <w:div w:id="874197120">
      <w:bodyDiv w:val="1"/>
      <w:marLeft w:val="0"/>
      <w:marRight w:val="0"/>
      <w:marTop w:val="0"/>
      <w:marBottom w:val="0"/>
      <w:divBdr>
        <w:top w:val="none" w:sz="0" w:space="0" w:color="auto"/>
        <w:left w:val="none" w:sz="0" w:space="0" w:color="auto"/>
        <w:bottom w:val="none" w:sz="0" w:space="0" w:color="auto"/>
        <w:right w:val="none" w:sz="0" w:space="0" w:color="auto"/>
      </w:divBdr>
    </w:div>
    <w:div w:id="1079909842">
      <w:bodyDiv w:val="1"/>
      <w:marLeft w:val="0"/>
      <w:marRight w:val="0"/>
      <w:marTop w:val="0"/>
      <w:marBottom w:val="0"/>
      <w:divBdr>
        <w:top w:val="none" w:sz="0" w:space="0" w:color="auto"/>
        <w:left w:val="none" w:sz="0" w:space="0" w:color="auto"/>
        <w:bottom w:val="none" w:sz="0" w:space="0" w:color="auto"/>
        <w:right w:val="none" w:sz="0" w:space="0" w:color="auto"/>
      </w:divBdr>
      <w:divsChild>
        <w:div w:id="920262342">
          <w:marLeft w:val="0"/>
          <w:marRight w:val="45"/>
          <w:marTop w:val="0"/>
          <w:marBottom w:val="0"/>
          <w:divBdr>
            <w:top w:val="none" w:sz="0" w:space="0" w:color="auto"/>
            <w:left w:val="none" w:sz="0" w:space="0" w:color="auto"/>
            <w:bottom w:val="none" w:sz="0" w:space="0" w:color="auto"/>
            <w:right w:val="none" w:sz="0" w:space="0" w:color="auto"/>
          </w:divBdr>
          <w:divsChild>
            <w:div w:id="867841072">
              <w:marLeft w:val="0"/>
              <w:marRight w:val="0"/>
              <w:marTop w:val="0"/>
              <w:marBottom w:val="0"/>
              <w:divBdr>
                <w:top w:val="none" w:sz="0" w:space="0" w:color="auto"/>
                <w:left w:val="none" w:sz="0" w:space="0" w:color="auto"/>
                <w:bottom w:val="none" w:sz="0" w:space="0" w:color="auto"/>
                <w:right w:val="none" w:sz="0" w:space="0" w:color="auto"/>
              </w:divBdr>
              <w:divsChild>
                <w:div w:id="372072583">
                  <w:marLeft w:val="0"/>
                  <w:marRight w:val="0"/>
                  <w:marTop w:val="0"/>
                  <w:marBottom w:val="0"/>
                  <w:divBdr>
                    <w:top w:val="none" w:sz="0" w:space="0" w:color="auto"/>
                    <w:left w:val="none" w:sz="0" w:space="0" w:color="auto"/>
                    <w:bottom w:val="none" w:sz="0" w:space="0" w:color="auto"/>
                    <w:right w:val="none" w:sz="0" w:space="0" w:color="auto"/>
                  </w:divBdr>
                  <w:divsChild>
                    <w:div w:id="532156769">
                      <w:marLeft w:val="0"/>
                      <w:marRight w:val="0"/>
                      <w:marTop w:val="0"/>
                      <w:marBottom w:val="0"/>
                      <w:divBdr>
                        <w:top w:val="none" w:sz="0" w:space="0" w:color="auto"/>
                        <w:left w:val="none" w:sz="0" w:space="0" w:color="auto"/>
                        <w:bottom w:val="none" w:sz="0" w:space="0" w:color="auto"/>
                        <w:right w:val="none" w:sz="0" w:space="0" w:color="auto"/>
                      </w:divBdr>
                      <w:divsChild>
                        <w:div w:id="1380009196">
                          <w:marLeft w:val="0"/>
                          <w:marRight w:val="0"/>
                          <w:marTop w:val="0"/>
                          <w:marBottom w:val="300"/>
                          <w:divBdr>
                            <w:top w:val="none" w:sz="0" w:space="0" w:color="auto"/>
                            <w:left w:val="none" w:sz="0" w:space="0" w:color="auto"/>
                            <w:bottom w:val="none" w:sz="0" w:space="0" w:color="auto"/>
                            <w:right w:val="none" w:sz="0" w:space="0" w:color="auto"/>
                          </w:divBdr>
                          <w:divsChild>
                            <w:div w:id="64127225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9941003">
      <w:bodyDiv w:val="1"/>
      <w:marLeft w:val="0"/>
      <w:marRight w:val="0"/>
      <w:marTop w:val="0"/>
      <w:marBottom w:val="0"/>
      <w:divBdr>
        <w:top w:val="none" w:sz="0" w:space="0" w:color="auto"/>
        <w:left w:val="none" w:sz="0" w:space="0" w:color="auto"/>
        <w:bottom w:val="none" w:sz="0" w:space="0" w:color="auto"/>
        <w:right w:val="none" w:sz="0" w:space="0" w:color="auto"/>
      </w:divBdr>
    </w:div>
    <w:div w:id="1748578435">
      <w:bodyDiv w:val="1"/>
      <w:marLeft w:val="0"/>
      <w:marRight w:val="0"/>
      <w:marTop w:val="0"/>
      <w:marBottom w:val="0"/>
      <w:divBdr>
        <w:top w:val="none" w:sz="0" w:space="0" w:color="auto"/>
        <w:left w:val="none" w:sz="0" w:space="0" w:color="auto"/>
        <w:bottom w:val="none" w:sz="0" w:space="0" w:color="auto"/>
        <w:right w:val="none" w:sz="0" w:space="0" w:color="auto"/>
      </w:divBdr>
      <w:divsChild>
        <w:div w:id="960648027">
          <w:marLeft w:val="0"/>
          <w:marRight w:val="0"/>
          <w:marTop w:val="0"/>
          <w:marBottom w:val="0"/>
          <w:divBdr>
            <w:top w:val="none" w:sz="0" w:space="0" w:color="auto"/>
            <w:left w:val="none" w:sz="0" w:space="0" w:color="auto"/>
            <w:bottom w:val="none" w:sz="0" w:space="0" w:color="auto"/>
            <w:right w:val="none" w:sz="0" w:space="0" w:color="auto"/>
          </w:divBdr>
          <w:divsChild>
            <w:div w:id="1125346243">
              <w:marLeft w:val="0"/>
              <w:marRight w:val="0"/>
              <w:marTop w:val="0"/>
              <w:marBottom w:val="0"/>
              <w:divBdr>
                <w:top w:val="none" w:sz="0" w:space="0" w:color="auto"/>
                <w:left w:val="none" w:sz="0" w:space="0" w:color="auto"/>
                <w:bottom w:val="none" w:sz="0" w:space="0" w:color="auto"/>
                <w:right w:val="none" w:sz="0" w:space="0" w:color="auto"/>
              </w:divBdr>
              <w:divsChild>
                <w:div w:id="1438140626">
                  <w:marLeft w:val="0"/>
                  <w:marRight w:val="0"/>
                  <w:marTop w:val="0"/>
                  <w:marBottom w:val="0"/>
                  <w:divBdr>
                    <w:top w:val="none" w:sz="0" w:space="0" w:color="auto"/>
                    <w:left w:val="none" w:sz="0" w:space="0" w:color="auto"/>
                    <w:bottom w:val="none" w:sz="0" w:space="0" w:color="auto"/>
                    <w:right w:val="none" w:sz="0" w:space="0" w:color="auto"/>
                  </w:divBdr>
                  <w:divsChild>
                    <w:div w:id="1764187031">
                      <w:marLeft w:val="0"/>
                      <w:marRight w:val="0"/>
                      <w:marTop w:val="0"/>
                      <w:marBottom w:val="0"/>
                      <w:divBdr>
                        <w:top w:val="none" w:sz="0" w:space="0" w:color="auto"/>
                        <w:left w:val="none" w:sz="0" w:space="0" w:color="auto"/>
                        <w:bottom w:val="none" w:sz="0" w:space="0" w:color="auto"/>
                        <w:right w:val="none" w:sz="0" w:space="0" w:color="auto"/>
                      </w:divBdr>
                      <w:divsChild>
                        <w:div w:id="245891982">
                          <w:marLeft w:val="0"/>
                          <w:marRight w:val="0"/>
                          <w:marTop w:val="0"/>
                          <w:marBottom w:val="0"/>
                          <w:divBdr>
                            <w:top w:val="none" w:sz="0" w:space="0" w:color="auto"/>
                            <w:left w:val="none" w:sz="0" w:space="0" w:color="auto"/>
                            <w:bottom w:val="none" w:sz="0" w:space="0" w:color="auto"/>
                            <w:right w:val="none" w:sz="0" w:space="0" w:color="auto"/>
                          </w:divBdr>
                          <w:divsChild>
                            <w:div w:id="2060011055">
                              <w:marLeft w:val="0"/>
                              <w:marRight w:val="0"/>
                              <w:marTop w:val="0"/>
                              <w:marBottom w:val="0"/>
                              <w:divBdr>
                                <w:top w:val="none" w:sz="0" w:space="0" w:color="auto"/>
                                <w:left w:val="none" w:sz="0" w:space="0" w:color="auto"/>
                                <w:bottom w:val="none" w:sz="0" w:space="0" w:color="auto"/>
                                <w:right w:val="none" w:sz="0" w:space="0" w:color="auto"/>
                              </w:divBdr>
                              <w:divsChild>
                                <w:div w:id="1737778239">
                                  <w:marLeft w:val="0"/>
                                  <w:marRight w:val="0"/>
                                  <w:marTop w:val="0"/>
                                  <w:marBottom w:val="0"/>
                                  <w:divBdr>
                                    <w:top w:val="none" w:sz="0" w:space="0" w:color="auto"/>
                                    <w:left w:val="none" w:sz="0" w:space="0" w:color="auto"/>
                                    <w:bottom w:val="none" w:sz="0" w:space="0" w:color="auto"/>
                                    <w:right w:val="none" w:sz="0" w:space="0" w:color="auto"/>
                                  </w:divBdr>
                                  <w:divsChild>
                                    <w:div w:id="1753892228">
                                      <w:marLeft w:val="0"/>
                                      <w:marRight w:val="0"/>
                                      <w:marTop w:val="0"/>
                                      <w:marBottom w:val="0"/>
                                      <w:divBdr>
                                        <w:top w:val="none" w:sz="0" w:space="0" w:color="auto"/>
                                        <w:left w:val="none" w:sz="0" w:space="0" w:color="auto"/>
                                        <w:bottom w:val="none" w:sz="0" w:space="0" w:color="auto"/>
                                        <w:right w:val="none" w:sz="0" w:space="0" w:color="auto"/>
                                      </w:divBdr>
                                      <w:divsChild>
                                        <w:div w:id="84313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2293007">
      <w:bodyDiv w:val="1"/>
      <w:marLeft w:val="0"/>
      <w:marRight w:val="0"/>
      <w:marTop w:val="0"/>
      <w:marBottom w:val="0"/>
      <w:divBdr>
        <w:top w:val="none" w:sz="0" w:space="0" w:color="auto"/>
        <w:left w:val="none" w:sz="0" w:space="0" w:color="auto"/>
        <w:bottom w:val="none" w:sz="0" w:space="0" w:color="auto"/>
        <w:right w:val="none" w:sz="0" w:space="0" w:color="auto"/>
      </w:divBdr>
    </w:div>
    <w:div w:id="2122146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youtube.com/watch?v=RvOnXh3NN9w" TargetMode="External"/><Relationship Id="rId18" Type="http://schemas.openxmlformats.org/officeDocument/2006/relationships/hyperlink" Target="http://lng.edu.pl/pl/centrum-edukacji/proces-dotarczania-lng/" TargetMode="External"/><Relationship Id="rId26" Type="http://schemas.openxmlformats.org/officeDocument/2006/relationships/hyperlink" Target="http://funduszedlamazowsza.eu/dokument/zapoznaj-sie-z-prawem-i-dokumentami/harmonogram-naborow-na-projekty-w-trybie-konkursowym-na-2016-r.html" TargetMode="External"/><Relationship Id="rId3" Type="http://schemas.openxmlformats.org/officeDocument/2006/relationships/styles" Target="styles.xml"/><Relationship Id="rId21" Type="http://schemas.openxmlformats.org/officeDocument/2006/relationships/hyperlink" Target="https://www.funduszeeuropejskie.gov.pl/media/18476/Jak_pisac_o_Funduszach_Europejskich_120810.pdf" TargetMode="External"/><Relationship Id="rId34"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www.youtube.com/watch?v=kuN0lYeX0LA" TargetMode="External"/><Relationship Id="rId17" Type="http://schemas.openxmlformats.org/officeDocument/2006/relationships/hyperlink" Target="http://www.mikewirthart.com/wp-content/uploads/2010/05/howlawsmadeWIRTH2.jpg" TargetMode="External"/><Relationship Id="rId25" Type="http://schemas.openxmlformats.org/officeDocument/2006/relationships/hyperlink" Target="http://funduszedlamazowsza.eu/dokument/zapoznaj-sie-z-prawem-i-dokumentami/szoop-rpo-wm-2014-2020.html"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issuu.com/glfschools/docs/glf_-_services_for_education" TargetMode="External"/><Relationship Id="rId20" Type="http://schemas.openxmlformats.org/officeDocument/2006/relationships/hyperlink" Target="http://www.fog.uni.wroc.pl/" TargetMode="External"/><Relationship Id="rId29" Type="http://schemas.openxmlformats.org/officeDocument/2006/relationships/hyperlink" Target="http://funduszedlamazowsza.eu/dokument/zapoznaj-sie-z-prawem-i-dokumentami/strategi-komunikacji-rpo-wm-2014-2020.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fdc.org.pl/wcag2/" TargetMode="External"/><Relationship Id="rId24" Type="http://schemas.openxmlformats.org/officeDocument/2006/relationships/hyperlink" Target="http://rpo.mazovia.pl/sites/default/files/files/article/files/Regionalny%20Program%20Operacyjny%20Wojew%C3%B3dztwa%20Mazowieckiego%202014-2020.pdf" TargetMode="External"/><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issuu.com/kaospilot/docs/kaospilot_education_brochure2016" TargetMode="External"/><Relationship Id="rId23" Type="http://schemas.openxmlformats.org/officeDocument/2006/relationships/hyperlink" Target="http://www.funduszedlamazowsza.eu" TargetMode="External"/><Relationship Id="rId28" Type="http://schemas.openxmlformats.org/officeDocument/2006/relationships/hyperlink" Target="https://www.funduszeeuropejskie.gov.pl/strony/o-funduszach/dokumenty/strategia-komunikacji-polityki-spojnosci-na-lata-2014-2020/" TargetMode="External"/><Relationship Id="rId36" Type="http://schemas.openxmlformats.org/officeDocument/2006/relationships/theme" Target="theme/theme1.xml"/><Relationship Id="rId10" Type="http://schemas.openxmlformats.org/officeDocument/2006/relationships/hyperlink" Target="http://funduszedlamazowsza.eu" TargetMode="External"/><Relationship Id="rId19" Type="http://schemas.openxmlformats.org/officeDocument/2006/relationships/hyperlink" Target="http://lng.edu.pl/pl/centrum-edukacji/terminal-lng-w-swinoujsciu/" TargetMode="External"/><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funduszedlamazowsza.eu/dokument/zapoznaj-sie-z-prawem-i-dokumentami/szoop-rpo-wm-2014-2020.html" TargetMode="External"/><Relationship Id="rId14" Type="http://schemas.openxmlformats.org/officeDocument/2006/relationships/hyperlink" Target="https://www.youtube.com/watch?v=NbuUW9i-mHs" TargetMode="External"/><Relationship Id="rId22" Type="http://schemas.openxmlformats.org/officeDocument/2006/relationships/hyperlink" Target="http://www.mazowia.eu" TargetMode="External"/><Relationship Id="rId27" Type="http://schemas.openxmlformats.org/officeDocument/2006/relationships/hyperlink" Target="http://www.funduszeeuropejskie.gov.pl/media/10013/KIW_CMYK_09102015.pdf" TargetMode="External"/><Relationship Id="rId30" Type="http://schemas.openxmlformats.org/officeDocument/2006/relationships/hyperlink" Target="http://funduszedlamazowsza.eu/g2/oryginal/2015_08/921d0c20e1f138fe11f3158b9bd040ed.pdf" TargetMode="External"/><Relationship Id="rId35"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cid:image002.jpg@01D14797.D7609580" TargetMode="External"/><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A6FA8-2B47-4B2C-8A1F-E779470FE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12</Pages>
  <Words>4544</Words>
  <Characters>27266</Characters>
  <Application>Microsoft Office Word</Application>
  <DocSecurity>0</DocSecurity>
  <Lines>227</Lines>
  <Paragraphs>63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31747</CharactersWithSpaces>
  <SharedDoc>false</SharedDoc>
  <HLinks>
    <vt:vector size="12" baseType="variant">
      <vt:variant>
        <vt:i4>6291564</vt:i4>
      </vt:variant>
      <vt:variant>
        <vt:i4>5</vt:i4>
      </vt:variant>
      <vt:variant>
        <vt:i4>0</vt:i4>
      </vt:variant>
      <vt:variant>
        <vt:i4>5</vt:i4>
      </vt:variant>
      <vt:variant>
        <vt:lpwstr>http://www.mazowia.eu/</vt:lpwstr>
      </vt:variant>
      <vt:variant>
        <vt:lpwstr/>
      </vt:variant>
      <vt:variant>
        <vt:i4>6291564</vt:i4>
      </vt:variant>
      <vt:variant>
        <vt:i4>2</vt:i4>
      </vt:variant>
      <vt:variant>
        <vt:i4>0</vt:i4>
      </vt:variant>
      <vt:variant>
        <vt:i4>5</vt:i4>
      </vt:variant>
      <vt:variant>
        <vt:lpwstr>http://www.mazowia.eu/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MJWPU</dc:creator>
  <cp:lastModifiedBy>g.bidzinska</cp:lastModifiedBy>
  <cp:revision>12</cp:revision>
  <cp:lastPrinted>2016-05-05T11:27:00Z</cp:lastPrinted>
  <dcterms:created xsi:type="dcterms:W3CDTF">2016-05-09T08:39:00Z</dcterms:created>
  <dcterms:modified xsi:type="dcterms:W3CDTF">2016-05-12T13:49:00Z</dcterms:modified>
</cp:coreProperties>
</file>