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B1" w:rsidRPr="00517011" w:rsidRDefault="00E53AB1" w:rsidP="00471882">
      <w:pPr>
        <w:autoSpaceDE w:val="0"/>
        <w:autoSpaceDN w:val="0"/>
        <w:jc w:val="both"/>
        <w:rPr>
          <w:rFonts w:ascii="Arial" w:hAnsi="Arial" w:cs="Arial"/>
          <w:b/>
          <w:bCs/>
          <w:color w:val="000000" w:themeColor="text1"/>
          <w:sz w:val="20"/>
          <w:szCs w:val="20"/>
        </w:rPr>
      </w:pPr>
      <w:r w:rsidRPr="00517011">
        <w:rPr>
          <w:rFonts w:ascii="Arial" w:hAnsi="Arial" w:cs="Arial"/>
          <w:b/>
          <w:bCs/>
          <w:color w:val="000000" w:themeColor="text1"/>
          <w:sz w:val="20"/>
          <w:szCs w:val="20"/>
        </w:rPr>
        <w:t>OPIS AKTUALNEGO STANU SYSTEMU TELEKOMUNIKACYJNEGO:</w:t>
      </w:r>
    </w:p>
    <w:p w:rsidR="00E53AB1" w:rsidRPr="00517011" w:rsidRDefault="00E53AB1" w:rsidP="00471882">
      <w:p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Za</w:t>
      </w:r>
      <w:bookmarkStart w:id="0" w:name="_GoBack"/>
      <w:bookmarkEnd w:id="0"/>
      <w:r w:rsidRPr="00517011">
        <w:rPr>
          <w:rFonts w:ascii="Arial" w:hAnsi="Arial" w:cs="Arial"/>
          <w:color w:val="000000" w:themeColor="text1"/>
          <w:sz w:val="20"/>
          <w:szCs w:val="20"/>
        </w:rPr>
        <w:t>mawiający posiada aktualnie w użytkowaniu system telekomunikacyjny producenta Cisco</w:t>
      </w:r>
      <w:r w:rsidR="004958E4">
        <w:rPr>
          <w:rFonts w:ascii="Arial" w:hAnsi="Arial" w:cs="Arial"/>
          <w:color w:val="000000" w:themeColor="text1"/>
          <w:sz w:val="20"/>
          <w:szCs w:val="20"/>
        </w:rPr>
        <w:t xml:space="preserve"> BE6K</w:t>
      </w:r>
    </w:p>
    <w:p w:rsidR="00E53AB1" w:rsidRDefault="00E53AB1" w:rsidP="00471882">
      <w:pPr>
        <w:autoSpaceDE w:val="0"/>
        <w:autoSpaceDN w:val="0"/>
        <w:jc w:val="both"/>
        <w:rPr>
          <w:rFonts w:ascii="Arial" w:hAnsi="Arial" w:cs="Arial"/>
          <w:color w:val="000000" w:themeColor="text1"/>
          <w:sz w:val="20"/>
          <w:szCs w:val="20"/>
        </w:rPr>
      </w:pPr>
      <w:r w:rsidRPr="00517011">
        <w:rPr>
          <w:rFonts w:ascii="Arial" w:hAnsi="Arial" w:cs="Arial"/>
          <w:color w:val="000000" w:themeColor="text1"/>
          <w:sz w:val="20"/>
          <w:szCs w:val="20"/>
        </w:rPr>
        <w:t>o następujących parametrach:</w:t>
      </w:r>
    </w:p>
    <w:p w:rsidR="004958E4" w:rsidRPr="00517011" w:rsidRDefault="004958E4" w:rsidP="00471882">
      <w:pPr>
        <w:autoSpaceDE w:val="0"/>
        <w:autoSpaceDN w:val="0"/>
        <w:jc w:val="both"/>
        <w:rPr>
          <w:rFonts w:ascii="Arial" w:hAnsi="Arial" w:cs="Arial"/>
          <w:color w:val="000000" w:themeColor="text1"/>
          <w:sz w:val="20"/>
          <w:szCs w:val="20"/>
          <w:lang w:eastAsia="pl-PL"/>
        </w:rPr>
      </w:pPr>
    </w:p>
    <w:p w:rsidR="00E53AB1" w:rsidRDefault="00E53AB1" w:rsidP="00471882">
      <w:pPr>
        <w:pStyle w:val="Akapitzlist"/>
        <w:numPr>
          <w:ilvl w:val="0"/>
          <w:numId w:val="9"/>
        </w:numPr>
        <w:autoSpaceDE w:val="0"/>
        <w:autoSpaceDN w:val="0"/>
        <w:jc w:val="both"/>
        <w:rPr>
          <w:rFonts w:ascii="Arial" w:hAnsi="Arial" w:cs="Arial"/>
          <w:color w:val="000000" w:themeColor="text1"/>
          <w:sz w:val="20"/>
          <w:szCs w:val="20"/>
          <w:lang w:eastAsia="pl-PL"/>
        </w:rPr>
      </w:pPr>
      <w:r w:rsidRPr="004958E4">
        <w:rPr>
          <w:rFonts w:ascii="Arial" w:hAnsi="Arial" w:cs="Arial"/>
          <w:color w:val="000000" w:themeColor="text1"/>
          <w:sz w:val="20"/>
          <w:szCs w:val="20"/>
          <w:lang w:eastAsia="pl-PL"/>
        </w:rPr>
        <w:t xml:space="preserve">Cisco </w:t>
      </w:r>
      <w:proofErr w:type="spellStart"/>
      <w:r w:rsidRPr="004958E4">
        <w:rPr>
          <w:rFonts w:ascii="Arial" w:hAnsi="Arial" w:cs="Arial"/>
          <w:color w:val="000000" w:themeColor="text1"/>
          <w:sz w:val="20"/>
          <w:szCs w:val="20"/>
          <w:lang w:eastAsia="pl-PL"/>
        </w:rPr>
        <w:t>Unified</w:t>
      </w:r>
      <w:proofErr w:type="spellEnd"/>
      <w:r w:rsidRPr="004958E4">
        <w:rPr>
          <w:rFonts w:ascii="Arial" w:hAnsi="Arial" w:cs="Arial"/>
          <w:color w:val="000000" w:themeColor="text1"/>
          <w:sz w:val="20"/>
          <w:szCs w:val="20"/>
          <w:lang w:eastAsia="pl-PL"/>
        </w:rPr>
        <w:t xml:space="preserve"> Communications Manager</w:t>
      </w:r>
      <w:r w:rsidR="006E0CA1">
        <w:rPr>
          <w:rFonts w:ascii="Arial" w:hAnsi="Arial" w:cs="Arial"/>
          <w:color w:val="000000" w:themeColor="text1"/>
          <w:sz w:val="20"/>
          <w:szCs w:val="20"/>
          <w:lang w:eastAsia="pl-PL"/>
        </w:rPr>
        <w:t>,</w:t>
      </w:r>
      <w:r w:rsidRPr="004958E4">
        <w:rPr>
          <w:rFonts w:ascii="Arial" w:hAnsi="Arial" w:cs="Arial"/>
          <w:color w:val="000000" w:themeColor="text1"/>
          <w:sz w:val="20"/>
          <w:szCs w:val="20"/>
          <w:lang w:eastAsia="pl-PL"/>
        </w:rPr>
        <w:t xml:space="preserve"> w wersji 10.5.2.10000-5 na serwerze UCS-C220-M4S </w:t>
      </w:r>
      <w:r w:rsidR="004958E4" w:rsidRPr="004958E4">
        <w:rPr>
          <w:rFonts w:ascii="Arial" w:hAnsi="Arial" w:cs="Arial"/>
          <w:color w:val="000000" w:themeColor="text1"/>
          <w:sz w:val="20"/>
          <w:szCs w:val="20"/>
          <w:lang w:eastAsia="pl-PL"/>
        </w:rPr>
        <w:t>TRC#2, MAC adres: 00:0c:29:2c:f5:d9</w:t>
      </w:r>
      <w:r w:rsidR="0085297E">
        <w:rPr>
          <w:rFonts w:ascii="Arial" w:hAnsi="Arial" w:cs="Arial"/>
          <w:color w:val="000000" w:themeColor="text1"/>
          <w:sz w:val="20"/>
          <w:szCs w:val="20"/>
          <w:lang w:eastAsia="pl-PL"/>
        </w:rPr>
        <w:t xml:space="preserve">,z aktywnym wsparciem </w:t>
      </w:r>
      <w:r w:rsidR="000352B1">
        <w:rPr>
          <w:rFonts w:ascii="Arial" w:hAnsi="Arial" w:cs="Arial"/>
          <w:color w:val="000000" w:themeColor="text1"/>
          <w:sz w:val="20"/>
          <w:szCs w:val="20"/>
          <w:lang w:eastAsia="pl-PL"/>
        </w:rPr>
        <w:t xml:space="preserve">Cisco </w:t>
      </w:r>
      <w:r w:rsidR="0085297E" w:rsidRPr="0085297E">
        <w:rPr>
          <w:rFonts w:ascii="Arial" w:hAnsi="Arial" w:cs="Arial"/>
          <w:color w:val="000000" w:themeColor="text1"/>
          <w:sz w:val="20"/>
          <w:szCs w:val="20"/>
          <w:lang w:eastAsia="pl-PL"/>
        </w:rPr>
        <w:t>SMARTNET 8X5XNBD</w:t>
      </w:r>
    </w:p>
    <w:p w:rsidR="004958E4" w:rsidRPr="0085297E" w:rsidRDefault="004958E4" w:rsidP="00471882">
      <w:pPr>
        <w:pStyle w:val="Akapitzlist"/>
        <w:numPr>
          <w:ilvl w:val="0"/>
          <w:numId w:val="9"/>
        </w:numPr>
        <w:autoSpaceDE w:val="0"/>
        <w:autoSpaceDN w:val="0"/>
        <w:jc w:val="both"/>
        <w:rPr>
          <w:rFonts w:ascii="Arial" w:hAnsi="Arial" w:cs="Arial"/>
          <w:color w:val="000000" w:themeColor="text1"/>
          <w:sz w:val="20"/>
          <w:szCs w:val="20"/>
          <w:lang w:eastAsia="pl-PL"/>
        </w:rPr>
      </w:pPr>
      <w:r w:rsidRPr="00517011">
        <w:rPr>
          <w:rFonts w:ascii="Arial" w:hAnsi="Arial" w:cs="Arial"/>
          <w:color w:val="000000" w:themeColor="text1"/>
          <w:sz w:val="20"/>
          <w:szCs w:val="20"/>
          <w:lang w:eastAsia="pl-PL"/>
        </w:rPr>
        <w:t xml:space="preserve">Redundancja </w:t>
      </w:r>
      <w:r>
        <w:rPr>
          <w:rFonts w:ascii="Arial" w:hAnsi="Arial" w:cs="Arial"/>
          <w:color w:val="000000" w:themeColor="text1"/>
          <w:sz w:val="20"/>
          <w:szCs w:val="20"/>
          <w:lang w:eastAsia="pl-PL"/>
        </w:rPr>
        <w:t xml:space="preserve">CUCM </w:t>
      </w:r>
      <w:r w:rsidRPr="00517011">
        <w:rPr>
          <w:rFonts w:ascii="Arial" w:hAnsi="Arial" w:cs="Arial"/>
          <w:color w:val="000000" w:themeColor="text1"/>
          <w:sz w:val="20"/>
          <w:szCs w:val="20"/>
          <w:lang w:eastAsia="pl-PL"/>
        </w:rPr>
        <w:t xml:space="preserve">zapewniona </w:t>
      </w:r>
      <w:r>
        <w:rPr>
          <w:rFonts w:ascii="Arial" w:hAnsi="Arial" w:cs="Arial"/>
          <w:color w:val="000000" w:themeColor="text1"/>
          <w:sz w:val="20"/>
          <w:szCs w:val="20"/>
          <w:lang w:eastAsia="pl-PL"/>
        </w:rPr>
        <w:t>na</w:t>
      </w:r>
      <w:r w:rsidRPr="00517011">
        <w:rPr>
          <w:rFonts w:ascii="Arial" w:hAnsi="Arial" w:cs="Arial"/>
          <w:color w:val="000000" w:themeColor="text1"/>
          <w:sz w:val="20"/>
          <w:szCs w:val="20"/>
          <w:lang w:eastAsia="pl-PL"/>
        </w:rPr>
        <w:t xml:space="preserve"> se</w:t>
      </w:r>
      <w:r>
        <w:rPr>
          <w:rFonts w:ascii="Arial" w:hAnsi="Arial" w:cs="Arial"/>
          <w:color w:val="000000" w:themeColor="text1"/>
          <w:sz w:val="20"/>
          <w:szCs w:val="20"/>
          <w:lang w:eastAsia="pl-PL"/>
        </w:rPr>
        <w:t>rw</w:t>
      </w:r>
      <w:r w:rsidRPr="00517011">
        <w:rPr>
          <w:rFonts w:ascii="Arial" w:hAnsi="Arial" w:cs="Arial"/>
          <w:color w:val="000000" w:themeColor="text1"/>
          <w:sz w:val="20"/>
          <w:szCs w:val="20"/>
          <w:lang w:eastAsia="pl-PL"/>
        </w:rPr>
        <w:t>er</w:t>
      </w:r>
      <w:r>
        <w:rPr>
          <w:rFonts w:ascii="Arial" w:hAnsi="Arial" w:cs="Arial"/>
          <w:color w:val="000000" w:themeColor="text1"/>
          <w:sz w:val="20"/>
          <w:szCs w:val="20"/>
          <w:lang w:eastAsia="pl-PL"/>
        </w:rPr>
        <w:t>ze</w:t>
      </w:r>
      <w:r w:rsidRPr="00517011">
        <w:rPr>
          <w:rFonts w:ascii="Arial" w:hAnsi="Arial" w:cs="Arial"/>
          <w:color w:val="000000" w:themeColor="text1"/>
          <w:sz w:val="20"/>
          <w:szCs w:val="20"/>
          <w:lang w:eastAsia="pl-PL"/>
        </w:rPr>
        <w:t xml:space="preserve"> UCS-C220-M4S </w:t>
      </w:r>
      <w:r>
        <w:rPr>
          <w:rFonts w:ascii="Arial" w:hAnsi="Arial" w:cs="Arial"/>
          <w:color w:val="000000" w:themeColor="text1"/>
          <w:sz w:val="20"/>
          <w:szCs w:val="20"/>
          <w:lang w:eastAsia="pl-PL"/>
        </w:rPr>
        <w:t>TRC#2, MAC adres: 00:0c:29:0d:ca:4a</w:t>
      </w:r>
      <w:r w:rsidR="0085297E">
        <w:rPr>
          <w:rFonts w:ascii="Arial" w:hAnsi="Arial" w:cs="Arial"/>
          <w:color w:val="000000" w:themeColor="text1"/>
          <w:sz w:val="20"/>
          <w:szCs w:val="20"/>
          <w:lang w:eastAsia="pl-PL"/>
        </w:rPr>
        <w:t xml:space="preserve">, z aktywnym wsparciem </w:t>
      </w:r>
      <w:r w:rsidR="000352B1">
        <w:rPr>
          <w:rFonts w:ascii="Arial" w:hAnsi="Arial" w:cs="Arial"/>
          <w:color w:val="000000" w:themeColor="text1"/>
          <w:sz w:val="20"/>
          <w:szCs w:val="20"/>
          <w:lang w:eastAsia="pl-PL"/>
        </w:rPr>
        <w:t xml:space="preserve">Cisco </w:t>
      </w:r>
      <w:r w:rsidR="0085297E" w:rsidRPr="0085297E">
        <w:rPr>
          <w:rFonts w:ascii="Arial" w:hAnsi="Arial" w:cs="Arial"/>
          <w:color w:val="000000" w:themeColor="text1"/>
          <w:sz w:val="20"/>
          <w:szCs w:val="20"/>
          <w:lang w:eastAsia="pl-PL"/>
        </w:rPr>
        <w:t>SMARTNET 8X5XNBD</w:t>
      </w:r>
    </w:p>
    <w:p w:rsidR="004958E4" w:rsidRPr="004958E4" w:rsidRDefault="004958E4" w:rsidP="00471882">
      <w:pPr>
        <w:pStyle w:val="Akapitzlist"/>
        <w:numPr>
          <w:ilvl w:val="0"/>
          <w:numId w:val="9"/>
        </w:numPr>
        <w:autoSpaceDE w:val="0"/>
        <w:autoSpaceDN w:val="0"/>
        <w:jc w:val="both"/>
        <w:rPr>
          <w:rFonts w:ascii="Arial" w:hAnsi="Arial" w:cs="Arial"/>
          <w:color w:val="000000" w:themeColor="text1"/>
          <w:sz w:val="20"/>
          <w:szCs w:val="20"/>
          <w:lang w:eastAsia="pl-PL"/>
        </w:rPr>
      </w:pPr>
      <w:r w:rsidRPr="00517011">
        <w:rPr>
          <w:rFonts w:ascii="Arial" w:hAnsi="Arial" w:cs="Arial"/>
          <w:color w:val="000000" w:themeColor="text1"/>
          <w:sz w:val="20"/>
          <w:szCs w:val="20"/>
          <w:lang w:eastAsia="pl-PL"/>
        </w:rPr>
        <w:t xml:space="preserve">Oprogramowanie Cisco CCX Express w wersji </w:t>
      </w:r>
      <w:r>
        <w:rPr>
          <w:rFonts w:ascii="Arial" w:hAnsi="Arial" w:cs="Arial"/>
          <w:color w:val="000000" w:themeColor="text1"/>
          <w:sz w:val="20"/>
          <w:szCs w:val="20"/>
        </w:rPr>
        <w:t xml:space="preserve">10.6.1.10000-39, </w:t>
      </w:r>
      <w:r w:rsidR="00AA19BC">
        <w:rPr>
          <w:rFonts w:ascii="Arial" w:hAnsi="Arial" w:cs="Arial"/>
          <w:color w:val="000000" w:themeColor="text1"/>
          <w:sz w:val="20"/>
          <w:szCs w:val="20"/>
        </w:rPr>
        <w:t>z 25 licencjami</w:t>
      </w:r>
      <w:r w:rsidR="00A3170E">
        <w:rPr>
          <w:rFonts w:ascii="Arial" w:hAnsi="Arial" w:cs="Arial"/>
          <w:color w:val="000000" w:themeColor="text1"/>
          <w:sz w:val="20"/>
          <w:szCs w:val="20"/>
        </w:rPr>
        <w:t xml:space="preserve"> dla agentów</w:t>
      </w:r>
      <w:r>
        <w:rPr>
          <w:rFonts w:ascii="Arial" w:hAnsi="Arial" w:cs="Arial"/>
          <w:color w:val="000000" w:themeColor="text1"/>
          <w:sz w:val="20"/>
          <w:szCs w:val="20"/>
        </w:rPr>
        <w:t xml:space="preserve"> CCX </w:t>
      </w:r>
      <w:proofErr w:type="spellStart"/>
      <w:r>
        <w:rPr>
          <w:rFonts w:ascii="Arial" w:hAnsi="Arial" w:cs="Arial"/>
          <w:color w:val="000000" w:themeColor="text1"/>
          <w:sz w:val="20"/>
          <w:szCs w:val="20"/>
        </w:rPr>
        <w:t>Enhanced</w:t>
      </w:r>
      <w:proofErr w:type="spellEnd"/>
      <w:r w:rsidR="0085297E">
        <w:rPr>
          <w:rFonts w:ascii="Arial" w:hAnsi="Arial" w:cs="Arial"/>
          <w:color w:val="000000" w:themeColor="text1"/>
          <w:sz w:val="20"/>
          <w:szCs w:val="20"/>
        </w:rPr>
        <w:t xml:space="preserve">, z aktywnym wsparciem </w:t>
      </w:r>
      <w:r w:rsidR="000352B1">
        <w:rPr>
          <w:rFonts w:ascii="Arial" w:hAnsi="Arial" w:cs="Arial"/>
          <w:color w:val="000000" w:themeColor="text1"/>
          <w:sz w:val="20"/>
          <w:szCs w:val="20"/>
        </w:rPr>
        <w:t xml:space="preserve">Cisco </w:t>
      </w:r>
      <w:r w:rsidR="0085297E">
        <w:rPr>
          <w:rFonts w:ascii="Arial" w:hAnsi="Arial" w:cs="Arial"/>
          <w:color w:val="000000" w:themeColor="text1"/>
          <w:sz w:val="20"/>
          <w:szCs w:val="20"/>
        </w:rPr>
        <w:t>SWSS Upgrade</w:t>
      </w:r>
    </w:p>
    <w:p w:rsidR="00E53AB1" w:rsidRPr="00517011" w:rsidRDefault="00452D27" w:rsidP="00471882">
      <w:pPr>
        <w:pStyle w:val="Akapitzlist"/>
        <w:numPr>
          <w:ilvl w:val="0"/>
          <w:numId w:val="9"/>
        </w:numPr>
        <w:autoSpaceDE w:val="0"/>
        <w:autoSpaceDN w:val="0"/>
        <w:jc w:val="both"/>
        <w:rPr>
          <w:rFonts w:ascii="Arial" w:hAnsi="Arial" w:cs="Arial"/>
          <w:color w:val="000000" w:themeColor="text1"/>
          <w:sz w:val="20"/>
          <w:szCs w:val="20"/>
          <w:lang w:eastAsia="pl-PL"/>
        </w:rPr>
      </w:pPr>
      <w:r>
        <w:rPr>
          <w:rFonts w:ascii="Arial" w:hAnsi="Arial" w:cs="Arial"/>
          <w:color w:val="000000" w:themeColor="text1"/>
          <w:sz w:val="20"/>
          <w:szCs w:val="20"/>
          <w:lang w:eastAsia="pl-PL"/>
        </w:rPr>
        <w:t>500</w:t>
      </w:r>
      <w:r w:rsidR="00E53AB1" w:rsidRPr="00517011">
        <w:rPr>
          <w:rFonts w:ascii="Arial" w:hAnsi="Arial" w:cs="Arial"/>
          <w:color w:val="000000" w:themeColor="text1"/>
          <w:sz w:val="20"/>
          <w:szCs w:val="20"/>
          <w:lang w:eastAsia="pl-PL"/>
        </w:rPr>
        <w:t xml:space="preserve"> telefonów model Cisco 7940</w:t>
      </w:r>
      <w:r w:rsidR="0085297E">
        <w:rPr>
          <w:rFonts w:ascii="Arial" w:hAnsi="Arial" w:cs="Arial"/>
          <w:color w:val="000000" w:themeColor="text1"/>
          <w:sz w:val="20"/>
          <w:szCs w:val="20"/>
          <w:lang w:eastAsia="pl-PL"/>
        </w:rPr>
        <w:t>, brak wsparcia producenta</w:t>
      </w:r>
    </w:p>
    <w:p w:rsidR="00E53AB1" w:rsidRPr="00517011" w:rsidRDefault="00452D27" w:rsidP="00471882">
      <w:pPr>
        <w:pStyle w:val="Akapitzlist"/>
        <w:numPr>
          <w:ilvl w:val="0"/>
          <w:numId w:val="9"/>
        </w:numPr>
        <w:autoSpaceDE w:val="0"/>
        <w:autoSpaceDN w:val="0"/>
        <w:jc w:val="both"/>
        <w:rPr>
          <w:rFonts w:ascii="Arial" w:hAnsi="Arial" w:cs="Arial"/>
          <w:color w:val="000000" w:themeColor="text1"/>
          <w:sz w:val="20"/>
          <w:szCs w:val="20"/>
          <w:lang w:eastAsia="pl-PL"/>
        </w:rPr>
      </w:pPr>
      <w:r>
        <w:rPr>
          <w:rFonts w:ascii="Arial" w:hAnsi="Arial" w:cs="Arial"/>
          <w:color w:val="000000" w:themeColor="text1"/>
          <w:sz w:val="20"/>
          <w:szCs w:val="20"/>
          <w:lang w:eastAsia="pl-PL"/>
        </w:rPr>
        <w:t>300</w:t>
      </w:r>
      <w:r w:rsidR="00E53AB1" w:rsidRPr="00517011">
        <w:rPr>
          <w:rFonts w:ascii="Arial" w:hAnsi="Arial" w:cs="Arial"/>
          <w:color w:val="000000" w:themeColor="text1"/>
          <w:sz w:val="20"/>
          <w:szCs w:val="20"/>
          <w:lang w:eastAsia="pl-PL"/>
        </w:rPr>
        <w:t xml:space="preserve"> telefonów model Cisco 7960</w:t>
      </w:r>
      <w:r w:rsidR="0085297E">
        <w:rPr>
          <w:rFonts w:ascii="Arial" w:hAnsi="Arial" w:cs="Arial"/>
          <w:color w:val="000000" w:themeColor="text1"/>
          <w:sz w:val="20"/>
          <w:szCs w:val="20"/>
          <w:lang w:eastAsia="pl-PL"/>
        </w:rPr>
        <w:t>, brak wsparcia producenta</w:t>
      </w:r>
    </w:p>
    <w:p w:rsidR="00E53AB1" w:rsidRPr="000E13F7" w:rsidRDefault="00E53AB1" w:rsidP="00471882">
      <w:pPr>
        <w:pStyle w:val="Akapitzlist"/>
        <w:numPr>
          <w:ilvl w:val="0"/>
          <w:numId w:val="9"/>
        </w:numPr>
        <w:autoSpaceDE w:val="0"/>
        <w:autoSpaceDN w:val="0"/>
        <w:jc w:val="both"/>
        <w:rPr>
          <w:rFonts w:ascii="Arial" w:hAnsi="Arial" w:cs="Arial"/>
          <w:color w:val="000000" w:themeColor="text1"/>
          <w:sz w:val="20"/>
          <w:szCs w:val="20"/>
          <w:lang w:eastAsia="pl-PL"/>
        </w:rPr>
      </w:pPr>
      <w:r w:rsidRPr="000E13F7">
        <w:rPr>
          <w:rFonts w:ascii="Arial" w:hAnsi="Arial" w:cs="Arial"/>
          <w:color w:val="000000" w:themeColor="text1"/>
          <w:sz w:val="20"/>
          <w:szCs w:val="20"/>
          <w:lang w:eastAsia="pl-PL"/>
        </w:rPr>
        <w:t xml:space="preserve">Licencje </w:t>
      </w:r>
      <w:r w:rsidR="00A3170E" w:rsidRPr="000E13F7">
        <w:rPr>
          <w:rFonts w:ascii="Arial" w:hAnsi="Arial" w:cs="Arial"/>
          <w:color w:val="000000" w:themeColor="text1"/>
          <w:sz w:val="20"/>
          <w:szCs w:val="20"/>
          <w:lang w:eastAsia="pl-PL"/>
        </w:rPr>
        <w:t xml:space="preserve">UCL </w:t>
      </w:r>
      <w:proofErr w:type="spellStart"/>
      <w:r w:rsidR="0085297E" w:rsidRPr="000E13F7">
        <w:rPr>
          <w:rFonts w:ascii="Arial" w:hAnsi="Arial" w:cs="Arial"/>
          <w:color w:val="000000" w:themeColor="text1"/>
          <w:sz w:val="20"/>
          <w:szCs w:val="20"/>
          <w:lang w:eastAsia="pl-PL"/>
        </w:rPr>
        <w:t>Enhanced</w:t>
      </w:r>
      <w:proofErr w:type="spellEnd"/>
      <w:r w:rsidR="0085297E" w:rsidRPr="000E13F7">
        <w:rPr>
          <w:rFonts w:ascii="Arial" w:hAnsi="Arial" w:cs="Arial"/>
          <w:color w:val="000000" w:themeColor="text1"/>
          <w:sz w:val="20"/>
          <w:szCs w:val="20"/>
          <w:lang w:eastAsia="pl-PL"/>
        </w:rPr>
        <w:t xml:space="preserve"> (10.x) – 525 </w:t>
      </w:r>
      <w:proofErr w:type="spellStart"/>
      <w:r w:rsidR="0085297E" w:rsidRPr="000E13F7">
        <w:rPr>
          <w:rFonts w:ascii="Arial" w:hAnsi="Arial" w:cs="Arial"/>
          <w:color w:val="000000" w:themeColor="text1"/>
          <w:sz w:val="20"/>
          <w:szCs w:val="20"/>
          <w:lang w:eastAsia="pl-PL"/>
        </w:rPr>
        <w:t>szt</w:t>
      </w:r>
      <w:proofErr w:type="spellEnd"/>
      <w:r w:rsidR="0085297E" w:rsidRPr="000E13F7">
        <w:rPr>
          <w:rFonts w:ascii="Arial" w:hAnsi="Arial" w:cs="Arial"/>
          <w:color w:val="000000" w:themeColor="text1"/>
          <w:sz w:val="20"/>
          <w:szCs w:val="20"/>
          <w:lang w:eastAsia="pl-PL"/>
        </w:rPr>
        <w:t xml:space="preserve">, z aktywnym wsparciem </w:t>
      </w:r>
      <w:r w:rsidR="000352B1" w:rsidRPr="000E13F7">
        <w:rPr>
          <w:rFonts w:ascii="Arial" w:hAnsi="Arial" w:cs="Arial"/>
          <w:color w:val="000000" w:themeColor="text1"/>
          <w:sz w:val="20"/>
          <w:szCs w:val="20"/>
          <w:lang w:eastAsia="pl-PL"/>
        </w:rPr>
        <w:t xml:space="preserve">Cisco </w:t>
      </w:r>
      <w:r w:rsidR="0085297E" w:rsidRPr="000E13F7">
        <w:rPr>
          <w:rFonts w:ascii="Arial" w:hAnsi="Arial" w:cs="Arial"/>
          <w:color w:val="000000" w:themeColor="text1"/>
          <w:sz w:val="20"/>
          <w:szCs w:val="20"/>
          <w:lang w:eastAsia="pl-PL"/>
        </w:rPr>
        <w:t>SWSS</w:t>
      </w:r>
    </w:p>
    <w:p w:rsidR="00E53AB1" w:rsidRPr="000E13F7" w:rsidRDefault="00E53AB1" w:rsidP="00471882">
      <w:pPr>
        <w:pStyle w:val="Akapitzlist"/>
        <w:numPr>
          <w:ilvl w:val="0"/>
          <w:numId w:val="9"/>
        </w:numPr>
        <w:autoSpaceDE w:val="0"/>
        <w:autoSpaceDN w:val="0"/>
        <w:jc w:val="both"/>
        <w:rPr>
          <w:rFonts w:ascii="Arial" w:hAnsi="Arial" w:cs="Arial"/>
          <w:color w:val="000000" w:themeColor="text1"/>
          <w:sz w:val="20"/>
          <w:szCs w:val="20"/>
          <w:lang w:eastAsia="pl-PL"/>
        </w:rPr>
      </w:pPr>
      <w:r w:rsidRPr="000E13F7">
        <w:rPr>
          <w:rFonts w:ascii="Arial" w:hAnsi="Arial" w:cs="Arial"/>
          <w:color w:val="000000" w:themeColor="text1"/>
          <w:sz w:val="20"/>
          <w:szCs w:val="20"/>
          <w:lang w:eastAsia="pl-PL"/>
        </w:rPr>
        <w:t>Licencje CU</w:t>
      </w:r>
      <w:r w:rsidR="0085297E" w:rsidRPr="000E13F7">
        <w:rPr>
          <w:rFonts w:ascii="Arial" w:hAnsi="Arial" w:cs="Arial"/>
          <w:color w:val="000000" w:themeColor="text1"/>
          <w:sz w:val="20"/>
          <w:szCs w:val="20"/>
          <w:lang w:eastAsia="pl-PL"/>
        </w:rPr>
        <w:t xml:space="preserve">WL Professional (10.x) – 25 </w:t>
      </w:r>
      <w:proofErr w:type="spellStart"/>
      <w:r w:rsidR="0085297E" w:rsidRPr="000E13F7">
        <w:rPr>
          <w:rFonts w:ascii="Arial" w:hAnsi="Arial" w:cs="Arial"/>
          <w:color w:val="000000" w:themeColor="text1"/>
          <w:sz w:val="20"/>
          <w:szCs w:val="20"/>
          <w:lang w:eastAsia="pl-PL"/>
        </w:rPr>
        <w:t>szt</w:t>
      </w:r>
      <w:proofErr w:type="spellEnd"/>
      <w:r w:rsidR="0085297E" w:rsidRPr="000E13F7">
        <w:rPr>
          <w:rFonts w:ascii="Arial" w:hAnsi="Arial" w:cs="Arial"/>
          <w:color w:val="000000" w:themeColor="text1"/>
          <w:sz w:val="20"/>
          <w:szCs w:val="20"/>
          <w:lang w:eastAsia="pl-PL"/>
        </w:rPr>
        <w:t xml:space="preserve">, z aktywnym wsparciem </w:t>
      </w:r>
      <w:r w:rsidR="000352B1" w:rsidRPr="000E13F7">
        <w:rPr>
          <w:rFonts w:ascii="Arial" w:hAnsi="Arial" w:cs="Arial"/>
          <w:color w:val="000000" w:themeColor="text1"/>
          <w:sz w:val="20"/>
          <w:szCs w:val="20"/>
          <w:lang w:eastAsia="pl-PL"/>
        </w:rPr>
        <w:t xml:space="preserve">Cisco </w:t>
      </w:r>
      <w:r w:rsidR="0085297E" w:rsidRPr="000E13F7">
        <w:rPr>
          <w:rFonts w:ascii="Arial" w:hAnsi="Arial" w:cs="Arial"/>
          <w:color w:val="000000" w:themeColor="text1"/>
          <w:sz w:val="20"/>
          <w:szCs w:val="20"/>
          <w:lang w:eastAsia="pl-PL"/>
        </w:rPr>
        <w:t>SWSS</w:t>
      </w:r>
    </w:p>
    <w:p w:rsidR="00C30F0E" w:rsidRPr="004958E4" w:rsidRDefault="00C30F0E" w:rsidP="00471882">
      <w:pPr>
        <w:pStyle w:val="Akapitzlist"/>
        <w:numPr>
          <w:ilvl w:val="0"/>
          <w:numId w:val="9"/>
        </w:numPr>
        <w:autoSpaceDE w:val="0"/>
        <w:autoSpaceDN w:val="0"/>
        <w:jc w:val="both"/>
        <w:rPr>
          <w:rFonts w:ascii="Arial" w:hAnsi="Arial" w:cs="Arial"/>
          <w:color w:val="000000" w:themeColor="text1"/>
          <w:sz w:val="20"/>
          <w:szCs w:val="20"/>
          <w:lang w:eastAsia="pl-PL"/>
        </w:rPr>
      </w:pPr>
      <w:r w:rsidRPr="004958E4">
        <w:rPr>
          <w:rFonts w:ascii="Arial" w:hAnsi="Arial" w:cs="Arial"/>
          <w:color w:val="000000" w:themeColor="text1"/>
          <w:sz w:val="20"/>
          <w:szCs w:val="20"/>
          <w:lang w:eastAsia="pl-PL"/>
        </w:rPr>
        <w:t xml:space="preserve">Licencje </w:t>
      </w:r>
      <w:proofErr w:type="spellStart"/>
      <w:r w:rsidRPr="004958E4">
        <w:rPr>
          <w:rFonts w:ascii="Arial" w:hAnsi="Arial" w:cs="Arial"/>
          <w:color w:val="000000" w:themeColor="text1"/>
          <w:sz w:val="20"/>
          <w:szCs w:val="20"/>
          <w:lang w:eastAsia="pl-PL"/>
        </w:rPr>
        <w:t>MediaSense</w:t>
      </w:r>
      <w:proofErr w:type="spellEnd"/>
      <w:r w:rsidRPr="004958E4">
        <w:rPr>
          <w:rFonts w:ascii="Arial" w:hAnsi="Arial" w:cs="Arial"/>
          <w:color w:val="000000" w:themeColor="text1"/>
          <w:sz w:val="20"/>
          <w:szCs w:val="20"/>
          <w:lang w:eastAsia="pl-PL"/>
        </w:rPr>
        <w:t xml:space="preserve"> </w:t>
      </w:r>
      <w:proofErr w:type="spellStart"/>
      <w:r w:rsidRPr="004958E4">
        <w:rPr>
          <w:rFonts w:ascii="Arial" w:hAnsi="Arial" w:cs="Arial"/>
          <w:color w:val="000000" w:themeColor="text1"/>
          <w:sz w:val="20"/>
          <w:szCs w:val="20"/>
          <w:lang w:eastAsia="pl-PL"/>
        </w:rPr>
        <w:t>Base</w:t>
      </w:r>
      <w:proofErr w:type="spellEnd"/>
      <w:r w:rsidRPr="004958E4">
        <w:rPr>
          <w:rFonts w:ascii="Arial" w:hAnsi="Arial" w:cs="Arial"/>
          <w:color w:val="000000" w:themeColor="text1"/>
          <w:sz w:val="20"/>
          <w:szCs w:val="20"/>
          <w:lang w:eastAsia="pl-PL"/>
        </w:rPr>
        <w:t xml:space="preserve"> Port </w:t>
      </w:r>
      <w:proofErr w:type="spellStart"/>
      <w:r w:rsidRPr="004958E4">
        <w:rPr>
          <w:rFonts w:ascii="Arial" w:hAnsi="Arial" w:cs="Arial"/>
          <w:color w:val="000000" w:themeColor="text1"/>
          <w:sz w:val="20"/>
          <w:szCs w:val="20"/>
          <w:lang w:eastAsia="pl-PL"/>
        </w:rPr>
        <w:t>License</w:t>
      </w:r>
      <w:proofErr w:type="spellEnd"/>
      <w:r w:rsidRPr="004958E4">
        <w:rPr>
          <w:rFonts w:ascii="Arial" w:hAnsi="Arial" w:cs="Arial"/>
          <w:color w:val="000000" w:themeColor="text1"/>
          <w:sz w:val="20"/>
          <w:szCs w:val="20"/>
          <w:lang w:eastAsia="pl-PL"/>
        </w:rPr>
        <w:t xml:space="preserve"> – 25 </w:t>
      </w:r>
      <w:r w:rsidR="004958E4" w:rsidRPr="004958E4">
        <w:rPr>
          <w:rFonts w:ascii="Arial" w:hAnsi="Arial" w:cs="Arial"/>
          <w:color w:val="000000" w:themeColor="text1"/>
          <w:sz w:val="20"/>
          <w:szCs w:val="20"/>
          <w:lang w:eastAsia="pl-PL"/>
        </w:rPr>
        <w:t>portów</w:t>
      </w:r>
      <w:r w:rsidR="0085297E">
        <w:rPr>
          <w:rFonts w:ascii="Arial" w:hAnsi="Arial" w:cs="Arial"/>
          <w:color w:val="000000" w:themeColor="text1"/>
          <w:sz w:val="20"/>
          <w:szCs w:val="20"/>
          <w:lang w:eastAsia="pl-PL"/>
        </w:rPr>
        <w:t xml:space="preserve">, </w:t>
      </w:r>
      <w:r w:rsidR="0085297E" w:rsidRPr="000E13F7">
        <w:rPr>
          <w:rFonts w:ascii="Arial" w:hAnsi="Arial" w:cs="Arial"/>
          <w:color w:val="000000" w:themeColor="text1"/>
          <w:sz w:val="20"/>
          <w:szCs w:val="20"/>
          <w:lang w:eastAsia="pl-PL"/>
        </w:rPr>
        <w:t xml:space="preserve">z aktywnym wsparciem </w:t>
      </w:r>
      <w:r w:rsidR="000352B1" w:rsidRPr="000E13F7">
        <w:rPr>
          <w:rFonts w:ascii="Arial" w:hAnsi="Arial" w:cs="Arial"/>
          <w:color w:val="000000" w:themeColor="text1"/>
          <w:sz w:val="20"/>
          <w:szCs w:val="20"/>
          <w:lang w:eastAsia="pl-PL"/>
        </w:rPr>
        <w:t xml:space="preserve">Cisco </w:t>
      </w:r>
      <w:r w:rsidR="0085297E" w:rsidRPr="000E13F7">
        <w:rPr>
          <w:rFonts w:ascii="Arial" w:hAnsi="Arial" w:cs="Arial"/>
          <w:color w:val="000000" w:themeColor="text1"/>
          <w:sz w:val="20"/>
          <w:szCs w:val="20"/>
          <w:lang w:eastAsia="pl-PL"/>
        </w:rPr>
        <w:t>SWSS</w:t>
      </w:r>
    </w:p>
    <w:p w:rsidR="00C30F0E" w:rsidRPr="004958E4" w:rsidRDefault="00C30F0E" w:rsidP="00471882">
      <w:pPr>
        <w:pStyle w:val="Akapitzlist"/>
        <w:numPr>
          <w:ilvl w:val="0"/>
          <w:numId w:val="9"/>
        </w:numPr>
        <w:autoSpaceDE w:val="0"/>
        <w:autoSpaceDN w:val="0"/>
        <w:jc w:val="both"/>
        <w:rPr>
          <w:rFonts w:ascii="Arial" w:hAnsi="Arial" w:cs="Arial"/>
          <w:color w:val="000000" w:themeColor="text1"/>
          <w:sz w:val="20"/>
          <w:szCs w:val="20"/>
          <w:lang w:eastAsia="pl-PL"/>
        </w:rPr>
      </w:pPr>
      <w:r w:rsidRPr="004958E4">
        <w:rPr>
          <w:rFonts w:ascii="Arial" w:hAnsi="Arial" w:cs="Arial"/>
          <w:color w:val="000000" w:themeColor="text1"/>
          <w:sz w:val="20"/>
          <w:szCs w:val="20"/>
          <w:lang w:eastAsia="pl-PL"/>
        </w:rPr>
        <w:t xml:space="preserve">Licencje </w:t>
      </w:r>
      <w:proofErr w:type="spellStart"/>
      <w:r w:rsidRPr="004958E4">
        <w:rPr>
          <w:rFonts w:ascii="Arial" w:hAnsi="Arial" w:cs="Arial"/>
          <w:color w:val="000000" w:themeColor="text1"/>
          <w:sz w:val="20"/>
          <w:szCs w:val="20"/>
          <w:lang w:eastAsia="pl-PL"/>
        </w:rPr>
        <w:t>MediaSense</w:t>
      </w:r>
      <w:proofErr w:type="spellEnd"/>
      <w:r w:rsidRPr="004958E4">
        <w:rPr>
          <w:rFonts w:ascii="Arial" w:hAnsi="Arial" w:cs="Arial"/>
          <w:color w:val="000000" w:themeColor="text1"/>
          <w:sz w:val="20"/>
          <w:szCs w:val="20"/>
          <w:lang w:eastAsia="pl-PL"/>
        </w:rPr>
        <w:t xml:space="preserve"> Audio Session – 25</w:t>
      </w:r>
      <w:r w:rsidR="004958E4" w:rsidRPr="004958E4">
        <w:rPr>
          <w:rFonts w:ascii="Arial" w:hAnsi="Arial" w:cs="Arial"/>
          <w:color w:val="000000" w:themeColor="text1"/>
          <w:sz w:val="20"/>
          <w:szCs w:val="20"/>
          <w:lang w:eastAsia="pl-PL"/>
        </w:rPr>
        <w:t xml:space="preserve"> sesji</w:t>
      </w:r>
      <w:r w:rsidR="0085297E">
        <w:rPr>
          <w:rFonts w:ascii="Arial" w:hAnsi="Arial" w:cs="Arial"/>
          <w:color w:val="000000" w:themeColor="text1"/>
          <w:sz w:val="20"/>
          <w:szCs w:val="20"/>
          <w:lang w:eastAsia="pl-PL"/>
        </w:rPr>
        <w:t xml:space="preserve">, </w:t>
      </w:r>
      <w:r w:rsidR="0085297E" w:rsidRPr="000E13F7">
        <w:rPr>
          <w:rFonts w:ascii="Arial" w:hAnsi="Arial" w:cs="Arial"/>
          <w:color w:val="000000" w:themeColor="text1"/>
          <w:sz w:val="20"/>
          <w:szCs w:val="20"/>
          <w:lang w:eastAsia="pl-PL"/>
        </w:rPr>
        <w:t>z aktywnym wsparciem SWSS</w:t>
      </w:r>
    </w:p>
    <w:p w:rsidR="0085297E" w:rsidRPr="0085297E" w:rsidRDefault="00E53AB1" w:rsidP="00471882">
      <w:pPr>
        <w:pStyle w:val="Akapitzlist"/>
        <w:numPr>
          <w:ilvl w:val="0"/>
          <w:numId w:val="9"/>
        </w:numPr>
        <w:autoSpaceDE w:val="0"/>
        <w:autoSpaceDN w:val="0"/>
        <w:jc w:val="both"/>
        <w:rPr>
          <w:rFonts w:ascii="Arial" w:hAnsi="Arial" w:cs="Arial"/>
          <w:color w:val="000000" w:themeColor="text1"/>
          <w:sz w:val="20"/>
          <w:szCs w:val="20"/>
          <w:lang w:eastAsia="pl-PL"/>
        </w:rPr>
      </w:pPr>
      <w:r w:rsidRPr="00517011">
        <w:rPr>
          <w:rFonts w:ascii="Arial" w:hAnsi="Arial" w:cs="Arial"/>
          <w:color w:val="000000" w:themeColor="text1"/>
          <w:sz w:val="20"/>
          <w:szCs w:val="20"/>
          <w:lang w:eastAsia="pl-PL"/>
        </w:rPr>
        <w:t>Łącze od/do operatora to 2x30B+D wpięte do Routera Cisco 2901</w:t>
      </w:r>
      <w:r w:rsidR="0085297E">
        <w:rPr>
          <w:rFonts w:ascii="Arial" w:hAnsi="Arial" w:cs="Arial"/>
          <w:color w:val="000000" w:themeColor="text1"/>
          <w:sz w:val="20"/>
          <w:szCs w:val="20"/>
          <w:lang w:eastAsia="pl-PL"/>
        </w:rPr>
        <w:t xml:space="preserve"> </w:t>
      </w:r>
      <w:r w:rsidR="0085297E" w:rsidRPr="000E13F7">
        <w:rPr>
          <w:rFonts w:ascii="Arial" w:hAnsi="Arial" w:cs="Arial"/>
          <w:color w:val="000000" w:themeColor="text1"/>
          <w:sz w:val="20"/>
          <w:szCs w:val="20"/>
          <w:lang w:eastAsia="pl-PL"/>
        </w:rPr>
        <w:t xml:space="preserve">z aktywnym wsparciem </w:t>
      </w:r>
      <w:r w:rsidR="000352B1" w:rsidRPr="000E13F7">
        <w:rPr>
          <w:rFonts w:ascii="Arial" w:hAnsi="Arial" w:cs="Arial"/>
          <w:color w:val="000000" w:themeColor="text1"/>
          <w:sz w:val="20"/>
          <w:szCs w:val="20"/>
          <w:lang w:eastAsia="pl-PL"/>
        </w:rPr>
        <w:t>Cisco SMARTNET</w:t>
      </w:r>
      <w:r w:rsidR="0085297E" w:rsidRPr="000E13F7">
        <w:rPr>
          <w:rFonts w:ascii="Arial" w:hAnsi="Arial" w:cs="Arial"/>
          <w:color w:val="000000" w:themeColor="text1"/>
          <w:sz w:val="20"/>
          <w:szCs w:val="20"/>
          <w:lang w:eastAsia="pl-PL"/>
        </w:rPr>
        <w:t xml:space="preserve"> 8x5xNBD</w:t>
      </w:r>
    </w:p>
    <w:p w:rsidR="00AA19BC" w:rsidRDefault="00E53AB1" w:rsidP="00471882">
      <w:pPr>
        <w:pStyle w:val="Akapitzlist"/>
        <w:numPr>
          <w:ilvl w:val="0"/>
          <w:numId w:val="9"/>
        </w:numPr>
        <w:jc w:val="both"/>
        <w:rPr>
          <w:rFonts w:ascii="Arial" w:hAnsi="Arial" w:cs="Arial"/>
          <w:color w:val="000000" w:themeColor="text1"/>
          <w:sz w:val="20"/>
          <w:szCs w:val="20"/>
          <w:lang w:eastAsia="pl-PL"/>
        </w:rPr>
      </w:pPr>
      <w:r w:rsidRPr="00517011">
        <w:rPr>
          <w:rFonts w:ascii="Arial" w:hAnsi="Arial" w:cs="Arial"/>
          <w:color w:val="000000" w:themeColor="text1"/>
          <w:sz w:val="20"/>
          <w:szCs w:val="20"/>
          <w:lang w:eastAsia="pl-PL"/>
        </w:rPr>
        <w:t>System rejestracji rozmów na urządzeniu KSRC 5128 wyposażony w 2 karty PRA</w:t>
      </w:r>
    </w:p>
    <w:p w:rsidR="00AA19BC" w:rsidRPr="00AA19BC" w:rsidRDefault="00AA19BC" w:rsidP="00471882">
      <w:pPr>
        <w:pStyle w:val="Akapitzlist"/>
        <w:jc w:val="both"/>
        <w:rPr>
          <w:rFonts w:ascii="Arial" w:hAnsi="Arial" w:cs="Arial"/>
          <w:color w:val="000000" w:themeColor="text1"/>
          <w:sz w:val="20"/>
          <w:szCs w:val="20"/>
          <w:lang w:eastAsia="pl-PL"/>
        </w:rPr>
      </w:pPr>
    </w:p>
    <w:p w:rsidR="00E53AB1" w:rsidRPr="00517011" w:rsidRDefault="00E53AB1" w:rsidP="00471882">
      <w:pPr>
        <w:jc w:val="both"/>
        <w:rPr>
          <w:rFonts w:ascii="Arial" w:hAnsi="Arial" w:cs="Arial"/>
          <w:b/>
          <w:bCs/>
          <w:color w:val="000000" w:themeColor="text1"/>
          <w:sz w:val="20"/>
          <w:szCs w:val="20"/>
        </w:rPr>
      </w:pPr>
    </w:p>
    <w:p w:rsidR="00E53AB1" w:rsidRPr="00517011" w:rsidRDefault="00E53AB1" w:rsidP="00471882">
      <w:pPr>
        <w:jc w:val="both"/>
        <w:rPr>
          <w:rFonts w:ascii="Arial" w:hAnsi="Arial" w:cs="Arial"/>
          <w:b/>
          <w:bCs/>
          <w:color w:val="000000" w:themeColor="text1"/>
          <w:sz w:val="20"/>
          <w:szCs w:val="20"/>
        </w:rPr>
      </w:pPr>
    </w:p>
    <w:p w:rsidR="00E53AB1" w:rsidRPr="00517011" w:rsidRDefault="00E53AB1" w:rsidP="00471882">
      <w:pPr>
        <w:jc w:val="both"/>
        <w:rPr>
          <w:rFonts w:ascii="Arial" w:hAnsi="Arial" w:cs="Arial"/>
          <w:color w:val="000000" w:themeColor="text1"/>
          <w:sz w:val="20"/>
          <w:szCs w:val="20"/>
        </w:rPr>
      </w:pPr>
      <w:r w:rsidRPr="00517011">
        <w:rPr>
          <w:rFonts w:ascii="Arial" w:hAnsi="Arial" w:cs="Arial"/>
          <w:b/>
          <w:bCs/>
          <w:color w:val="000000" w:themeColor="text1"/>
          <w:sz w:val="20"/>
          <w:szCs w:val="20"/>
        </w:rPr>
        <w:t>WYMAGANIA ODNOŚNIE ROZBUDOWY SYSTEMU TELEKOMUNIKACYJNEGO</w:t>
      </w:r>
    </w:p>
    <w:p w:rsidR="00E53AB1" w:rsidRPr="00517011" w:rsidRDefault="00E53AB1" w:rsidP="00471882">
      <w:pPr>
        <w:pStyle w:val="Akapitzlist"/>
        <w:numPr>
          <w:ilvl w:val="0"/>
          <w:numId w:val="5"/>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 xml:space="preserve">Przedmiotem zamówienia jest wykonanie modernizacji systemu telekomunikacyjnego oraz świadczenie </w:t>
      </w:r>
      <w:r w:rsidR="003B5424">
        <w:rPr>
          <w:rFonts w:ascii="Arial" w:hAnsi="Arial" w:cs="Arial"/>
          <w:color w:val="000000" w:themeColor="text1"/>
          <w:sz w:val="20"/>
          <w:szCs w:val="20"/>
        </w:rPr>
        <w:t>gwarancji i wsparcia technicznego</w:t>
      </w:r>
      <w:r w:rsidRPr="00517011">
        <w:rPr>
          <w:rFonts w:ascii="Arial" w:hAnsi="Arial" w:cs="Arial"/>
          <w:color w:val="000000" w:themeColor="text1"/>
          <w:sz w:val="20"/>
          <w:szCs w:val="20"/>
        </w:rPr>
        <w:t xml:space="preserve"> zgodnie z umową. Dopuszcza się zaoferowanie rozwiązania równoważnego do opisanego rozwiązania Cisco, np. całkowitą wymianę urządzeń oraz systemu teleinformatycznego na kompletne rozwiązanie innego producenta, Za równoważne Zamawiający uznaje systemy spełniające wszystkie funkcjonalności wymienione w niniejszym dokumencie.</w:t>
      </w:r>
    </w:p>
    <w:p w:rsidR="00E53AB1" w:rsidRPr="00517011" w:rsidRDefault="00E53AB1" w:rsidP="00471882">
      <w:pPr>
        <w:pStyle w:val="Akapitzlist"/>
        <w:numPr>
          <w:ilvl w:val="0"/>
          <w:numId w:val="5"/>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Zamawiający dysponuje systemem telekomunikacyjnym oraz urządzeniami producenta Cisco. Posługiwanie się znakami towarowymi wskazanymi w treści niniejszego dokumentu jest więc uzasadnione specyfiką przedmiotu zamówienia, przy czym zgodnie z pkt 1, Zamawiający dopuszcza rozwiązania równoważne.</w:t>
      </w:r>
    </w:p>
    <w:p w:rsidR="00E53AB1" w:rsidRPr="003B5424" w:rsidRDefault="00E53AB1" w:rsidP="00471882">
      <w:pPr>
        <w:pStyle w:val="Akapitzlist"/>
        <w:numPr>
          <w:ilvl w:val="0"/>
          <w:numId w:val="5"/>
        </w:numPr>
        <w:autoSpaceDE w:val="0"/>
        <w:autoSpaceDN w:val="0"/>
        <w:adjustRightInd w:val="0"/>
        <w:jc w:val="both"/>
        <w:rPr>
          <w:rFonts w:ascii="Arial" w:hAnsi="Arial" w:cs="Arial"/>
          <w:color w:val="000000" w:themeColor="text1"/>
          <w:sz w:val="20"/>
          <w:szCs w:val="20"/>
        </w:rPr>
      </w:pPr>
      <w:r w:rsidRPr="003B5424">
        <w:rPr>
          <w:rFonts w:ascii="Arial" w:hAnsi="Arial" w:cs="Arial"/>
          <w:color w:val="000000" w:themeColor="text1"/>
          <w:sz w:val="20"/>
          <w:szCs w:val="20"/>
        </w:rPr>
        <w:t>Sprzęt dostarczony w ramach niniejszego postępowania będzie sprzętem nowym, nie używanym (dostarczanym) wcześniej w innych projektach.</w:t>
      </w:r>
    </w:p>
    <w:p w:rsidR="00E53AB1" w:rsidRDefault="00E53AB1" w:rsidP="00471882">
      <w:pPr>
        <w:pStyle w:val="Akapitzlist"/>
        <w:numPr>
          <w:ilvl w:val="0"/>
          <w:numId w:val="5"/>
        </w:numPr>
        <w:autoSpaceDE w:val="0"/>
        <w:autoSpaceDN w:val="0"/>
        <w:adjustRightInd w:val="0"/>
        <w:jc w:val="both"/>
        <w:rPr>
          <w:rFonts w:ascii="Arial" w:hAnsi="Arial" w:cs="Arial"/>
          <w:color w:val="000000" w:themeColor="text1"/>
          <w:sz w:val="20"/>
          <w:szCs w:val="20"/>
        </w:rPr>
      </w:pPr>
      <w:r w:rsidRPr="003B5424">
        <w:rPr>
          <w:rFonts w:ascii="Arial" w:hAnsi="Arial" w:cs="Arial"/>
          <w:color w:val="000000" w:themeColor="text1"/>
          <w:sz w:val="20"/>
          <w:szCs w:val="20"/>
        </w:rPr>
        <w:t>S</w:t>
      </w:r>
      <w:r w:rsidR="002444CC" w:rsidRPr="003B5424">
        <w:rPr>
          <w:rFonts w:ascii="Arial" w:hAnsi="Arial" w:cs="Arial"/>
          <w:color w:val="000000" w:themeColor="text1"/>
          <w:sz w:val="20"/>
          <w:szCs w:val="20"/>
        </w:rPr>
        <w:t>erwisy</w:t>
      </w:r>
      <w:r w:rsidR="002444CC">
        <w:rPr>
          <w:rFonts w:ascii="Arial" w:hAnsi="Arial" w:cs="Arial"/>
          <w:b/>
          <w:color w:val="000000" w:themeColor="text1"/>
          <w:sz w:val="20"/>
          <w:szCs w:val="20"/>
        </w:rPr>
        <w:t xml:space="preserve"> </w:t>
      </w:r>
      <w:r w:rsidRPr="00517011">
        <w:rPr>
          <w:rFonts w:ascii="Arial" w:hAnsi="Arial" w:cs="Arial"/>
          <w:color w:val="000000" w:themeColor="text1"/>
          <w:sz w:val="20"/>
          <w:szCs w:val="20"/>
        </w:rPr>
        <w:t>dostar</w:t>
      </w:r>
      <w:r w:rsidR="002444CC">
        <w:rPr>
          <w:rFonts w:ascii="Arial" w:hAnsi="Arial" w:cs="Arial"/>
          <w:color w:val="000000" w:themeColor="text1"/>
          <w:sz w:val="20"/>
          <w:szCs w:val="20"/>
        </w:rPr>
        <w:t>czone</w:t>
      </w:r>
      <w:r w:rsidRPr="00517011">
        <w:rPr>
          <w:rFonts w:ascii="Arial" w:hAnsi="Arial" w:cs="Arial"/>
          <w:color w:val="000000" w:themeColor="text1"/>
          <w:sz w:val="20"/>
          <w:szCs w:val="20"/>
        </w:rPr>
        <w:t xml:space="preserve"> w ramach realizacji umowy b</w:t>
      </w:r>
      <w:r w:rsidR="002444CC">
        <w:rPr>
          <w:rFonts w:ascii="Arial" w:hAnsi="Arial" w:cs="Arial"/>
          <w:color w:val="000000" w:themeColor="text1"/>
          <w:sz w:val="20"/>
          <w:szCs w:val="20"/>
        </w:rPr>
        <w:t>ędą</w:t>
      </w:r>
      <w:r w:rsidRPr="00517011">
        <w:rPr>
          <w:rFonts w:ascii="Arial" w:hAnsi="Arial" w:cs="Arial"/>
          <w:color w:val="000000" w:themeColor="text1"/>
          <w:sz w:val="20"/>
          <w:szCs w:val="20"/>
        </w:rPr>
        <w:t xml:space="preserve"> posiadał</w:t>
      </w:r>
      <w:r w:rsidR="002444CC">
        <w:rPr>
          <w:rFonts w:ascii="Arial" w:hAnsi="Arial" w:cs="Arial"/>
          <w:color w:val="000000" w:themeColor="text1"/>
          <w:sz w:val="20"/>
          <w:szCs w:val="20"/>
        </w:rPr>
        <w:t>y</w:t>
      </w:r>
      <w:r w:rsidRPr="00517011">
        <w:rPr>
          <w:rFonts w:ascii="Arial" w:hAnsi="Arial" w:cs="Arial"/>
          <w:color w:val="000000" w:themeColor="text1"/>
          <w:sz w:val="20"/>
          <w:szCs w:val="20"/>
        </w:rPr>
        <w:t xml:space="preserve"> świadczenia gwarancyjne wspierane oficjalną gwarancją świa</w:t>
      </w:r>
      <w:r w:rsidR="002444CC">
        <w:rPr>
          <w:rFonts w:ascii="Arial" w:hAnsi="Arial" w:cs="Arial"/>
          <w:color w:val="000000" w:themeColor="text1"/>
          <w:sz w:val="20"/>
          <w:szCs w:val="20"/>
        </w:rPr>
        <w:t>dczoną przez producenta sprzętu na</w:t>
      </w:r>
      <w:r w:rsidR="003B5424">
        <w:rPr>
          <w:rFonts w:ascii="Arial" w:hAnsi="Arial" w:cs="Arial"/>
          <w:color w:val="000000" w:themeColor="text1"/>
          <w:sz w:val="20"/>
          <w:szCs w:val="20"/>
        </w:rPr>
        <w:t xml:space="preserve"> kolejne 12 miesięcy.</w:t>
      </w:r>
      <w:r w:rsidR="002444CC">
        <w:rPr>
          <w:rFonts w:ascii="Arial" w:hAnsi="Arial" w:cs="Arial"/>
          <w:color w:val="000000" w:themeColor="text1"/>
          <w:sz w:val="20"/>
          <w:szCs w:val="20"/>
        </w:rPr>
        <w:t xml:space="preserve"> </w:t>
      </w:r>
    </w:p>
    <w:p w:rsidR="00FB72E7" w:rsidRPr="00076140" w:rsidRDefault="00FB72E7" w:rsidP="00FB72E7">
      <w:pPr>
        <w:pStyle w:val="Akapitzlist"/>
        <w:numPr>
          <w:ilvl w:val="0"/>
          <w:numId w:val="5"/>
        </w:numPr>
        <w:autoSpaceDE w:val="0"/>
        <w:autoSpaceDN w:val="0"/>
        <w:adjustRightInd w:val="0"/>
        <w:jc w:val="both"/>
        <w:rPr>
          <w:rFonts w:ascii="Arial" w:hAnsi="Arial" w:cs="Arial"/>
          <w:color w:val="000000" w:themeColor="text1"/>
          <w:sz w:val="20"/>
          <w:szCs w:val="20"/>
        </w:rPr>
      </w:pPr>
      <w:r w:rsidRPr="00076140">
        <w:rPr>
          <w:rFonts w:ascii="Arial" w:hAnsi="Arial" w:cs="Arial"/>
          <w:color w:val="000000" w:themeColor="text1"/>
          <w:sz w:val="20"/>
          <w:szCs w:val="20"/>
        </w:rPr>
        <w:t xml:space="preserve">Zamawiający </w:t>
      </w:r>
      <w:r>
        <w:rPr>
          <w:rFonts w:ascii="Arial" w:hAnsi="Arial" w:cs="Arial"/>
          <w:color w:val="000000" w:themeColor="text1"/>
          <w:sz w:val="20"/>
          <w:szCs w:val="20"/>
        </w:rPr>
        <w:t>wymaga aby s</w:t>
      </w:r>
      <w:r w:rsidRPr="00076140">
        <w:rPr>
          <w:rFonts w:ascii="Arial" w:hAnsi="Arial" w:cs="Arial"/>
          <w:color w:val="000000" w:themeColor="text1"/>
          <w:sz w:val="20"/>
          <w:szCs w:val="20"/>
        </w:rPr>
        <w:t xml:space="preserve">erwisy na sprzęt oraz na aplikację </w:t>
      </w:r>
      <w:r>
        <w:rPr>
          <w:rFonts w:ascii="Arial" w:hAnsi="Arial" w:cs="Arial"/>
          <w:color w:val="000000" w:themeColor="text1"/>
          <w:sz w:val="20"/>
          <w:szCs w:val="20"/>
        </w:rPr>
        <w:t>pochodziły</w:t>
      </w:r>
      <w:r w:rsidRPr="00076140">
        <w:rPr>
          <w:rFonts w:ascii="Arial" w:hAnsi="Arial" w:cs="Arial"/>
          <w:color w:val="000000" w:themeColor="text1"/>
          <w:sz w:val="20"/>
          <w:szCs w:val="20"/>
        </w:rPr>
        <w:t xml:space="preserve"> bezpośrednio od producenta</w:t>
      </w:r>
      <w:r>
        <w:rPr>
          <w:rFonts w:ascii="Arial" w:hAnsi="Arial" w:cs="Arial"/>
          <w:color w:val="000000" w:themeColor="text1"/>
          <w:sz w:val="20"/>
          <w:szCs w:val="20"/>
        </w:rPr>
        <w:t>. Zamawiający</w:t>
      </w:r>
      <w:r w:rsidRPr="00076140">
        <w:rPr>
          <w:rFonts w:ascii="Arial" w:hAnsi="Arial" w:cs="Arial"/>
          <w:color w:val="000000" w:themeColor="text1"/>
          <w:sz w:val="20"/>
          <w:szCs w:val="20"/>
        </w:rPr>
        <w:t xml:space="preserve"> nie dopuszcza możliwości składania ofert</w:t>
      </w:r>
      <w:r>
        <w:rPr>
          <w:rFonts w:ascii="Arial" w:hAnsi="Arial" w:cs="Arial"/>
          <w:color w:val="000000" w:themeColor="text1"/>
          <w:sz w:val="20"/>
          <w:szCs w:val="20"/>
        </w:rPr>
        <w:t xml:space="preserve"> serwisów partnerskich.</w:t>
      </w:r>
    </w:p>
    <w:p w:rsidR="00E53AB1" w:rsidRDefault="00E53AB1" w:rsidP="00471882">
      <w:pPr>
        <w:pStyle w:val="Akapitzlist"/>
        <w:numPr>
          <w:ilvl w:val="0"/>
          <w:numId w:val="5"/>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Na żądanie Zamawiającego Wykonawca ma obowiązek przedstawić oficjalny dokument, który będzie poświadczał, że sprzęt dostarczony w ramach realizacji umowy będzie sprzętem zakupionym w oficjalnym kanale sprzedaży na rynek Unii Europejskiej oraz zarejestrowanym na Zamawiającego.</w:t>
      </w:r>
    </w:p>
    <w:p w:rsidR="008423FD" w:rsidRDefault="008423FD" w:rsidP="00471882">
      <w:pPr>
        <w:pStyle w:val="Akapitzlist"/>
        <w:numPr>
          <w:ilvl w:val="0"/>
          <w:numId w:val="5"/>
        </w:numPr>
        <w:autoSpaceDE w:val="0"/>
        <w:autoSpaceDN w:val="0"/>
        <w:adjustRightInd w:val="0"/>
        <w:jc w:val="both"/>
        <w:rPr>
          <w:rFonts w:ascii="Arial" w:hAnsi="Arial" w:cs="Arial"/>
          <w:color w:val="000000" w:themeColor="text1"/>
          <w:sz w:val="20"/>
          <w:szCs w:val="20"/>
        </w:rPr>
      </w:pPr>
      <w:r w:rsidRPr="003B5424">
        <w:rPr>
          <w:rFonts w:ascii="Arial" w:hAnsi="Arial" w:cs="Arial"/>
          <w:color w:val="000000" w:themeColor="text1"/>
          <w:sz w:val="20"/>
          <w:szCs w:val="20"/>
        </w:rPr>
        <w:t>Na żądanie Zamawiającego Wykonawca ma obowiązek przedstawić oficjalny dokument, który będzie poświadczał, że dostarczone w ramach realizacji umowy wsparcie serwisowe będzie oferowane bezpośrednio przez producenta oraz zarejestrowane na Zamawiającego.</w:t>
      </w:r>
    </w:p>
    <w:p w:rsidR="00FB72E7" w:rsidRPr="00517011" w:rsidRDefault="00FB72E7" w:rsidP="00FB72E7">
      <w:pPr>
        <w:pStyle w:val="Akapitzlist"/>
        <w:numPr>
          <w:ilvl w:val="0"/>
          <w:numId w:val="5"/>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Zamawiający zastrzega sobie prawo do sprawdzenia poprzez numery seryjne czy dostarczony sprzęt spełnia wymagania opisane w pu</w:t>
      </w:r>
      <w:r>
        <w:rPr>
          <w:rFonts w:ascii="Arial" w:hAnsi="Arial" w:cs="Arial"/>
          <w:color w:val="000000" w:themeColor="text1"/>
          <w:sz w:val="20"/>
          <w:szCs w:val="20"/>
        </w:rPr>
        <w:t xml:space="preserve">nkcie </w:t>
      </w:r>
      <w:r w:rsidRPr="00517011">
        <w:rPr>
          <w:rFonts w:ascii="Arial" w:hAnsi="Arial" w:cs="Arial"/>
          <w:color w:val="000000" w:themeColor="text1"/>
          <w:sz w:val="20"/>
          <w:szCs w:val="20"/>
        </w:rPr>
        <w:t>3, 4</w:t>
      </w:r>
      <w:r>
        <w:rPr>
          <w:rFonts w:ascii="Arial" w:hAnsi="Arial" w:cs="Arial"/>
          <w:color w:val="000000" w:themeColor="text1"/>
          <w:sz w:val="20"/>
          <w:szCs w:val="20"/>
        </w:rPr>
        <w:t>, 5.</w:t>
      </w:r>
    </w:p>
    <w:p w:rsidR="00FB72E7" w:rsidRPr="00FB72E7" w:rsidRDefault="00FB72E7" w:rsidP="00FB72E7">
      <w:pPr>
        <w:autoSpaceDE w:val="0"/>
        <w:autoSpaceDN w:val="0"/>
        <w:adjustRightInd w:val="0"/>
        <w:jc w:val="both"/>
        <w:rPr>
          <w:rFonts w:ascii="Arial" w:hAnsi="Arial" w:cs="Arial"/>
          <w:color w:val="000000" w:themeColor="text1"/>
          <w:sz w:val="20"/>
          <w:szCs w:val="20"/>
        </w:rPr>
      </w:pPr>
    </w:p>
    <w:p w:rsidR="00E53AB1" w:rsidRPr="00517011" w:rsidRDefault="00E53AB1" w:rsidP="00471882">
      <w:pPr>
        <w:autoSpaceDE w:val="0"/>
        <w:autoSpaceDN w:val="0"/>
        <w:adjustRightInd w:val="0"/>
        <w:jc w:val="both"/>
        <w:rPr>
          <w:rFonts w:ascii="Arial" w:hAnsi="Arial" w:cs="Arial"/>
          <w:color w:val="000000" w:themeColor="text1"/>
          <w:sz w:val="20"/>
          <w:szCs w:val="20"/>
        </w:rPr>
      </w:pPr>
    </w:p>
    <w:p w:rsidR="00E53AB1" w:rsidRDefault="00D11962" w:rsidP="00471882">
      <w:pPr>
        <w:autoSpaceDE w:val="0"/>
        <w:autoSpaceDN w:val="0"/>
        <w:adjustRightInd w:val="0"/>
        <w:jc w:val="both"/>
        <w:rPr>
          <w:rFonts w:ascii="Arial" w:hAnsi="Arial" w:cs="Arial"/>
          <w:b/>
          <w:bCs/>
          <w:color w:val="000000" w:themeColor="text1"/>
          <w:sz w:val="20"/>
          <w:szCs w:val="20"/>
        </w:rPr>
      </w:pPr>
      <w:r>
        <w:rPr>
          <w:rFonts w:ascii="Arial" w:hAnsi="Arial" w:cs="Arial"/>
          <w:b/>
          <w:bCs/>
          <w:color w:val="000000" w:themeColor="text1"/>
          <w:sz w:val="20"/>
          <w:szCs w:val="20"/>
        </w:rPr>
        <w:t>Wymagania</w:t>
      </w:r>
      <w:r w:rsidR="00E53AB1" w:rsidRPr="00517011">
        <w:rPr>
          <w:rFonts w:ascii="Arial" w:hAnsi="Arial" w:cs="Arial"/>
          <w:b/>
          <w:bCs/>
          <w:color w:val="000000" w:themeColor="text1"/>
          <w:sz w:val="20"/>
          <w:szCs w:val="20"/>
        </w:rPr>
        <w:t xml:space="preserve"> odnośnie rozbudowy systemu telekomunikacyjnego:</w:t>
      </w:r>
    </w:p>
    <w:p w:rsidR="0085297E" w:rsidRDefault="0085297E" w:rsidP="00471882">
      <w:pPr>
        <w:autoSpaceDE w:val="0"/>
        <w:autoSpaceDN w:val="0"/>
        <w:adjustRightInd w:val="0"/>
        <w:jc w:val="both"/>
        <w:rPr>
          <w:rFonts w:ascii="Arial" w:hAnsi="Arial" w:cs="Arial"/>
          <w:b/>
          <w:bCs/>
          <w:color w:val="000000" w:themeColor="text1"/>
          <w:sz w:val="20"/>
          <w:szCs w:val="20"/>
        </w:rPr>
      </w:pPr>
    </w:p>
    <w:p w:rsidR="003B5424" w:rsidRPr="003B5424" w:rsidRDefault="003B5424" w:rsidP="00471882">
      <w:pPr>
        <w:autoSpaceDE w:val="0"/>
        <w:autoSpaceDN w:val="0"/>
        <w:adjustRightInd w:val="0"/>
        <w:jc w:val="both"/>
        <w:rPr>
          <w:rFonts w:ascii="Arial" w:hAnsi="Arial" w:cs="Arial"/>
          <w:bCs/>
          <w:color w:val="000000" w:themeColor="text1"/>
          <w:sz w:val="20"/>
          <w:szCs w:val="20"/>
        </w:rPr>
      </w:pPr>
      <w:r w:rsidRPr="003B5424">
        <w:rPr>
          <w:rFonts w:ascii="Arial" w:hAnsi="Arial" w:cs="Arial"/>
          <w:bCs/>
          <w:color w:val="000000" w:themeColor="text1"/>
          <w:sz w:val="20"/>
          <w:szCs w:val="20"/>
        </w:rPr>
        <w:t>W ramach niniejszego postępowania Zamawiający wymaga:</w:t>
      </w:r>
    </w:p>
    <w:p w:rsidR="00C55C12" w:rsidRDefault="003B5424" w:rsidP="00471882">
      <w:pPr>
        <w:pStyle w:val="Akapitzlist"/>
        <w:numPr>
          <w:ilvl w:val="0"/>
          <w:numId w:val="6"/>
        </w:num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Wykonania</w:t>
      </w:r>
      <w:r w:rsidR="00C30F0E">
        <w:rPr>
          <w:rFonts w:ascii="Arial" w:hAnsi="Arial" w:cs="Arial"/>
          <w:color w:val="000000" w:themeColor="text1"/>
          <w:sz w:val="20"/>
          <w:szCs w:val="20"/>
        </w:rPr>
        <w:t xml:space="preserve"> aktualizacji elementów systemu telekomunikacyjnego Cisco BE6K do najnowszej wersji</w:t>
      </w:r>
      <w:r w:rsidR="0085297E">
        <w:rPr>
          <w:rFonts w:ascii="Arial" w:hAnsi="Arial" w:cs="Arial"/>
          <w:color w:val="000000" w:themeColor="text1"/>
          <w:sz w:val="20"/>
          <w:szCs w:val="20"/>
        </w:rPr>
        <w:t xml:space="preserve"> oferowanej przez</w:t>
      </w:r>
      <w:r w:rsidR="00C55C12">
        <w:rPr>
          <w:rFonts w:ascii="Arial" w:hAnsi="Arial" w:cs="Arial"/>
          <w:color w:val="000000" w:themeColor="text1"/>
          <w:sz w:val="20"/>
          <w:szCs w:val="20"/>
        </w:rPr>
        <w:t xml:space="preserve"> producenta</w:t>
      </w:r>
    </w:p>
    <w:p w:rsidR="003B5424" w:rsidRDefault="003B5424" w:rsidP="00144BF9">
      <w:pPr>
        <w:pStyle w:val="Akapitzlist"/>
        <w:numPr>
          <w:ilvl w:val="0"/>
          <w:numId w:val="6"/>
        </w:numPr>
        <w:autoSpaceDE w:val="0"/>
        <w:autoSpaceDN w:val="0"/>
        <w:adjustRightInd w:val="0"/>
        <w:jc w:val="both"/>
        <w:rPr>
          <w:rFonts w:ascii="Arial" w:hAnsi="Arial" w:cs="Arial"/>
          <w:color w:val="000000" w:themeColor="text1"/>
          <w:sz w:val="20"/>
          <w:szCs w:val="20"/>
        </w:rPr>
      </w:pPr>
      <w:r w:rsidRPr="003B5424">
        <w:rPr>
          <w:rFonts w:ascii="Arial" w:hAnsi="Arial" w:cs="Arial"/>
          <w:color w:val="000000" w:themeColor="text1"/>
          <w:sz w:val="20"/>
          <w:szCs w:val="20"/>
        </w:rPr>
        <w:t>Dostawy</w:t>
      </w:r>
      <w:r w:rsidR="00983127" w:rsidRPr="003B5424">
        <w:rPr>
          <w:rFonts w:ascii="Arial" w:hAnsi="Arial" w:cs="Arial"/>
          <w:color w:val="000000" w:themeColor="text1"/>
          <w:sz w:val="20"/>
          <w:szCs w:val="20"/>
        </w:rPr>
        <w:t xml:space="preserve"> 25 aparatów IP</w:t>
      </w:r>
      <w:r w:rsidR="008423FD" w:rsidRPr="003B5424">
        <w:rPr>
          <w:rFonts w:ascii="Arial" w:hAnsi="Arial" w:cs="Arial"/>
          <w:color w:val="000000" w:themeColor="text1"/>
          <w:sz w:val="20"/>
          <w:szCs w:val="20"/>
        </w:rPr>
        <w:t xml:space="preserve"> </w:t>
      </w:r>
    </w:p>
    <w:p w:rsidR="00E53AB1" w:rsidRPr="003B5424" w:rsidRDefault="00E53AB1" w:rsidP="00144BF9">
      <w:pPr>
        <w:pStyle w:val="Akapitzlist"/>
        <w:numPr>
          <w:ilvl w:val="0"/>
          <w:numId w:val="6"/>
        </w:numPr>
        <w:autoSpaceDE w:val="0"/>
        <w:autoSpaceDN w:val="0"/>
        <w:adjustRightInd w:val="0"/>
        <w:jc w:val="both"/>
        <w:rPr>
          <w:rFonts w:ascii="Arial" w:hAnsi="Arial" w:cs="Arial"/>
          <w:color w:val="000000" w:themeColor="text1"/>
          <w:sz w:val="20"/>
          <w:szCs w:val="20"/>
        </w:rPr>
      </w:pPr>
      <w:r w:rsidRPr="003B5424">
        <w:rPr>
          <w:rFonts w:ascii="Arial" w:hAnsi="Arial" w:cs="Arial"/>
          <w:color w:val="000000" w:themeColor="text1"/>
          <w:sz w:val="20"/>
          <w:szCs w:val="20"/>
        </w:rPr>
        <w:t xml:space="preserve">Dostawa systemu taryfikacyjnego </w:t>
      </w:r>
    </w:p>
    <w:p w:rsidR="00B112F6" w:rsidRDefault="00B112F6" w:rsidP="00471882">
      <w:pPr>
        <w:pStyle w:val="Akapitzlist"/>
        <w:numPr>
          <w:ilvl w:val="0"/>
          <w:numId w:val="6"/>
        </w:num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Uruchomienie poczty głosowej</w:t>
      </w:r>
      <w:r w:rsidR="00863F46">
        <w:rPr>
          <w:rFonts w:ascii="Arial" w:hAnsi="Arial" w:cs="Arial"/>
          <w:color w:val="000000" w:themeColor="text1"/>
          <w:sz w:val="20"/>
          <w:szCs w:val="20"/>
        </w:rPr>
        <w:t xml:space="preserve"> Cisco Unity Connection</w:t>
      </w:r>
      <w:r>
        <w:rPr>
          <w:rFonts w:ascii="Arial" w:hAnsi="Arial" w:cs="Arial"/>
          <w:color w:val="000000" w:themeColor="text1"/>
          <w:sz w:val="20"/>
          <w:szCs w:val="20"/>
        </w:rPr>
        <w:t xml:space="preserve"> dla 25 użytkowników</w:t>
      </w:r>
    </w:p>
    <w:p w:rsidR="00C30F0E" w:rsidRPr="00AA19BC" w:rsidRDefault="00B112F6" w:rsidP="00471882">
      <w:pPr>
        <w:pStyle w:val="Akapitzlist"/>
        <w:numPr>
          <w:ilvl w:val="0"/>
          <w:numId w:val="6"/>
        </w:num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Uruchomienie aplikacji Cisco </w:t>
      </w:r>
      <w:proofErr w:type="spellStart"/>
      <w:r w:rsidR="00863F46">
        <w:rPr>
          <w:rFonts w:ascii="Arial" w:hAnsi="Arial" w:cs="Arial"/>
          <w:color w:val="000000" w:themeColor="text1"/>
          <w:sz w:val="20"/>
          <w:szCs w:val="20"/>
        </w:rPr>
        <w:t>IM&amp;Presence</w:t>
      </w:r>
      <w:proofErr w:type="spellEnd"/>
      <w:r w:rsidR="00863F46">
        <w:rPr>
          <w:rFonts w:ascii="Arial" w:hAnsi="Arial" w:cs="Arial"/>
          <w:color w:val="000000" w:themeColor="text1"/>
          <w:sz w:val="20"/>
          <w:szCs w:val="20"/>
        </w:rPr>
        <w:t xml:space="preserve"> - </w:t>
      </w:r>
      <w:proofErr w:type="spellStart"/>
      <w:r>
        <w:rPr>
          <w:rFonts w:ascii="Arial" w:hAnsi="Arial" w:cs="Arial"/>
          <w:color w:val="000000" w:themeColor="text1"/>
          <w:sz w:val="20"/>
          <w:szCs w:val="20"/>
        </w:rPr>
        <w:t>Jabber</w:t>
      </w:r>
      <w:proofErr w:type="spellEnd"/>
      <w:r>
        <w:rPr>
          <w:rFonts w:ascii="Arial" w:hAnsi="Arial" w:cs="Arial"/>
          <w:color w:val="000000" w:themeColor="text1"/>
          <w:sz w:val="20"/>
          <w:szCs w:val="20"/>
        </w:rPr>
        <w:t xml:space="preserve"> dla 25 użytkowników</w:t>
      </w:r>
    </w:p>
    <w:p w:rsidR="00863F46" w:rsidRDefault="00C30F0E" w:rsidP="00471882">
      <w:pPr>
        <w:pStyle w:val="Akapitzlist"/>
        <w:numPr>
          <w:ilvl w:val="0"/>
          <w:numId w:val="6"/>
        </w:numPr>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Wykonanie instalacji serwera </w:t>
      </w:r>
      <w:proofErr w:type="spellStart"/>
      <w:r>
        <w:rPr>
          <w:rFonts w:ascii="Arial" w:hAnsi="Arial" w:cs="Arial"/>
          <w:color w:val="000000" w:themeColor="text1"/>
          <w:sz w:val="20"/>
          <w:szCs w:val="20"/>
        </w:rPr>
        <w:t>MediaSense</w:t>
      </w:r>
      <w:proofErr w:type="spellEnd"/>
      <w:r>
        <w:rPr>
          <w:rFonts w:ascii="Arial" w:hAnsi="Arial" w:cs="Arial"/>
          <w:color w:val="000000" w:themeColor="text1"/>
          <w:sz w:val="20"/>
          <w:szCs w:val="20"/>
        </w:rPr>
        <w:t xml:space="preserve"> oraz u</w:t>
      </w:r>
      <w:r w:rsidR="00863F46" w:rsidRPr="00517011">
        <w:rPr>
          <w:rFonts w:ascii="Arial" w:hAnsi="Arial" w:cs="Arial"/>
          <w:color w:val="000000" w:themeColor="text1"/>
          <w:sz w:val="20"/>
          <w:szCs w:val="20"/>
        </w:rPr>
        <w:t xml:space="preserve">ruchomienie </w:t>
      </w:r>
      <w:r>
        <w:rPr>
          <w:rFonts w:ascii="Arial" w:hAnsi="Arial" w:cs="Arial"/>
          <w:color w:val="000000" w:themeColor="text1"/>
          <w:sz w:val="20"/>
          <w:szCs w:val="20"/>
        </w:rPr>
        <w:t xml:space="preserve">na nim </w:t>
      </w:r>
      <w:r w:rsidR="00863F46" w:rsidRPr="00517011">
        <w:rPr>
          <w:rFonts w:ascii="Arial" w:hAnsi="Arial" w:cs="Arial"/>
          <w:color w:val="000000" w:themeColor="text1"/>
          <w:sz w:val="20"/>
          <w:szCs w:val="20"/>
        </w:rPr>
        <w:t>usługi nagrywania dla 25 dostarczonych aparatów dla których Zamawiający posiada wymagane licencje.</w:t>
      </w:r>
    </w:p>
    <w:p w:rsidR="00043772" w:rsidRPr="00517011" w:rsidRDefault="003B5424" w:rsidP="00471882">
      <w:pPr>
        <w:pStyle w:val="Akapitzlist"/>
        <w:numPr>
          <w:ilvl w:val="0"/>
          <w:numId w:val="6"/>
        </w:numPr>
        <w:jc w:val="both"/>
        <w:rPr>
          <w:rFonts w:ascii="Arial" w:hAnsi="Arial" w:cs="Arial"/>
          <w:color w:val="000000" w:themeColor="text1"/>
          <w:sz w:val="20"/>
          <w:szCs w:val="20"/>
        </w:rPr>
      </w:pPr>
      <w:r>
        <w:rPr>
          <w:rFonts w:ascii="Arial" w:hAnsi="Arial" w:cs="Arial"/>
          <w:color w:val="000000" w:themeColor="text1"/>
          <w:sz w:val="20"/>
          <w:szCs w:val="20"/>
        </w:rPr>
        <w:t>Zapewnienie gwarancji i wsparcia technicznego</w:t>
      </w:r>
    </w:p>
    <w:p w:rsidR="00B112F6" w:rsidRPr="00517011" w:rsidRDefault="00B112F6" w:rsidP="00471882">
      <w:pPr>
        <w:pStyle w:val="Akapitzlist"/>
        <w:autoSpaceDE w:val="0"/>
        <w:autoSpaceDN w:val="0"/>
        <w:adjustRightInd w:val="0"/>
        <w:jc w:val="both"/>
        <w:rPr>
          <w:rFonts w:ascii="Arial" w:hAnsi="Arial" w:cs="Arial"/>
          <w:color w:val="000000" w:themeColor="text1"/>
          <w:sz w:val="20"/>
          <w:szCs w:val="20"/>
        </w:rPr>
      </w:pPr>
    </w:p>
    <w:p w:rsidR="002F627E" w:rsidRDefault="002F627E" w:rsidP="00F405B0">
      <w:pPr>
        <w:autoSpaceDE w:val="0"/>
        <w:autoSpaceDN w:val="0"/>
        <w:adjustRightInd w:val="0"/>
        <w:ind w:left="708" w:hanging="708"/>
        <w:jc w:val="both"/>
        <w:rPr>
          <w:rFonts w:ascii="Arial" w:hAnsi="Arial" w:cs="Arial"/>
          <w:color w:val="000000" w:themeColor="text1"/>
          <w:sz w:val="20"/>
          <w:szCs w:val="20"/>
        </w:rPr>
      </w:pPr>
    </w:p>
    <w:p w:rsidR="002106E0" w:rsidRPr="002106E0" w:rsidRDefault="002106E0" w:rsidP="00471882">
      <w:pPr>
        <w:autoSpaceDE w:val="0"/>
        <w:autoSpaceDN w:val="0"/>
        <w:adjustRightInd w:val="0"/>
        <w:jc w:val="both"/>
        <w:rPr>
          <w:rFonts w:ascii="Arial" w:hAnsi="Arial" w:cs="Arial"/>
          <w:color w:val="000000" w:themeColor="text1"/>
          <w:sz w:val="20"/>
          <w:szCs w:val="20"/>
        </w:rPr>
      </w:pPr>
    </w:p>
    <w:p w:rsidR="00983127" w:rsidRDefault="00C30F0E" w:rsidP="00471882">
      <w:pPr>
        <w:autoSpaceDE w:val="0"/>
        <w:autoSpaceDN w:val="0"/>
        <w:adjustRightInd w:val="0"/>
        <w:jc w:val="both"/>
        <w:rPr>
          <w:rFonts w:ascii="Arial" w:hAnsi="Arial" w:cs="Arial"/>
          <w:b/>
          <w:color w:val="000000" w:themeColor="text1"/>
          <w:sz w:val="20"/>
          <w:szCs w:val="20"/>
        </w:rPr>
      </w:pPr>
      <w:r w:rsidRPr="00C30F0E">
        <w:rPr>
          <w:rFonts w:ascii="Arial" w:hAnsi="Arial" w:cs="Arial"/>
          <w:b/>
          <w:color w:val="000000" w:themeColor="text1"/>
          <w:sz w:val="20"/>
          <w:szCs w:val="20"/>
        </w:rPr>
        <w:t xml:space="preserve">Wykonanie aktualizacji elementów systemu telekomunikacyjnego Cisco BE6K do najnowszej wersji </w:t>
      </w:r>
      <w:r w:rsidR="00AA19BC">
        <w:rPr>
          <w:rFonts w:ascii="Arial" w:hAnsi="Arial" w:cs="Arial"/>
          <w:b/>
          <w:color w:val="000000" w:themeColor="text1"/>
          <w:sz w:val="20"/>
          <w:szCs w:val="20"/>
        </w:rPr>
        <w:t>oferowanej przez producenta</w:t>
      </w:r>
    </w:p>
    <w:p w:rsidR="00C30F0E" w:rsidRDefault="00C30F0E" w:rsidP="00471882">
      <w:pPr>
        <w:autoSpaceDE w:val="0"/>
        <w:autoSpaceDN w:val="0"/>
        <w:adjustRightInd w:val="0"/>
        <w:jc w:val="both"/>
        <w:rPr>
          <w:rFonts w:ascii="Arial" w:hAnsi="Arial" w:cs="Arial"/>
          <w:b/>
          <w:color w:val="000000" w:themeColor="text1"/>
          <w:sz w:val="20"/>
          <w:szCs w:val="20"/>
        </w:rPr>
      </w:pPr>
    </w:p>
    <w:p w:rsidR="00C30F0E" w:rsidRPr="000E13F7" w:rsidRDefault="00C30F0E" w:rsidP="00471882">
      <w:pPr>
        <w:autoSpaceDE w:val="0"/>
        <w:autoSpaceDN w:val="0"/>
        <w:adjustRightInd w:val="0"/>
        <w:jc w:val="both"/>
        <w:rPr>
          <w:rFonts w:ascii="Arial" w:hAnsi="Arial" w:cs="Arial"/>
          <w:color w:val="000000" w:themeColor="text1"/>
          <w:sz w:val="20"/>
          <w:szCs w:val="20"/>
        </w:rPr>
      </w:pPr>
      <w:r w:rsidRPr="000E13F7">
        <w:rPr>
          <w:rFonts w:ascii="Arial" w:hAnsi="Arial" w:cs="Arial"/>
          <w:color w:val="000000" w:themeColor="text1"/>
          <w:sz w:val="20"/>
          <w:szCs w:val="20"/>
        </w:rPr>
        <w:t>Zamawiający wymaga aktualizacji następujących elementów:</w:t>
      </w:r>
    </w:p>
    <w:p w:rsidR="00C30F0E" w:rsidRPr="000E13F7" w:rsidRDefault="00C30F0E" w:rsidP="00471882">
      <w:pPr>
        <w:pStyle w:val="Akapitzlist"/>
        <w:numPr>
          <w:ilvl w:val="0"/>
          <w:numId w:val="19"/>
        </w:numPr>
        <w:autoSpaceDE w:val="0"/>
        <w:autoSpaceDN w:val="0"/>
        <w:adjustRightInd w:val="0"/>
        <w:jc w:val="both"/>
        <w:rPr>
          <w:rFonts w:ascii="Arial" w:hAnsi="Arial" w:cs="Arial"/>
          <w:color w:val="000000" w:themeColor="text1"/>
          <w:sz w:val="20"/>
          <w:szCs w:val="20"/>
        </w:rPr>
      </w:pPr>
      <w:r w:rsidRPr="000E13F7">
        <w:rPr>
          <w:rFonts w:ascii="Arial" w:hAnsi="Arial" w:cs="Arial"/>
          <w:color w:val="000000" w:themeColor="text1"/>
          <w:sz w:val="20"/>
          <w:szCs w:val="20"/>
          <w:lang w:eastAsia="pl-PL"/>
        </w:rPr>
        <w:t xml:space="preserve">Cisco </w:t>
      </w:r>
      <w:proofErr w:type="spellStart"/>
      <w:r w:rsidRPr="000E13F7">
        <w:rPr>
          <w:rFonts w:ascii="Arial" w:hAnsi="Arial" w:cs="Arial"/>
          <w:color w:val="000000" w:themeColor="text1"/>
          <w:sz w:val="20"/>
          <w:szCs w:val="20"/>
          <w:lang w:eastAsia="pl-PL"/>
        </w:rPr>
        <w:t>Unified</w:t>
      </w:r>
      <w:proofErr w:type="spellEnd"/>
      <w:r w:rsidRPr="000E13F7">
        <w:rPr>
          <w:rFonts w:ascii="Arial" w:hAnsi="Arial" w:cs="Arial"/>
          <w:color w:val="000000" w:themeColor="text1"/>
          <w:sz w:val="20"/>
          <w:szCs w:val="20"/>
          <w:lang w:eastAsia="pl-PL"/>
        </w:rPr>
        <w:t xml:space="preserve"> Communications Manager w wersji </w:t>
      </w:r>
      <w:r w:rsidRPr="000E13F7">
        <w:rPr>
          <w:rFonts w:ascii="Arial" w:hAnsi="Arial" w:cs="Arial"/>
          <w:color w:val="000000" w:themeColor="text1"/>
          <w:sz w:val="20"/>
          <w:szCs w:val="20"/>
        </w:rPr>
        <w:t>10.5.2.10000-5 do najnowszej oferowanej przez producenta wersji systemu</w:t>
      </w:r>
    </w:p>
    <w:p w:rsidR="00D11962" w:rsidRDefault="00D11962" w:rsidP="00471882">
      <w:pPr>
        <w:autoSpaceDE w:val="0"/>
        <w:autoSpaceDN w:val="0"/>
        <w:adjustRightInd w:val="0"/>
        <w:jc w:val="both"/>
        <w:rPr>
          <w:rFonts w:ascii="Arial" w:hAnsi="Arial" w:cs="Arial"/>
          <w:color w:val="000000" w:themeColor="text1"/>
          <w:sz w:val="20"/>
          <w:szCs w:val="20"/>
        </w:rPr>
      </w:pPr>
    </w:p>
    <w:p w:rsidR="002106E0" w:rsidRDefault="002106E0" w:rsidP="00471882">
      <w:pPr>
        <w:autoSpaceDE w:val="0"/>
        <w:autoSpaceDN w:val="0"/>
        <w:adjustRightInd w:val="0"/>
        <w:jc w:val="both"/>
        <w:rPr>
          <w:rFonts w:ascii="Arial" w:hAnsi="Arial" w:cs="Arial"/>
          <w:color w:val="000000" w:themeColor="text1"/>
          <w:sz w:val="20"/>
          <w:szCs w:val="20"/>
        </w:rPr>
      </w:pPr>
    </w:p>
    <w:p w:rsidR="00983127" w:rsidRPr="00517011" w:rsidRDefault="00983127" w:rsidP="00471882">
      <w:pPr>
        <w:autoSpaceDE w:val="0"/>
        <w:autoSpaceDN w:val="0"/>
        <w:adjustRightInd w:val="0"/>
        <w:jc w:val="both"/>
        <w:rPr>
          <w:rFonts w:ascii="Arial" w:hAnsi="Arial" w:cs="Arial"/>
          <w:b/>
          <w:color w:val="000000" w:themeColor="text1"/>
          <w:sz w:val="20"/>
          <w:szCs w:val="20"/>
        </w:rPr>
      </w:pPr>
      <w:r w:rsidRPr="00517011">
        <w:rPr>
          <w:rFonts w:ascii="Arial" w:hAnsi="Arial" w:cs="Arial"/>
          <w:b/>
          <w:color w:val="000000" w:themeColor="text1"/>
          <w:sz w:val="20"/>
          <w:szCs w:val="20"/>
        </w:rPr>
        <w:t>Dostawa 25 aparatów IP</w:t>
      </w:r>
    </w:p>
    <w:p w:rsidR="00983127" w:rsidRPr="00517011" w:rsidRDefault="00983127" w:rsidP="00471882">
      <w:pPr>
        <w:autoSpaceDE w:val="0"/>
        <w:autoSpaceDN w:val="0"/>
        <w:adjustRightInd w:val="0"/>
        <w:jc w:val="both"/>
        <w:rPr>
          <w:rFonts w:ascii="Arial" w:hAnsi="Arial" w:cs="Arial"/>
          <w:color w:val="000000" w:themeColor="text1"/>
          <w:sz w:val="20"/>
          <w:szCs w:val="20"/>
        </w:rPr>
      </w:pP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wspierać kodek audio szerokopasmowy zgodnie ze standardem G.722, przy czym słuchawka, mikrofon oraz głośnik aparatu powinny umożliwiać wykorzystanie możliwości tego kodeka tak by zapewnić wysoką jakość rozmowy telefonicznej.</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wspierać kodeki audio co najmniej określone przez standardy G.711a, G.711µ i G.729a tak by umożliwić współpracę z telefonami IP starszych generacji, nie obsługującymi kodeków szerokopasmowych, a także rozwiązaniami systemów telekomunikacyjnych innych producentów</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Urządzenie musi wspierać kodeki audio działające zgodnie ze standardem </w:t>
      </w:r>
      <w:proofErr w:type="spellStart"/>
      <w:r w:rsidRPr="00517011">
        <w:rPr>
          <w:rFonts w:ascii="Arial" w:hAnsi="Arial" w:cs="Arial"/>
          <w:color w:val="000000" w:themeColor="text1"/>
          <w:sz w:val="20"/>
          <w:szCs w:val="20"/>
        </w:rPr>
        <w:t>iLBC</w:t>
      </w:r>
      <w:proofErr w:type="spellEnd"/>
      <w:r w:rsidRPr="00517011">
        <w:rPr>
          <w:rFonts w:ascii="Arial" w:hAnsi="Arial" w:cs="Arial"/>
          <w:color w:val="000000" w:themeColor="text1"/>
          <w:sz w:val="20"/>
          <w:szCs w:val="20"/>
        </w:rPr>
        <w:t xml:space="preserve"> (Internet </w:t>
      </w:r>
      <w:proofErr w:type="spellStart"/>
      <w:r w:rsidRPr="00517011">
        <w:rPr>
          <w:rFonts w:ascii="Arial" w:hAnsi="Arial" w:cs="Arial"/>
          <w:color w:val="000000" w:themeColor="text1"/>
          <w:sz w:val="20"/>
          <w:szCs w:val="20"/>
        </w:rPr>
        <w:t>Low</w:t>
      </w:r>
      <w:proofErr w:type="spellEnd"/>
      <w:r w:rsidRPr="00517011">
        <w:rPr>
          <w:rFonts w:ascii="Arial" w:hAnsi="Arial" w:cs="Arial"/>
          <w:color w:val="000000" w:themeColor="text1"/>
          <w:sz w:val="20"/>
          <w:szCs w:val="20"/>
        </w:rPr>
        <w:t xml:space="preserve"> </w:t>
      </w:r>
      <w:proofErr w:type="spellStart"/>
      <w:r w:rsidRPr="00517011">
        <w:rPr>
          <w:rFonts w:ascii="Arial" w:hAnsi="Arial" w:cs="Arial"/>
          <w:color w:val="000000" w:themeColor="text1"/>
          <w:sz w:val="20"/>
          <w:szCs w:val="20"/>
        </w:rPr>
        <w:t>Bitrate</w:t>
      </w:r>
      <w:proofErr w:type="spellEnd"/>
      <w:r w:rsidRPr="00517011">
        <w:rPr>
          <w:rFonts w:ascii="Arial" w:hAnsi="Arial" w:cs="Arial"/>
          <w:color w:val="000000" w:themeColor="text1"/>
          <w:sz w:val="20"/>
          <w:szCs w:val="20"/>
        </w:rPr>
        <w:t xml:space="preserve"> </w:t>
      </w:r>
      <w:proofErr w:type="spellStart"/>
      <w:r w:rsidRPr="00517011">
        <w:rPr>
          <w:rFonts w:ascii="Arial" w:hAnsi="Arial" w:cs="Arial"/>
          <w:color w:val="000000" w:themeColor="text1"/>
          <w:sz w:val="20"/>
          <w:szCs w:val="20"/>
        </w:rPr>
        <w:t>Codec</w:t>
      </w:r>
      <w:proofErr w:type="spellEnd"/>
      <w:r w:rsidRPr="00517011">
        <w:rPr>
          <w:rFonts w:ascii="Arial" w:hAnsi="Arial" w:cs="Arial"/>
          <w:color w:val="000000" w:themeColor="text1"/>
          <w:sz w:val="20"/>
          <w:szCs w:val="20"/>
        </w:rPr>
        <w:t xml:space="preserve">) oraz </w:t>
      </w:r>
      <w:proofErr w:type="spellStart"/>
      <w:r w:rsidRPr="00517011">
        <w:rPr>
          <w:rFonts w:ascii="Arial" w:hAnsi="Arial" w:cs="Arial"/>
          <w:color w:val="000000" w:themeColor="text1"/>
          <w:sz w:val="20"/>
          <w:szCs w:val="20"/>
        </w:rPr>
        <w:t>iSAC</w:t>
      </w:r>
      <w:proofErr w:type="spellEnd"/>
      <w:r w:rsidRPr="00517011">
        <w:rPr>
          <w:rFonts w:ascii="Arial" w:hAnsi="Arial" w:cs="Arial"/>
          <w:color w:val="000000" w:themeColor="text1"/>
          <w:sz w:val="20"/>
          <w:szCs w:val="20"/>
        </w:rPr>
        <w:t xml:space="preserve"> (</w:t>
      </w:r>
      <w:proofErr w:type="spellStart"/>
      <w:r w:rsidRPr="00517011">
        <w:rPr>
          <w:rFonts w:ascii="Arial" w:hAnsi="Arial" w:cs="Arial"/>
          <w:color w:val="000000" w:themeColor="text1"/>
          <w:sz w:val="20"/>
          <w:szCs w:val="20"/>
        </w:rPr>
        <w:t>internet</w:t>
      </w:r>
      <w:proofErr w:type="spellEnd"/>
      <w:r w:rsidRPr="00517011">
        <w:rPr>
          <w:rFonts w:ascii="Arial" w:hAnsi="Arial" w:cs="Arial"/>
          <w:color w:val="000000" w:themeColor="text1"/>
          <w:sz w:val="20"/>
          <w:szCs w:val="20"/>
        </w:rPr>
        <w:t xml:space="preserve"> Speech Audio </w:t>
      </w:r>
      <w:proofErr w:type="spellStart"/>
      <w:r w:rsidRPr="00517011">
        <w:rPr>
          <w:rFonts w:ascii="Arial" w:hAnsi="Arial" w:cs="Arial"/>
          <w:color w:val="000000" w:themeColor="text1"/>
          <w:sz w:val="20"/>
          <w:szCs w:val="20"/>
        </w:rPr>
        <w:t>Codec</w:t>
      </w:r>
      <w:proofErr w:type="spellEnd"/>
      <w:r w:rsidRPr="00517011">
        <w:rPr>
          <w:rFonts w:ascii="Arial" w:hAnsi="Arial" w:cs="Arial"/>
          <w:color w:val="000000" w:themeColor="text1"/>
          <w:sz w:val="20"/>
          <w:szCs w:val="20"/>
        </w:rPr>
        <w:t xml:space="preserve">) – dla zapewnienia możliwości wykorzystania telefonów w placówkach objętych łączami o słabych lub niegwarantowanych parametrach jakościowych </w:t>
      </w:r>
      <w:proofErr w:type="spellStart"/>
      <w:r w:rsidRPr="00517011">
        <w:rPr>
          <w:rFonts w:ascii="Arial" w:hAnsi="Arial" w:cs="Arial"/>
          <w:color w:val="000000" w:themeColor="text1"/>
          <w:sz w:val="20"/>
          <w:szCs w:val="20"/>
        </w:rPr>
        <w:t>QoS</w:t>
      </w:r>
      <w:proofErr w:type="spellEnd"/>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posiadać duży, o przekątnej min. 5 cali, kolorowy ekran wysokiej jakości (minimum 800x480 pikseli), umożliwiający jego wygodną obsługę, odczytywanie informacji i wywoływanie funkcji urządzenia.</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posiadać regulację umożliwiającą ustawienie ekranu w co najmniej dwóch pozycjach, dopasowując kąt wyświetlacza do preferencji użytkownika. Urządzenie musi mieć kolor ciemny.</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zawierać co najmniej 5 przycisków z podświetleniem wbudowanym w przycisk, umożliwiających wybór linii oraz obserwację jej stanu (zajętość/dostępność), bądź też obserwację stanu linii innego urządzenia w systemie.</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W zakresie bezpieczeństwa urządzenie musi pozwalać na: </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zabezpieczenie komunikacji z serwerem sterującym za pomocą TLS </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zabezpieczenie strumienia audio za pomocą </w:t>
      </w:r>
      <w:proofErr w:type="spellStart"/>
      <w:r w:rsidRPr="00517011">
        <w:rPr>
          <w:rFonts w:ascii="Arial" w:hAnsi="Arial" w:cs="Arial"/>
          <w:color w:val="000000" w:themeColor="text1"/>
          <w:sz w:val="20"/>
          <w:szCs w:val="20"/>
        </w:rPr>
        <w:t>sRTP</w:t>
      </w:r>
      <w:proofErr w:type="spellEnd"/>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mieć wbudowane oprogramowanie klienta VPN w celu szyfrowania transmisji.</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na bieżąco w czasie trwania rozmowy umożliwiać wyświetlanie lokalnie na jego ekranie, a także zdalnie poprzez przeglądarkę internetową, informacji diagnostycznych o połączeniu (rodzaj kodeka, liczba wysłanych, odebranych i zgubionych pakietów z próbkami głosowymi, zmienność opóźnienia przesyłania tych pakietów) – używane dla celów diagnostycznych w przypadku konieczności diagnozowania przez administratorów problemów z jakością transmisji głosu w systemie telekomunikacyjnym</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Urządzenie musi posiadać wbudowany system głośnomówiący (tzw. </w:t>
      </w:r>
      <w:proofErr w:type="spellStart"/>
      <w:r w:rsidRPr="00517011">
        <w:rPr>
          <w:rFonts w:ascii="Arial" w:hAnsi="Arial" w:cs="Arial"/>
          <w:color w:val="000000" w:themeColor="text1"/>
          <w:sz w:val="20"/>
          <w:szCs w:val="20"/>
        </w:rPr>
        <w:t>speakerphone</w:t>
      </w:r>
      <w:proofErr w:type="spellEnd"/>
      <w:r w:rsidRPr="00517011">
        <w:rPr>
          <w:rFonts w:ascii="Arial" w:hAnsi="Arial" w:cs="Arial"/>
          <w:color w:val="000000" w:themeColor="text1"/>
          <w:sz w:val="20"/>
          <w:szCs w:val="20"/>
        </w:rPr>
        <w:t xml:space="preserve">), umożliwiający prowadzenie rozmowy bez podnoszenia słuchawki i działający w trybie </w:t>
      </w:r>
      <w:proofErr w:type="spellStart"/>
      <w:r w:rsidRPr="00517011">
        <w:rPr>
          <w:rFonts w:ascii="Arial" w:hAnsi="Arial" w:cs="Arial"/>
          <w:color w:val="000000" w:themeColor="text1"/>
          <w:sz w:val="20"/>
          <w:szCs w:val="20"/>
        </w:rPr>
        <w:t>full-dupleks</w:t>
      </w:r>
      <w:proofErr w:type="spellEnd"/>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obsługiwać dodatkowy zestaw nagłowny wysokiej jakości dołączany do dedykowanego portu typu RJ. Nie jest dopuszczalne rozwiązanie gdzie zestaw nagłowny dołącza się zamiast albo razem ze słuchawką na tym samym gnieździe.</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Urządzenie musi posiadać co najmniej 5 przycisków kontekstowych, których funkcje zależą od </w:t>
      </w:r>
      <w:r w:rsidRPr="00517011">
        <w:rPr>
          <w:rFonts w:ascii="Arial" w:hAnsi="Arial" w:cs="Arial"/>
          <w:color w:val="000000" w:themeColor="text1"/>
          <w:sz w:val="20"/>
          <w:szCs w:val="20"/>
        </w:rPr>
        <w:lastRenderedPageBreak/>
        <w:t>stanu (np. inne gdy nie ma połączenia, inne gdy jest połączenie, inne gdy jest połączenie przychodzące, inne gdy połączenie jest zawieszone)</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Urządzenie musi posiadać </w:t>
      </w:r>
      <w:proofErr w:type="spellStart"/>
      <w:r w:rsidRPr="00517011">
        <w:rPr>
          <w:rFonts w:ascii="Arial" w:hAnsi="Arial" w:cs="Arial"/>
          <w:color w:val="000000" w:themeColor="text1"/>
          <w:sz w:val="20"/>
          <w:szCs w:val="20"/>
        </w:rPr>
        <w:t>posiadać</w:t>
      </w:r>
      <w:proofErr w:type="spellEnd"/>
      <w:r w:rsidRPr="00517011">
        <w:rPr>
          <w:rFonts w:ascii="Arial" w:hAnsi="Arial" w:cs="Arial"/>
          <w:color w:val="000000" w:themeColor="text1"/>
          <w:sz w:val="20"/>
          <w:szCs w:val="20"/>
        </w:rPr>
        <w:t xml:space="preserve"> co najmniej następujące dedykowane przyciski:</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przycisk dostępu do listy kontaktów</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przycisk dostępu do poczty głosowej</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przycisk dostępu do aplikacji biznesowych</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przycisk zawieszenia połączenia</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przycisk przekierowania połączenia</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przycisk połączenia konferencyjnego</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przycisk sterujący głośnością (dający możliwość ustawienia głośności w słuchawce, w zestawie nagłownym oraz w trybie głośnomówiącym; osobno dla każdego z tych trybów)</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posiadać co najmniej następujące dedykowane przyciski:</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przycisk </w:t>
      </w:r>
      <w:proofErr w:type="spellStart"/>
      <w:r w:rsidRPr="00517011">
        <w:rPr>
          <w:rFonts w:ascii="Arial" w:hAnsi="Arial" w:cs="Arial"/>
          <w:color w:val="000000" w:themeColor="text1"/>
          <w:sz w:val="20"/>
          <w:szCs w:val="20"/>
        </w:rPr>
        <w:t>Mute</w:t>
      </w:r>
      <w:proofErr w:type="spellEnd"/>
      <w:r w:rsidRPr="00517011">
        <w:rPr>
          <w:rFonts w:ascii="Arial" w:hAnsi="Arial" w:cs="Arial"/>
          <w:color w:val="000000" w:themeColor="text1"/>
          <w:sz w:val="20"/>
          <w:szCs w:val="20"/>
        </w:rPr>
        <w:t xml:space="preserve"> (wyłączenie mikrofonu)</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przycisk trybu </w:t>
      </w:r>
      <w:proofErr w:type="spellStart"/>
      <w:r w:rsidRPr="00517011">
        <w:rPr>
          <w:rFonts w:ascii="Arial" w:hAnsi="Arial" w:cs="Arial"/>
          <w:color w:val="000000" w:themeColor="text1"/>
          <w:sz w:val="20"/>
          <w:szCs w:val="20"/>
        </w:rPr>
        <w:t>Headset</w:t>
      </w:r>
      <w:proofErr w:type="spellEnd"/>
      <w:r w:rsidRPr="00517011">
        <w:rPr>
          <w:rFonts w:ascii="Arial" w:hAnsi="Arial" w:cs="Arial"/>
          <w:color w:val="000000" w:themeColor="text1"/>
          <w:sz w:val="20"/>
          <w:szCs w:val="20"/>
        </w:rPr>
        <w:t xml:space="preserve"> (rozmowa przez system nagłowny)</w:t>
      </w:r>
    </w:p>
    <w:p w:rsidR="00983127" w:rsidRPr="00517011" w:rsidRDefault="00983127" w:rsidP="00471882">
      <w:pPr>
        <w:pStyle w:val="Akapitzlist"/>
        <w:widowControl w:val="0"/>
        <w:numPr>
          <w:ilvl w:val="1"/>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przycisk trybu Speaker (rozmowa przez system głośnomówiący)</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posiadać cztero-kierunkowy (góra/dół/lewo/prawo) przycisk nawigacyjny umożliwiający poruszanie się po różnych menu</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dawać dostęp do systemowej książki telefonicznej</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Urządzenie musi posiadać wbudowany przełącznik Ethernet, z dwoma portami 10/100/1000 </w:t>
      </w:r>
      <w:proofErr w:type="spellStart"/>
      <w:r w:rsidRPr="00517011">
        <w:rPr>
          <w:rFonts w:ascii="Arial" w:hAnsi="Arial" w:cs="Arial"/>
          <w:color w:val="000000" w:themeColor="text1"/>
          <w:sz w:val="20"/>
          <w:szCs w:val="20"/>
        </w:rPr>
        <w:t>Mbps</w:t>
      </w:r>
      <w:proofErr w:type="spellEnd"/>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Port przełącznika urządzenia w kierunku przełącznika sieciowego powinien wspierać </w:t>
      </w:r>
      <w:proofErr w:type="spellStart"/>
      <w:r w:rsidRPr="00517011">
        <w:rPr>
          <w:rFonts w:ascii="Arial" w:hAnsi="Arial" w:cs="Arial"/>
          <w:color w:val="000000" w:themeColor="text1"/>
          <w:sz w:val="20"/>
          <w:szCs w:val="20"/>
        </w:rPr>
        <w:t>trunking</w:t>
      </w:r>
      <w:proofErr w:type="spellEnd"/>
      <w:r w:rsidRPr="00517011">
        <w:rPr>
          <w:rFonts w:ascii="Arial" w:hAnsi="Arial" w:cs="Arial"/>
          <w:color w:val="000000" w:themeColor="text1"/>
          <w:sz w:val="20"/>
          <w:szCs w:val="20"/>
        </w:rPr>
        <w:t xml:space="preserve"> 802.1Q celem odseparowania ruchu głosu i ruchu danych</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Transmisja głosu/obrazu oraz danych z komputera PC dołączonego do urządzenia muszą być przesyłane w dwóch różnych sieciach VLAN</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zapewniać wsparcie dla protokołu sterującego SIP</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posiadać dwa niezależne banki do przechowywania dwóch wersji oprogramowania systemowego (</w:t>
      </w:r>
      <w:proofErr w:type="spellStart"/>
      <w:r w:rsidRPr="00517011">
        <w:rPr>
          <w:rFonts w:ascii="Arial" w:hAnsi="Arial" w:cs="Arial"/>
          <w:color w:val="000000" w:themeColor="text1"/>
          <w:sz w:val="20"/>
          <w:szCs w:val="20"/>
        </w:rPr>
        <w:t>firmware</w:t>
      </w:r>
      <w:proofErr w:type="spellEnd"/>
      <w:r w:rsidRPr="00517011">
        <w:rPr>
          <w:rFonts w:ascii="Arial" w:hAnsi="Arial" w:cs="Arial"/>
          <w:color w:val="000000" w:themeColor="text1"/>
          <w:sz w:val="20"/>
          <w:szCs w:val="20"/>
        </w:rPr>
        <w:t xml:space="preserve">), w celu zminimalizowania przerwy w pracy urządzenia w przypadku konieczności aktualizacji </w:t>
      </w:r>
      <w:proofErr w:type="spellStart"/>
      <w:r w:rsidRPr="00517011">
        <w:rPr>
          <w:rFonts w:ascii="Arial" w:hAnsi="Arial" w:cs="Arial"/>
          <w:color w:val="000000" w:themeColor="text1"/>
          <w:sz w:val="20"/>
          <w:szCs w:val="20"/>
        </w:rPr>
        <w:t>firmware</w:t>
      </w:r>
      <w:proofErr w:type="spellEnd"/>
      <w:r w:rsidRPr="00517011">
        <w:rPr>
          <w:rFonts w:ascii="Arial" w:hAnsi="Arial" w:cs="Arial"/>
          <w:color w:val="000000" w:themeColor="text1"/>
          <w:sz w:val="20"/>
          <w:szCs w:val="20"/>
        </w:rPr>
        <w:t>.</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Urządzenie musi umożliwiać zasilanie go z sieci komputerowej LAN (ang. </w:t>
      </w:r>
      <w:r w:rsidRPr="00517011">
        <w:rPr>
          <w:rFonts w:ascii="Arial" w:hAnsi="Arial" w:cs="Arial"/>
          <w:i/>
          <w:iCs/>
          <w:color w:val="000000" w:themeColor="text1"/>
          <w:sz w:val="20"/>
          <w:szCs w:val="20"/>
        </w:rPr>
        <w:t xml:space="preserve">Power </w:t>
      </w:r>
      <w:proofErr w:type="spellStart"/>
      <w:r w:rsidRPr="00517011">
        <w:rPr>
          <w:rFonts w:ascii="Arial" w:hAnsi="Arial" w:cs="Arial"/>
          <w:i/>
          <w:iCs/>
          <w:color w:val="000000" w:themeColor="text1"/>
          <w:sz w:val="20"/>
          <w:szCs w:val="20"/>
        </w:rPr>
        <w:t>over</w:t>
      </w:r>
      <w:proofErr w:type="spellEnd"/>
      <w:r w:rsidRPr="00517011">
        <w:rPr>
          <w:rFonts w:ascii="Arial" w:hAnsi="Arial" w:cs="Arial"/>
          <w:i/>
          <w:iCs/>
          <w:color w:val="000000" w:themeColor="text1"/>
          <w:sz w:val="20"/>
          <w:szCs w:val="20"/>
        </w:rPr>
        <w:t xml:space="preserve"> Ethernet</w:t>
      </w:r>
      <w:r w:rsidRPr="00517011">
        <w:rPr>
          <w:rFonts w:ascii="Arial" w:hAnsi="Arial" w:cs="Arial"/>
          <w:color w:val="000000" w:themeColor="text1"/>
          <w:sz w:val="20"/>
          <w:szCs w:val="20"/>
        </w:rPr>
        <w:t xml:space="preserve"> - </w:t>
      </w:r>
      <w:proofErr w:type="spellStart"/>
      <w:r w:rsidRPr="00517011">
        <w:rPr>
          <w:rFonts w:ascii="Arial" w:hAnsi="Arial" w:cs="Arial"/>
          <w:color w:val="000000" w:themeColor="text1"/>
          <w:sz w:val="20"/>
          <w:szCs w:val="20"/>
        </w:rPr>
        <w:t>PoE</w:t>
      </w:r>
      <w:proofErr w:type="spellEnd"/>
      <w:r w:rsidRPr="00517011">
        <w:rPr>
          <w:rFonts w:ascii="Arial" w:hAnsi="Arial" w:cs="Arial"/>
          <w:color w:val="000000" w:themeColor="text1"/>
          <w:sz w:val="20"/>
          <w:szCs w:val="20"/>
        </w:rPr>
        <w:t xml:space="preserve">) zgodnie ze standardami IEEE 802.3af oraz 802.3at, a także z wykorzystaniem lokalnych zasilaczy (transformujących napięcie z sieci 230V). Musi wspierać dla </w:t>
      </w:r>
      <w:proofErr w:type="spellStart"/>
      <w:r w:rsidRPr="00517011">
        <w:rPr>
          <w:rFonts w:ascii="Arial" w:hAnsi="Arial" w:cs="Arial"/>
          <w:color w:val="000000" w:themeColor="text1"/>
          <w:sz w:val="20"/>
          <w:szCs w:val="20"/>
        </w:rPr>
        <w:t>PoE</w:t>
      </w:r>
      <w:proofErr w:type="spellEnd"/>
      <w:r w:rsidRPr="00517011">
        <w:rPr>
          <w:rFonts w:ascii="Arial" w:hAnsi="Arial" w:cs="Arial"/>
          <w:color w:val="000000" w:themeColor="text1"/>
          <w:sz w:val="20"/>
          <w:szCs w:val="20"/>
        </w:rPr>
        <w:t xml:space="preserve"> protokoły wykrywania: co najmniej Link </w:t>
      </w:r>
      <w:proofErr w:type="spellStart"/>
      <w:r w:rsidRPr="00517011">
        <w:rPr>
          <w:rFonts w:ascii="Arial" w:hAnsi="Arial" w:cs="Arial"/>
          <w:color w:val="000000" w:themeColor="text1"/>
          <w:sz w:val="20"/>
          <w:szCs w:val="20"/>
        </w:rPr>
        <w:t>Layer</w:t>
      </w:r>
      <w:proofErr w:type="spellEnd"/>
      <w:r w:rsidRPr="00517011">
        <w:rPr>
          <w:rFonts w:ascii="Arial" w:hAnsi="Arial" w:cs="Arial"/>
          <w:color w:val="000000" w:themeColor="text1"/>
          <w:sz w:val="20"/>
          <w:szCs w:val="20"/>
        </w:rPr>
        <w:t xml:space="preserve"> Discovery </w:t>
      </w:r>
      <w:proofErr w:type="spellStart"/>
      <w:r w:rsidRPr="00517011">
        <w:rPr>
          <w:rFonts w:ascii="Arial" w:hAnsi="Arial" w:cs="Arial"/>
          <w:color w:val="000000" w:themeColor="text1"/>
          <w:sz w:val="20"/>
          <w:szCs w:val="20"/>
        </w:rPr>
        <w:t>Protocol</w:t>
      </w:r>
      <w:proofErr w:type="spellEnd"/>
      <w:r w:rsidRPr="00517011">
        <w:rPr>
          <w:rFonts w:ascii="Arial" w:hAnsi="Arial" w:cs="Arial"/>
          <w:color w:val="000000" w:themeColor="text1"/>
          <w:sz w:val="20"/>
          <w:szCs w:val="20"/>
        </w:rPr>
        <w:t xml:space="preserve"> - Power </w:t>
      </w:r>
      <w:proofErr w:type="spellStart"/>
      <w:r w:rsidRPr="00517011">
        <w:rPr>
          <w:rFonts w:ascii="Arial" w:hAnsi="Arial" w:cs="Arial"/>
          <w:color w:val="000000" w:themeColor="text1"/>
          <w:sz w:val="20"/>
          <w:szCs w:val="20"/>
        </w:rPr>
        <w:t>over</w:t>
      </w:r>
      <w:proofErr w:type="spellEnd"/>
      <w:r w:rsidRPr="00517011">
        <w:rPr>
          <w:rFonts w:ascii="Arial" w:hAnsi="Arial" w:cs="Arial"/>
          <w:color w:val="000000" w:themeColor="text1"/>
          <w:sz w:val="20"/>
          <w:szCs w:val="20"/>
        </w:rPr>
        <w:t xml:space="preserve"> Ethernet (</w:t>
      </w:r>
      <w:proofErr w:type="spellStart"/>
      <w:r w:rsidRPr="00517011">
        <w:rPr>
          <w:rFonts w:ascii="Arial" w:hAnsi="Arial" w:cs="Arial"/>
          <w:color w:val="000000" w:themeColor="text1"/>
          <w:sz w:val="20"/>
          <w:szCs w:val="20"/>
        </w:rPr>
        <w:t>LLDP-PoE</w:t>
      </w:r>
      <w:proofErr w:type="spellEnd"/>
      <w:r w:rsidRPr="00517011">
        <w:rPr>
          <w:rFonts w:ascii="Arial" w:hAnsi="Arial" w:cs="Arial"/>
          <w:color w:val="000000" w:themeColor="text1"/>
          <w:sz w:val="20"/>
          <w:szCs w:val="20"/>
        </w:rPr>
        <w:t>) lub równoważne.</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Menu urządzenia musi być zrealizowane w języku polskim oraz angielskim, przy czym wymagane jest, aby możliwa była zmiana rodzaju języka menu w zależności od ustawień w profilu zalogowanego na nim użytkownika</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 xml:space="preserve">Urządzenie musi posiadać wbudowane gniazdo typu </w:t>
      </w:r>
      <w:proofErr w:type="spellStart"/>
      <w:r w:rsidRPr="00517011">
        <w:rPr>
          <w:rFonts w:ascii="Arial" w:hAnsi="Arial" w:cs="Arial"/>
          <w:color w:val="000000" w:themeColor="text1"/>
          <w:sz w:val="20"/>
          <w:szCs w:val="20"/>
        </w:rPr>
        <w:t>Kensington</w:t>
      </w:r>
      <w:proofErr w:type="spellEnd"/>
      <w:r w:rsidRPr="00517011">
        <w:rPr>
          <w:rFonts w:ascii="Arial" w:hAnsi="Arial" w:cs="Arial"/>
          <w:color w:val="000000" w:themeColor="text1"/>
          <w:sz w:val="20"/>
          <w:szCs w:val="20"/>
        </w:rPr>
        <w:t xml:space="preserve"> lub równoważne, pozwalające na zamocowanie linki zabezpieczającej przed kradzieżą.</w:t>
      </w:r>
    </w:p>
    <w:p w:rsidR="00983127" w:rsidRPr="00517011" w:rsidRDefault="00983127" w:rsidP="00471882">
      <w:pPr>
        <w:pStyle w:val="Akapitzlist"/>
        <w:widowControl w:val="0"/>
        <w:numPr>
          <w:ilvl w:val="0"/>
          <w:numId w:val="8"/>
        </w:numPr>
        <w:autoSpaceDE w:val="0"/>
        <w:autoSpaceDN w:val="0"/>
        <w:adjustRightInd w:val="0"/>
        <w:spacing w:after="200" w:line="276" w:lineRule="auto"/>
        <w:jc w:val="both"/>
        <w:rPr>
          <w:rFonts w:ascii="Arial" w:hAnsi="Arial" w:cs="Arial"/>
          <w:color w:val="000000" w:themeColor="text1"/>
          <w:sz w:val="20"/>
          <w:szCs w:val="20"/>
        </w:rPr>
      </w:pPr>
      <w:r w:rsidRPr="00517011">
        <w:rPr>
          <w:rFonts w:ascii="Arial" w:hAnsi="Arial" w:cs="Arial"/>
          <w:color w:val="000000" w:themeColor="text1"/>
          <w:sz w:val="20"/>
          <w:szCs w:val="20"/>
        </w:rPr>
        <w:t>Urządzenie musi obsługiwać aplikacje w języku XML, w tym aplikacje XML innych producentów</w:t>
      </w:r>
    </w:p>
    <w:p w:rsidR="00983127" w:rsidRPr="00517011" w:rsidRDefault="00983127" w:rsidP="00471882">
      <w:pPr>
        <w:pStyle w:val="Akapitzlist"/>
        <w:widowControl w:val="0"/>
        <w:numPr>
          <w:ilvl w:val="0"/>
          <w:numId w:val="8"/>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Urządzenie musi obsługiwać pobieranie oraz wymianę plików konfiguracyjnych oraz oprogramowania z systemu zarządzania połączeniami.</w:t>
      </w:r>
    </w:p>
    <w:p w:rsidR="00983127" w:rsidRPr="00517011" w:rsidRDefault="00983127" w:rsidP="00471882">
      <w:pPr>
        <w:pStyle w:val="Akapitzlist"/>
        <w:widowControl w:val="0"/>
        <w:numPr>
          <w:ilvl w:val="0"/>
          <w:numId w:val="8"/>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Urządzenie musi obsługiwać oprogramowanie (</w:t>
      </w:r>
      <w:proofErr w:type="spellStart"/>
      <w:r w:rsidRPr="00517011">
        <w:rPr>
          <w:rFonts w:ascii="Arial" w:hAnsi="Arial" w:cs="Arial"/>
          <w:color w:val="000000" w:themeColor="text1"/>
          <w:sz w:val="20"/>
          <w:szCs w:val="20"/>
        </w:rPr>
        <w:t>firmware</w:t>
      </w:r>
      <w:proofErr w:type="spellEnd"/>
      <w:r w:rsidRPr="00517011">
        <w:rPr>
          <w:rFonts w:ascii="Arial" w:hAnsi="Arial" w:cs="Arial"/>
          <w:color w:val="000000" w:themeColor="text1"/>
          <w:sz w:val="20"/>
          <w:szCs w:val="20"/>
        </w:rPr>
        <w:t>) podpisany cyfrowo przez producenta oraz pliki konfiguracyjne zaszyfrowane przez system zarządzania połączeniami.</w:t>
      </w:r>
    </w:p>
    <w:p w:rsidR="00983127" w:rsidRPr="00517011" w:rsidRDefault="00983127" w:rsidP="00471882">
      <w:pPr>
        <w:pStyle w:val="Akapitzlist"/>
        <w:widowControl w:val="0"/>
        <w:numPr>
          <w:ilvl w:val="0"/>
          <w:numId w:val="8"/>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Urządzenie powinno być zarządzane centralnie poprzez system komunikacyjny Zamawiającego w zakresie co najmniej:</w:t>
      </w:r>
    </w:p>
    <w:p w:rsidR="00983127" w:rsidRPr="00517011" w:rsidRDefault="00983127" w:rsidP="00471882">
      <w:pPr>
        <w:pStyle w:val="Akapitzlist"/>
        <w:widowControl w:val="0"/>
        <w:numPr>
          <w:ilvl w:val="1"/>
          <w:numId w:val="8"/>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Pobierania oraz wymiany plików konfiguracyjnych oraz oprogramowania z serwerów komunikacyjnych Zamawiającego</w:t>
      </w:r>
    </w:p>
    <w:p w:rsidR="00983127" w:rsidRPr="00517011" w:rsidRDefault="00983127" w:rsidP="00471882">
      <w:pPr>
        <w:pStyle w:val="Akapitzlist"/>
        <w:widowControl w:val="0"/>
        <w:numPr>
          <w:ilvl w:val="1"/>
          <w:numId w:val="8"/>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Obsługi oprogramowania (</w:t>
      </w:r>
      <w:proofErr w:type="spellStart"/>
      <w:r w:rsidRPr="00517011">
        <w:rPr>
          <w:rFonts w:ascii="Arial" w:hAnsi="Arial" w:cs="Arial"/>
          <w:color w:val="000000" w:themeColor="text1"/>
          <w:sz w:val="20"/>
          <w:szCs w:val="20"/>
        </w:rPr>
        <w:t>firmware</w:t>
      </w:r>
      <w:proofErr w:type="spellEnd"/>
      <w:r w:rsidRPr="00517011">
        <w:rPr>
          <w:rFonts w:ascii="Arial" w:hAnsi="Arial" w:cs="Arial"/>
          <w:color w:val="000000" w:themeColor="text1"/>
          <w:sz w:val="20"/>
          <w:szCs w:val="20"/>
        </w:rPr>
        <w:t>), które jest podpisany cyfrowo przez producenta oraz pliki konfiguracyjne zaszyfrowane przez serwery komunikacyjne Zamawiającego</w:t>
      </w:r>
    </w:p>
    <w:p w:rsidR="00983127" w:rsidRPr="00517011" w:rsidRDefault="00983127" w:rsidP="00471882">
      <w:pPr>
        <w:pStyle w:val="Akapitzlist"/>
        <w:widowControl w:val="0"/>
        <w:numPr>
          <w:ilvl w:val="1"/>
          <w:numId w:val="8"/>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lastRenderedPageBreak/>
        <w:t>Możliwości zdalnej zmiany ustawień urządzenia: numer i opis linii, funkcje przypisane do programowalnych klawiszy funkcyjnych, uprawnienia abonenckie dla danych linii urządzenia, przypisanie do właściwych elementów infrastruktury (bramy i mostki MCU)</w:t>
      </w:r>
    </w:p>
    <w:p w:rsidR="00983127" w:rsidRPr="00517011" w:rsidRDefault="00983127" w:rsidP="00471882">
      <w:pPr>
        <w:pStyle w:val="Akapitzlist"/>
        <w:widowControl w:val="0"/>
        <w:numPr>
          <w:ilvl w:val="1"/>
          <w:numId w:val="8"/>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Możliwości zdalnego restartu urządzenia lub grupy urządzeń</w:t>
      </w:r>
    </w:p>
    <w:p w:rsidR="00983127" w:rsidRPr="00517011" w:rsidRDefault="00983127" w:rsidP="00471882">
      <w:pPr>
        <w:pStyle w:val="Akapitzlist"/>
        <w:widowControl w:val="0"/>
        <w:numPr>
          <w:ilvl w:val="1"/>
          <w:numId w:val="8"/>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Możliwości dystrybucji certyfikatów dla urządzeń z serwerów komunikacyjnych Zamawiającego</w:t>
      </w:r>
    </w:p>
    <w:p w:rsidR="00E53AB1" w:rsidRPr="00ED712A" w:rsidRDefault="00983127" w:rsidP="00471882">
      <w:pPr>
        <w:pStyle w:val="Akapitzlist"/>
        <w:widowControl w:val="0"/>
        <w:numPr>
          <w:ilvl w:val="0"/>
          <w:numId w:val="8"/>
        </w:numPr>
        <w:autoSpaceDE w:val="0"/>
        <w:autoSpaceDN w:val="0"/>
        <w:adjustRightInd w:val="0"/>
        <w:jc w:val="both"/>
        <w:rPr>
          <w:rFonts w:ascii="Arial" w:hAnsi="Arial" w:cs="Arial"/>
          <w:color w:val="000000" w:themeColor="text1"/>
          <w:sz w:val="20"/>
          <w:szCs w:val="20"/>
        </w:rPr>
      </w:pPr>
      <w:r w:rsidRPr="00517011">
        <w:rPr>
          <w:rFonts w:ascii="Arial" w:hAnsi="Arial" w:cs="Arial"/>
          <w:color w:val="000000" w:themeColor="text1"/>
          <w:sz w:val="20"/>
          <w:szCs w:val="20"/>
        </w:rPr>
        <w:t xml:space="preserve">Urządzenie musi być objęty min. </w:t>
      </w:r>
      <w:r w:rsidR="002F627E" w:rsidRPr="00517011">
        <w:rPr>
          <w:rFonts w:ascii="Arial" w:hAnsi="Arial" w:cs="Arial"/>
          <w:color w:val="000000" w:themeColor="text1"/>
          <w:sz w:val="20"/>
          <w:szCs w:val="20"/>
        </w:rPr>
        <w:t xml:space="preserve">12-miesięcznym </w:t>
      </w:r>
      <w:r w:rsidRPr="00517011">
        <w:rPr>
          <w:rFonts w:ascii="Arial" w:hAnsi="Arial" w:cs="Arial"/>
          <w:color w:val="000000" w:themeColor="text1"/>
          <w:sz w:val="20"/>
          <w:szCs w:val="20"/>
        </w:rPr>
        <w:t xml:space="preserve">serwisem opartym na serwisie producenta urządzenia </w:t>
      </w:r>
      <w:r w:rsidR="00ED712A">
        <w:rPr>
          <w:rFonts w:ascii="Arial" w:hAnsi="Arial" w:cs="Arial"/>
          <w:color w:val="000000" w:themeColor="text1"/>
          <w:sz w:val="20"/>
          <w:szCs w:val="20"/>
        </w:rPr>
        <w:t xml:space="preserve">typu SMARTNET </w:t>
      </w:r>
      <w:r w:rsidRPr="00517011">
        <w:rPr>
          <w:rFonts w:ascii="Arial" w:hAnsi="Arial" w:cs="Arial"/>
          <w:color w:val="000000" w:themeColor="text1"/>
          <w:sz w:val="20"/>
          <w:szCs w:val="20"/>
        </w:rPr>
        <w:t>świadczonym w reżimie 8x5xNBD</w:t>
      </w:r>
      <w:r w:rsidR="00ED712A">
        <w:rPr>
          <w:rFonts w:ascii="Arial" w:hAnsi="Arial" w:cs="Arial"/>
          <w:color w:val="000000" w:themeColor="text1"/>
          <w:sz w:val="20"/>
          <w:szCs w:val="20"/>
        </w:rPr>
        <w:t>.</w:t>
      </w:r>
    </w:p>
    <w:p w:rsidR="00983127" w:rsidRPr="00517011" w:rsidRDefault="00983127" w:rsidP="00471882">
      <w:pPr>
        <w:autoSpaceDE w:val="0"/>
        <w:autoSpaceDN w:val="0"/>
        <w:adjustRightInd w:val="0"/>
        <w:jc w:val="both"/>
        <w:rPr>
          <w:rFonts w:ascii="Arial" w:hAnsi="Arial" w:cs="Arial"/>
          <w:color w:val="000000" w:themeColor="text1"/>
          <w:sz w:val="20"/>
          <w:szCs w:val="20"/>
        </w:rPr>
      </w:pPr>
    </w:p>
    <w:p w:rsidR="00517011" w:rsidRDefault="00983127" w:rsidP="00471882">
      <w:pPr>
        <w:autoSpaceDE w:val="0"/>
        <w:autoSpaceDN w:val="0"/>
        <w:adjustRightInd w:val="0"/>
        <w:jc w:val="both"/>
        <w:rPr>
          <w:rFonts w:ascii="Arial" w:hAnsi="Arial" w:cs="Arial"/>
          <w:b/>
          <w:color w:val="000000" w:themeColor="text1"/>
          <w:sz w:val="20"/>
          <w:szCs w:val="20"/>
        </w:rPr>
      </w:pPr>
      <w:r w:rsidRPr="00517011">
        <w:rPr>
          <w:rFonts w:ascii="Arial" w:hAnsi="Arial" w:cs="Arial"/>
          <w:b/>
          <w:color w:val="000000" w:themeColor="text1"/>
          <w:sz w:val="20"/>
          <w:szCs w:val="20"/>
        </w:rPr>
        <w:t xml:space="preserve">Dostawa </w:t>
      </w:r>
      <w:r w:rsidR="00517011" w:rsidRPr="00517011">
        <w:rPr>
          <w:rFonts w:ascii="Arial" w:hAnsi="Arial" w:cs="Arial"/>
          <w:b/>
          <w:color w:val="000000" w:themeColor="text1"/>
          <w:sz w:val="20"/>
          <w:szCs w:val="20"/>
        </w:rPr>
        <w:t>systemu bilingowego:</w:t>
      </w:r>
    </w:p>
    <w:p w:rsidR="00517011" w:rsidRPr="000E13F7" w:rsidRDefault="00517011" w:rsidP="00471882">
      <w:pPr>
        <w:autoSpaceDE w:val="0"/>
        <w:autoSpaceDN w:val="0"/>
        <w:adjustRightInd w:val="0"/>
        <w:jc w:val="both"/>
        <w:rPr>
          <w:rFonts w:ascii="Arial" w:hAnsi="Arial" w:cs="Arial"/>
          <w:b/>
          <w:color w:val="000000" w:themeColor="text1"/>
          <w:sz w:val="20"/>
          <w:szCs w:val="20"/>
        </w:rPr>
      </w:pPr>
    </w:p>
    <w:p w:rsidR="00517011" w:rsidRPr="00471882" w:rsidRDefault="00517011" w:rsidP="00471882">
      <w:pPr>
        <w:jc w:val="both"/>
        <w:rPr>
          <w:rFonts w:ascii="Arial" w:hAnsi="Arial" w:cs="Arial"/>
          <w:sz w:val="20"/>
          <w:szCs w:val="20"/>
        </w:rPr>
      </w:pPr>
      <w:r w:rsidRPr="00471882">
        <w:rPr>
          <w:rFonts w:ascii="Arial" w:hAnsi="Arial" w:cs="Arial"/>
          <w:sz w:val="20"/>
          <w:szCs w:val="20"/>
        </w:rPr>
        <w:t>System taryfikacyjny dla 550 abonentów, który będzie spełniał poniższe wymagania:</w:t>
      </w:r>
    </w:p>
    <w:p w:rsidR="00517011" w:rsidRPr="000E13F7" w:rsidRDefault="00517011" w:rsidP="00471882">
      <w:pPr>
        <w:pStyle w:val="Akapitzlist"/>
        <w:jc w:val="both"/>
        <w:rPr>
          <w:rFonts w:ascii="Arial" w:hAnsi="Arial" w:cs="Arial"/>
          <w:b/>
          <w:sz w:val="20"/>
          <w:szCs w:val="20"/>
        </w:rPr>
      </w:pPr>
    </w:p>
    <w:p w:rsidR="00517011" w:rsidRPr="000E13F7" w:rsidRDefault="00517011" w:rsidP="00471882">
      <w:pPr>
        <w:pStyle w:val="Akapitzlist"/>
        <w:numPr>
          <w:ilvl w:val="0"/>
          <w:numId w:val="12"/>
        </w:numPr>
        <w:jc w:val="both"/>
        <w:rPr>
          <w:rFonts w:ascii="Arial" w:hAnsi="Arial" w:cs="Arial"/>
          <w:color w:val="000000" w:themeColor="text1"/>
          <w:sz w:val="20"/>
          <w:szCs w:val="20"/>
        </w:rPr>
      </w:pPr>
      <w:r w:rsidRPr="000E13F7">
        <w:rPr>
          <w:rFonts w:ascii="Arial" w:hAnsi="Arial" w:cs="Arial"/>
          <w:sz w:val="20"/>
          <w:szCs w:val="20"/>
        </w:rPr>
        <w:t xml:space="preserve">System taryfikacyjny powinien umożliwiać zdefiniowanie dowolnej ilości różnych struktur </w:t>
      </w:r>
      <w:r w:rsidRPr="000E13F7">
        <w:rPr>
          <w:rFonts w:ascii="Arial" w:hAnsi="Arial" w:cs="Arial"/>
          <w:color w:val="000000" w:themeColor="text1"/>
          <w:sz w:val="20"/>
          <w:szCs w:val="20"/>
        </w:rPr>
        <w:t>organizacyjnych tego samego rodzaju dla tych samych numerów.</w:t>
      </w:r>
    </w:p>
    <w:p w:rsidR="00517011" w:rsidRPr="000E13F7" w:rsidRDefault="00517011" w:rsidP="00471882">
      <w:pPr>
        <w:pStyle w:val="Akapitzlist"/>
        <w:numPr>
          <w:ilvl w:val="0"/>
          <w:numId w:val="12"/>
        </w:numPr>
        <w:jc w:val="both"/>
        <w:rPr>
          <w:rFonts w:ascii="Arial" w:hAnsi="Arial" w:cs="Arial"/>
          <w:color w:val="000000" w:themeColor="text1"/>
          <w:sz w:val="20"/>
          <w:szCs w:val="20"/>
        </w:rPr>
      </w:pPr>
      <w:r w:rsidRPr="000E13F7">
        <w:rPr>
          <w:rFonts w:ascii="Arial" w:hAnsi="Arial" w:cs="Arial"/>
          <w:color w:val="000000" w:themeColor="text1"/>
          <w:sz w:val="20"/>
          <w:szCs w:val="20"/>
        </w:rPr>
        <w:t>System taryfikacyjny powinien umożliwiać tworzenie dowolnej liczby planów taryfikacyjnych z uwzględnieniem darmowych minut oraz rabatów, również uwzględniających zmienny koszt jednostki taryfikacyjnej.</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color w:val="000000" w:themeColor="text1"/>
          <w:sz w:val="20"/>
          <w:szCs w:val="20"/>
        </w:rPr>
        <w:t xml:space="preserve">System taryfikacyjny </w:t>
      </w:r>
      <w:r w:rsidRPr="000E13F7">
        <w:rPr>
          <w:rFonts w:ascii="Arial" w:hAnsi="Arial" w:cs="Arial"/>
          <w:sz w:val="20"/>
          <w:szCs w:val="20"/>
        </w:rPr>
        <w:t>powinien umożliwiać zapewnienie unikalnej numeracji dla całego systemu i wszystkich linii.</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System powinien posiadać interfejs pozwalający dopasować proces przetwarzania do indywidualnych potrzeb użytkownika.</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Praca systemu powinna działać jako usługa systemowa.</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W systemie powinna istnieć funkcjonalność pozwalająca na sprawdzenie procesu taryfikacji krok po kroku (</w:t>
      </w:r>
      <w:proofErr w:type="spellStart"/>
      <w:r w:rsidRPr="000E13F7">
        <w:rPr>
          <w:rFonts w:ascii="Arial" w:hAnsi="Arial" w:cs="Arial"/>
          <w:sz w:val="20"/>
          <w:szCs w:val="20"/>
        </w:rPr>
        <w:t>debuggowanie</w:t>
      </w:r>
      <w:proofErr w:type="spellEnd"/>
      <w:r w:rsidRPr="000E13F7">
        <w:rPr>
          <w:rFonts w:ascii="Arial" w:hAnsi="Arial" w:cs="Arial"/>
          <w:sz w:val="20"/>
          <w:szCs w:val="20"/>
        </w:rPr>
        <w:t xml:space="preserve">). Proces </w:t>
      </w:r>
      <w:proofErr w:type="spellStart"/>
      <w:r w:rsidRPr="000E13F7">
        <w:rPr>
          <w:rFonts w:ascii="Arial" w:hAnsi="Arial" w:cs="Arial"/>
          <w:sz w:val="20"/>
          <w:szCs w:val="20"/>
        </w:rPr>
        <w:t>debuggowania</w:t>
      </w:r>
      <w:proofErr w:type="spellEnd"/>
      <w:r w:rsidRPr="000E13F7">
        <w:rPr>
          <w:rFonts w:ascii="Arial" w:hAnsi="Arial" w:cs="Arial"/>
          <w:sz w:val="20"/>
          <w:szCs w:val="20"/>
        </w:rPr>
        <w:t xml:space="preserve"> odbywa się w interfejsie systemu na rzeczywistej taryfie z wykorzystaniem rzeczywistego połączenia telefonicznego.</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 xml:space="preserve">System powinien umożliwiać integrację struktury z Active Directory lub LDAP na poziomie autoryzacji Windows oraz automatycznego tworzenia opisów linii i budowania struktur </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Architektura aplikacji klient-serwer, aplikacje klienckie na stanowiskach administratorów, ścieżki katalogów pobierane z serwera.</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Rejestrowanie wszystkich rodzajów połączeń: wychodzących, przychodzących, wewnętrznych itp.</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Mechanizm umożliwiający tworzenie dowolnych raportów, z użyciem funkcji agregujących i filtrów zaawansowanych.</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Automatyczne informowanie o stanie systemu via email (raportowanie stanów awaryjnych oraz okresowe informacje o poprawności działania systemu).</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Zapewnienie rozliczania wg hierarchicznej struktury organizacyjnej (piony, obszary, departamenty, zespoły), pojedynczych abonentów, łączy miejskich (alokacja kosztów na MPK -Miejsce Powstawania Kosztów).</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Zapewnienie automatycznych raportów wg ustawień (czasu, grupy lub pojedynczych abonentów), które bezpośrednio wysyłane są na właściwy adres mail.</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Zapewnienie konfigurowania kilku poziomów dostępu do systemu (administrator, manager użytkownik, itp.) wraz z ograniczeniem wykonywania raportów dla części, do której ma się uprawnienia.</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Zapewnienie automatycznej archiwizacji danych bilingowych.</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Zapewnienie instalacji systemu na serwerach wirtualnych.</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Możliwość zaczytywania elektronicznych faktur operatorów telekomunikacyjnych</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System musi posiadać otwartą architekturę rozwiązania dająca możliwość taryfikowania danych dostarczonych z innych systemów telefonii IP.</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System musi umożliwiać dokonywanie przez Zamawiającego zmian w konfiguracji w przypadku zmiany stawek operatora lub sposobu ich naliczania.</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Możliwość wprowadzenia znacznika różniącego dwie lokalizacje w obrębie tej samej strefy numeracyjnej.</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Możliwość obsługi rekordów z połączeń transferowanych (np. w IVR).</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Pełne raportowanie.</w:t>
      </w:r>
    </w:p>
    <w:p w:rsidR="00517011" w:rsidRPr="000E13F7" w:rsidRDefault="00517011" w:rsidP="00471882">
      <w:pPr>
        <w:pStyle w:val="Akapitzlist"/>
        <w:numPr>
          <w:ilvl w:val="1"/>
          <w:numId w:val="12"/>
        </w:numPr>
        <w:jc w:val="both"/>
        <w:rPr>
          <w:rFonts w:ascii="Arial" w:hAnsi="Arial" w:cs="Arial"/>
          <w:sz w:val="20"/>
          <w:szCs w:val="20"/>
        </w:rPr>
      </w:pPr>
      <w:r w:rsidRPr="000E13F7">
        <w:rPr>
          <w:rFonts w:ascii="Arial" w:hAnsi="Arial" w:cs="Arial"/>
          <w:sz w:val="20"/>
          <w:szCs w:val="20"/>
        </w:rPr>
        <w:t>Po liniach miejskich i wewnętrznych</w:t>
      </w:r>
    </w:p>
    <w:p w:rsidR="00517011" w:rsidRPr="000E13F7" w:rsidRDefault="00517011" w:rsidP="00471882">
      <w:pPr>
        <w:pStyle w:val="Akapitzlist"/>
        <w:numPr>
          <w:ilvl w:val="1"/>
          <w:numId w:val="12"/>
        </w:numPr>
        <w:jc w:val="both"/>
        <w:rPr>
          <w:rFonts w:ascii="Arial" w:hAnsi="Arial" w:cs="Arial"/>
          <w:sz w:val="20"/>
          <w:szCs w:val="20"/>
        </w:rPr>
      </w:pPr>
      <w:r w:rsidRPr="000E13F7">
        <w:rPr>
          <w:rFonts w:ascii="Arial" w:hAnsi="Arial" w:cs="Arial"/>
          <w:sz w:val="20"/>
          <w:szCs w:val="20"/>
        </w:rPr>
        <w:t>Po zdefiniowanym użytkowniku i kodach osobistych</w:t>
      </w:r>
    </w:p>
    <w:p w:rsidR="00517011" w:rsidRPr="000E13F7" w:rsidRDefault="00517011" w:rsidP="00471882">
      <w:pPr>
        <w:pStyle w:val="Akapitzlist"/>
        <w:numPr>
          <w:ilvl w:val="1"/>
          <w:numId w:val="12"/>
        </w:numPr>
        <w:jc w:val="both"/>
        <w:rPr>
          <w:rFonts w:ascii="Arial" w:hAnsi="Arial" w:cs="Arial"/>
          <w:sz w:val="20"/>
          <w:szCs w:val="20"/>
        </w:rPr>
      </w:pPr>
      <w:r w:rsidRPr="000E13F7">
        <w:rPr>
          <w:rFonts w:ascii="Arial" w:hAnsi="Arial" w:cs="Arial"/>
          <w:sz w:val="20"/>
          <w:szCs w:val="20"/>
        </w:rPr>
        <w:t>Po MPK</w:t>
      </w:r>
    </w:p>
    <w:p w:rsidR="00517011" w:rsidRPr="000E13F7" w:rsidRDefault="00517011" w:rsidP="00471882">
      <w:pPr>
        <w:pStyle w:val="Akapitzlist"/>
        <w:numPr>
          <w:ilvl w:val="1"/>
          <w:numId w:val="12"/>
        </w:numPr>
        <w:jc w:val="both"/>
        <w:rPr>
          <w:rFonts w:ascii="Arial" w:hAnsi="Arial" w:cs="Arial"/>
          <w:sz w:val="20"/>
          <w:szCs w:val="20"/>
        </w:rPr>
      </w:pPr>
      <w:r w:rsidRPr="000E13F7">
        <w:rPr>
          <w:rFonts w:ascii="Arial" w:hAnsi="Arial" w:cs="Arial"/>
          <w:sz w:val="20"/>
          <w:szCs w:val="20"/>
        </w:rPr>
        <w:t>Możliwość generowania indywidualnych raportów</w:t>
      </w:r>
    </w:p>
    <w:p w:rsidR="00517011" w:rsidRPr="000E13F7" w:rsidRDefault="00517011" w:rsidP="00471882">
      <w:pPr>
        <w:pStyle w:val="Akapitzlist"/>
        <w:numPr>
          <w:ilvl w:val="1"/>
          <w:numId w:val="12"/>
        </w:numPr>
        <w:jc w:val="both"/>
        <w:rPr>
          <w:rFonts w:ascii="Arial" w:hAnsi="Arial" w:cs="Arial"/>
          <w:sz w:val="20"/>
          <w:szCs w:val="20"/>
        </w:rPr>
      </w:pPr>
      <w:r w:rsidRPr="000E13F7">
        <w:rPr>
          <w:rFonts w:ascii="Arial" w:hAnsi="Arial" w:cs="Arial"/>
          <w:sz w:val="20"/>
          <w:szCs w:val="20"/>
        </w:rPr>
        <w:lastRenderedPageBreak/>
        <w:t>Eksport raportów do plików txt i xls</w:t>
      </w:r>
    </w:p>
    <w:p w:rsidR="00517011" w:rsidRPr="000E13F7" w:rsidRDefault="00517011" w:rsidP="00471882">
      <w:pPr>
        <w:pStyle w:val="Akapitzlist"/>
        <w:numPr>
          <w:ilvl w:val="1"/>
          <w:numId w:val="12"/>
        </w:numPr>
        <w:jc w:val="both"/>
        <w:rPr>
          <w:rFonts w:ascii="Arial" w:hAnsi="Arial" w:cs="Arial"/>
          <w:sz w:val="20"/>
          <w:szCs w:val="20"/>
        </w:rPr>
      </w:pPr>
      <w:r w:rsidRPr="000E13F7">
        <w:rPr>
          <w:rFonts w:ascii="Arial" w:hAnsi="Arial" w:cs="Arial"/>
          <w:sz w:val="20"/>
          <w:szCs w:val="20"/>
        </w:rPr>
        <w:t>Automatyczne wysyłanie zdefiniowanych raportów via email w zadanym terminie.</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 xml:space="preserve">Zapewnienie możliwości zapisywania raportów w formacie </w:t>
      </w:r>
      <w:proofErr w:type="spellStart"/>
      <w:r w:rsidRPr="000E13F7">
        <w:rPr>
          <w:rFonts w:ascii="Arial" w:hAnsi="Arial" w:cs="Arial"/>
          <w:sz w:val="20"/>
          <w:szCs w:val="20"/>
        </w:rPr>
        <w:t>txt</w:t>
      </w:r>
      <w:proofErr w:type="spellEnd"/>
      <w:r w:rsidRPr="000E13F7">
        <w:rPr>
          <w:rFonts w:ascii="Arial" w:hAnsi="Arial" w:cs="Arial"/>
          <w:sz w:val="20"/>
          <w:szCs w:val="20"/>
        </w:rPr>
        <w:t xml:space="preserve">, </w:t>
      </w:r>
      <w:proofErr w:type="spellStart"/>
      <w:r w:rsidRPr="000E13F7">
        <w:rPr>
          <w:rFonts w:ascii="Arial" w:hAnsi="Arial" w:cs="Arial"/>
          <w:sz w:val="20"/>
          <w:szCs w:val="20"/>
        </w:rPr>
        <w:t>csv</w:t>
      </w:r>
      <w:proofErr w:type="spellEnd"/>
      <w:r w:rsidRPr="000E13F7">
        <w:rPr>
          <w:rFonts w:ascii="Arial" w:hAnsi="Arial" w:cs="Arial"/>
          <w:sz w:val="20"/>
          <w:szCs w:val="20"/>
        </w:rPr>
        <w:t xml:space="preserve"> lub </w:t>
      </w:r>
      <w:proofErr w:type="spellStart"/>
      <w:r w:rsidRPr="000E13F7">
        <w:rPr>
          <w:rFonts w:ascii="Arial" w:hAnsi="Arial" w:cs="Arial"/>
          <w:sz w:val="20"/>
          <w:szCs w:val="20"/>
        </w:rPr>
        <w:t>xls</w:t>
      </w:r>
      <w:proofErr w:type="spellEnd"/>
      <w:r w:rsidRPr="000E13F7">
        <w:rPr>
          <w:rFonts w:ascii="Arial" w:hAnsi="Arial" w:cs="Arial"/>
          <w:sz w:val="20"/>
          <w:szCs w:val="20"/>
        </w:rPr>
        <w:t xml:space="preserve"> .</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 xml:space="preserve">System umożliwia automatyczne wykonywanie kopi bezpieczeństwa. </w:t>
      </w:r>
    </w:p>
    <w:p w:rsidR="00517011" w:rsidRPr="000E13F7" w:rsidRDefault="00517011" w:rsidP="00471882">
      <w:pPr>
        <w:pStyle w:val="Akapitzlist"/>
        <w:numPr>
          <w:ilvl w:val="0"/>
          <w:numId w:val="12"/>
        </w:numPr>
        <w:jc w:val="both"/>
        <w:rPr>
          <w:rFonts w:ascii="Arial" w:hAnsi="Arial" w:cs="Arial"/>
          <w:color w:val="FF0000"/>
          <w:sz w:val="20"/>
          <w:szCs w:val="20"/>
        </w:rPr>
      </w:pPr>
      <w:r w:rsidRPr="000E13F7">
        <w:rPr>
          <w:rFonts w:ascii="Arial" w:hAnsi="Arial" w:cs="Arial"/>
          <w:sz w:val="20"/>
          <w:szCs w:val="20"/>
        </w:rPr>
        <w:t>System musi umożliwiać analizę zajętości linii/łączy w każdej jednostce czas</w:t>
      </w:r>
      <w:r w:rsidR="00391CE3" w:rsidRPr="000E13F7">
        <w:rPr>
          <w:rFonts w:ascii="Arial" w:hAnsi="Arial" w:cs="Arial"/>
          <w:sz w:val="20"/>
          <w:szCs w:val="20"/>
        </w:rPr>
        <w:t>u.</w:t>
      </w:r>
      <w:r w:rsidRPr="000E13F7">
        <w:rPr>
          <w:rFonts w:ascii="Arial" w:hAnsi="Arial" w:cs="Arial"/>
          <w:color w:val="FF0000"/>
          <w:sz w:val="20"/>
          <w:szCs w:val="20"/>
        </w:rPr>
        <w:t xml:space="preserve"> </w:t>
      </w:r>
    </w:p>
    <w:p w:rsidR="00517011" w:rsidRPr="000E13F7" w:rsidRDefault="00517011" w:rsidP="00471882">
      <w:pPr>
        <w:pStyle w:val="Akapitzlist"/>
        <w:numPr>
          <w:ilvl w:val="0"/>
          <w:numId w:val="12"/>
        </w:numPr>
        <w:jc w:val="both"/>
        <w:rPr>
          <w:rFonts w:ascii="Arial" w:hAnsi="Arial" w:cs="Arial"/>
          <w:sz w:val="20"/>
          <w:szCs w:val="20"/>
        </w:rPr>
      </w:pPr>
      <w:r w:rsidRPr="000E13F7">
        <w:rPr>
          <w:rFonts w:ascii="Arial" w:hAnsi="Arial" w:cs="Arial"/>
          <w:sz w:val="20"/>
          <w:szCs w:val="20"/>
        </w:rPr>
        <w:t xml:space="preserve">System w przyszłości musi umożliwiać: </w:t>
      </w:r>
    </w:p>
    <w:p w:rsidR="00517011" w:rsidRPr="000E13F7" w:rsidRDefault="00517011" w:rsidP="00471882">
      <w:pPr>
        <w:pStyle w:val="Akapitzlist"/>
        <w:numPr>
          <w:ilvl w:val="1"/>
          <w:numId w:val="12"/>
        </w:numPr>
        <w:jc w:val="both"/>
        <w:rPr>
          <w:rFonts w:ascii="Arial" w:hAnsi="Arial" w:cs="Arial"/>
          <w:sz w:val="20"/>
          <w:szCs w:val="20"/>
        </w:rPr>
      </w:pPr>
      <w:r w:rsidRPr="000E13F7">
        <w:rPr>
          <w:rFonts w:ascii="Arial" w:hAnsi="Arial" w:cs="Arial"/>
          <w:sz w:val="20"/>
          <w:szCs w:val="20"/>
        </w:rPr>
        <w:t>funkcjonalność umożliwiającą rozliczanie faktur od operatorów z dokładnością do 1 gr</w:t>
      </w:r>
    </w:p>
    <w:p w:rsidR="00517011" w:rsidRPr="000E13F7" w:rsidRDefault="00517011" w:rsidP="00471882">
      <w:pPr>
        <w:pStyle w:val="Akapitzlist"/>
        <w:numPr>
          <w:ilvl w:val="1"/>
          <w:numId w:val="12"/>
        </w:numPr>
        <w:jc w:val="both"/>
        <w:rPr>
          <w:rFonts w:ascii="Arial" w:hAnsi="Arial" w:cs="Arial"/>
          <w:sz w:val="20"/>
          <w:szCs w:val="20"/>
        </w:rPr>
      </w:pPr>
      <w:r w:rsidRPr="000E13F7">
        <w:rPr>
          <w:rFonts w:ascii="Arial" w:hAnsi="Arial" w:cs="Arial"/>
          <w:sz w:val="20"/>
          <w:szCs w:val="20"/>
        </w:rPr>
        <w:t>monitorowanie i wykazywanie założonych limitów i nadużyć</w:t>
      </w:r>
    </w:p>
    <w:p w:rsidR="00517011" w:rsidRPr="000E13F7" w:rsidRDefault="00517011" w:rsidP="00471882">
      <w:pPr>
        <w:pStyle w:val="Akapitzlist"/>
        <w:numPr>
          <w:ilvl w:val="1"/>
          <w:numId w:val="12"/>
        </w:numPr>
        <w:jc w:val="both"/>
        <w:rPr>
          <w:rFonts w:ascii="Arial" w:hAnsi="Arial" w:cs="Arial"/>
          <w:sz w:val="20"/>
          <w:szCs w:val="20"/>
        </w:rPr>
      </w:pPr>
      <w:r w:rsidRPr="000E13F7">
        <w:rPr>
          <w:rFonts w:ascii="Arial" w:hAnsi="Arial" w:cs="Arial"/>
          <w:sz w:val="20"/>
          <w:szCs w:val="20"/>
        </w:rPr>
        <w:t>przeprowadzenie symulacji z zaproponowanymi stawkami od operatora</w:t>
      </w:r>
    </w:p>
    <w:p w:rsidR="00983127" w:rsidRPr="00517011" w:rsidRDefault="00983127" w:rsidP="00471882">
      <w:pPr>
        <w:autoSpaceDE w:val="0"/>
        <w:autoSpaceDN w:val="0"/>
        <w:adjustRightInd w:val="0"/>
        <w:jc w:val="both"/>
        <w:rPr>
          <w:rFonts w:ascii="Arial" w:hAnsi="Arial" w:cs="Arial"/>
          <w:b/>
          <w:color w:val="000000" w:themeColor="text1"/>
          <w:sz w:val="20"/>
          <w:szCs w:val="20"/>
        </w:rPr>
      </w:pPr>
      <w:r w:rsidRPr="00517011">
        <w:rPr>
          <w:rFonts w:ascii="Arial" w:hAnsi="Arial" w:cs="Arial"/>
          <w:b/>
          <w:color w:val="000000" w:themeColor="text1"/>
          <w:sz w:val="20"/>
          <w:szCs w:val="20"/>
        </w:rPr>
        <w:t xml:space="preserve"> </w:t>
      </w:r>
    </w:p>
    <w:p w:rsidR="00D11962" w:rsidRDefault="00D11962" w:rsidP="00471882">
      <w:pPr>
        <w:autoSpaceDE w:val="0"/>
        <w:autoSpaceDN w:val="0"/>
        <w:adjustRightInd w:val="0"/>
        <w:jc w:val="both"/>
        <w:rPr>
          <w:rFonts w:ascii="Arial" w:hAnsi="Arial" w:cs="Arial"/>
          <w:color w:val="000000" w:themeColor="text1"/>
          <w:sz w:val="20"/>
          <w:szCs w:val="20"/>
        </w:rPr>
      </w:pPr>
    </w:p>
    <w:p w:rsidR="00D11962" w:rsidRPr="00D11962" w:rsidRDefault="00D11962" w:rsidP="00471882">
      <w:pPr>
        <w:autoSpaceDE w:val="0"/>
        <w:autoSpaceDN w:val="0"/>
        <w:adjustRightInd w:val="0"/>
        <w:jc w:val="both"/>
        <w:rPr>
          <w:rFonts w:ascii="Arial" w:hAnsi="Arial" w:cs="Arial"/>
          <w:b/>
          <w:color w:val="000000" w:themeColor="text1"/>
          <w:sz w:val="20"/>
          <w:szCs w:val="20"/>
        </w:rPr>
      </w:pPr>
      <w:r w:rsidRPr="00D11962">
        <w:rPr>
          <w:rFonts w:ascii="Arial" w:hAnsi="Arial" w:cs="Arial"/>
          <w:b/>
          <w:color w:val="000000" w:themeColor="text1"/>
          <w:sz w:val="20"/>
          <w:szCs w:val="20"/>
        </w:rPr>
        <w:t>Uruchomienie poczty głosowej Cisco Unity Connection dla 25 użytkowników</w:t>
      </w:r>
    </w:p>
    <w:p w:rsidR="00983127" w:rsidRDefault="00983127" w:rsidP="00471882">
      <w:pPr>
        <w:autoSpaceDE w:val="0"/>
        <w:autoSpaceDN w:val="0"/>
        <w:adjustRightInd w:val="0"/>
        <w:jc w:val="both"/>
        <w:rPr>
          <w:rFonts w:ascii="Arial" w:hAnsi="Arial" w:cs="Arial"/>
          <w:color w:val="000000" w:themeColor="text1"/>
          <w:sz w:val="20"/>
          <w:szCs w:val="20"/>
        </w:rPr>
      </w:pPr>
    </w:p>
    <w:p w:rsidR="00D11962" w:rsidRDefault="00D11962" w:rsidP="00471882">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Zamawiający wymaga uruchomienia usług poczty głosowej dla 25 użytkowników. System posiada wymagane licencje dla aplikacji Unity Connection jak również wymaganą powierzchnię dyskową na serwerach UCS</w:t>
      </w:r>
      <w:r w:rsidR="002E6570">
        <w:rPr>
          <w:rFonts w:ascii="Arial" w:hAnsi="Arial" w:cs="Arial"/>
          <w:color w:val="000000" w:themeColor="text1"/>
          <w:sz w:val="20"/>
          <w:szCs w:val="20"/>
        </w:rPr>
        <w:t>.</w:t>
      </w:r>
    </w:p>
    <w:p w:rsidR="00D11962" w:rsidRDefault="00D11962" w:rsidP="00471882">
      <w:pPr>
        <w:autoSpaceDE w:val="0"/>
        <w:autoSpaceDN w:val="0"/>
        <w:adjustRightInd w:val="0"/>
        <w:jc w:val="both"/>
        <w:rPr>
          <w:rFonts w:ascii="Arial" w:hAnsi="Arial" w:cs="Arial"/>
          <w:color w:val="000000" w:themeColor="text1"/>
          <w:sz w:val="20"/>
          <w:szCs w:val="20"/>
        </w:rPr>
      </w:pPr>
    </w:p>
    <w:p w:rsidR="00D11962" w:rsidRDefault="00D11962" w:rsidP="00471882">
      <w:pPr>
        <w:autoSpaceDE w:val="0"/>
        <w:autoSpaceDN w:val="0"/>
        <w:adjustRightInd w:val="0"/>
        <w:jc w:val="both"/>
        <w:rPr>
          <w:rFonts w:ascii="Arial" w:hAnsi="Arial" w:cs="Arial"/>
          <w:color w:val="000000" w:themeColor="text1"/>
          <w:sz w:val="20"/>
          <w:szCs w:val="20"/>
        </w:rPr>
      </w:pPr>
    </w:p>
    <w:p w:rsidR="00D11962" w:rsidRPr="00D11962" w:rsidRDefault="00D11962" w:rsidP="00471882">
      <w:pPr>
        <w:autoSpaceDE w:val="0"/>
        <w:autoSpaceDN w:val="0"/>
        <w:adjustRightInd w:val="0"/>
        <w:jc w:val="both"/>
        <w:rPr>
          <w:rFonts w:ascii="Arial" w:hAnsi="Arial" w:cs="Arial"/>
          <w:b/>
          <w:color w:val="000000" w:themeColor="text1"/>
          <w:sz w:val="20"/>
          <w:szCs w:val="20"/>
        </w:rPr>
      </w:pPr>
      <w:r w:rsidRPr="00D11962">
        <w:rPr>
          <w:rFonts w:ascii="Arial" w:hAnsi="Arial" w:cs="Arial"/>
          <w:b/>
          <w:color w:val="000000" w:themeColor="text1"/>
          <w:sz w:val="20"/>
          <w:szCs w:val="20"/>
        </w:rPr>
        <w:t xml:space="preserve">Uruchomienie aplikacji Cisco </w:t>
      </w:r>
      <w:proofErr w:type="spellStart"/>
      <w:r w:rsidRPr="00D11962">
        <w:rPr>
          <w:rFonts w:ascii="Arial" w:hAnsi="Arial" w:cs="Arial"/>
          <w:b/>
          <w:color w:val="000000" w:themeColor="text1"/>
          <w:sz w:val="20"/>
          <w:szCs w:val="20"/>
        </w:rPr>
        <w:t>IM&amp;Presence</w:t>
      </w:r>
      <w:proofErr w:type="spellEnd"/>
      <w:r w:rsidRPr="00D11962">
        <w:rPr>
          <w:rFonts w:ascii="Arial" w:hAnsi="Arial" w:cs="Arial"/>
          <w:b/>
          <w:color w:val="000000" w:themeColor="text1"/>
          <w:sz w:val="20"/>
          <w:szCs w:val="20"/>
        </w:rPr>
        <w:t xml:space="preserve"> - </w:t>
      </w:r>
      <w:proofErr w:type="spellStart"/>
      <w:r w:rsidRPr="00D11962">
        <w:rPr>
          <w:rFonts w:ascii="Arial" w:hAnsi="Arial" w:cs="Arial"/>
          <w:b/>
          <w:color w:val="000000" w:themeColor="text1"/>
          <w:sz w:val="20"/>
          <w:szCs w:val="20"/>
        </w:rPr>
        <w:t>Jabber</w:t>
      </w:r>
      <w:proofErr w:type="spellEnd"/>
      <w:r w:rsidRPr="00D11962">
        <w:rPr>
          <w:rFonts w:ascii="Arial" w:hAnsi="Arial" w:cs="Arial"/>
          <w:b/>
          <w:color w:val="000000" w:themeColor="text1"/>
          <w:sz w:val="20"/>
          <w:szCs w:val="20"/>
        </w:rPr>
        <w:t xml:space="preserve"> dla 25 użytkowników</w:t>
      </w:r>
    </w:p>
    <w:p w:rsidR="00D11962" w:rsidRPr="00D11962" w:rsidRDefault="00D11962" w:rsidP="00471882">
      <w:pPr>
        <w:autoSpaceDE w:val="0"/>
        <w:autoSpaceDN w:val="0"/>
        <w:adjustRightInd w:val="0"/>
        <w:jc w:val="both"/>
        <w:rPr>
          <w:rFonts w:ascii="Arial" w:hAnsi="Arial" w:cs="Arial"/>
          <w:color w:val="000000" w:themeColor="text1"/>
          <w:sz w:val="20"/>
          <w:szCs w:val="20"/>
        </w:rPr>
      </w:pPr>
    </w:p>
    <w:p w:rsidR="00D11962" w:rsidRDefault="00D11962" w:rsidP="00471882">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Zamawiający wymaga uruchomienia usług </w:t>
      </w:r>
      <w:proofErr w:type="spellStart"/>
      <w:r w:rsidR="007B54F5">
        <w:rPr>
          <w:rFonts w:ascii="Arial" w:hAnsi="Arial" w:cs="Arial"/>
          <w:color w:val="000000" w:themeColor="text1"/>
          <w:sz w:val="20"/>
          <w:szCs w:val="20"/>
        </w:rPr>
        <w:t>Interactive</w:t>
      </w:r>
      <w:proofErr w:type="spellEnd"/>
      <w:r w:rsidR="007B54F5">
        <w:rPr>
          <w:rFonts w:ascii="Arial" w:hAnsi="Arial" w:cs="Arial"/>
          <w:color w:val="000000" w:themeColor="text1"/>
          <w:sz w:val="20"/>
          <w:szCs w:val="20"/>
        </w:rPr>
        <w:t xml:space="preserve"> </w:t>
      </w:r>
      <w:proofErr w:type="spellStart"/>
      <w:r w:rsidR="007B54F5">
        <w:rPr>
          <w:rFonts w:ascii="Arial" w:hAnsi="Arial" w:cs="Arial"/>
          <w:color w:val="000000" w:themeColor="text1"/>
          <w:sz w:val="20"/>
          <w:szCs w:val="20"/>
        </w:rPr>
        <w:t>Message</w:t>
      </w:r>
      <w:proofErr w:type="spellEnd"/>
      <w:r w:rsidR="007B54F5">
        <w:rPr>
          <w:rFonts w:ascii="Arial" w:hAnsi="Arial" w:cs="Arial"/>
          <w:color w:val="000000" w:themeColor="text1"/>
          <w:sz w:val="20"/>
          <w:szCs w:val="20"/>
        </w:rPr>
        <w:t xml:space="preserve"> &amp; </w:t>
      </w:r>
      <w:proofErr w:type="spellStart"/>
      <w:r w:rsidR="007B54F5">
        <w:rPr>
          <w:rFonts w:ascii="Arial" w:hAnsi="Arial" w:cs="Arial"/>
          <w:color w:val="000000" w:themeColor="text1"/>
          <w:sz w:val="20"/>
          <w:szCs w:val="20"/>
        </w:rPr>
        <w:t>Presence</w:t>
      </w:r>
      <w:proofErr w:type="spellEnd"/>
      <w:r w:rsidR="007B54F5">
        <w:rPr>
          <w:rFonts w:ascii="Arial" w:hAnsi="Arial" w:cs="Arial"/>
          <w:color w:val="000000" w:themeColor="text1"/>
          <w:sz w:val="20"/>
          <w:szCs w:val="20"/>
        </w:rPr>
        <w:t xml:space="preserve"> </w:t>
      </w:r>
      <w:r>
        <w:rPr>
          <w:rFonts w:ascii="Arial" w:hAnsi="Arial" w:cs="Arial"/>
          <w:color w:val="000000" w:themeColor="text1"/>
          <w:sz w:val="20"/>
          <w:szCs w:val="20"/>
        </w:rPr>
        <w:t>dla 25 użytkowników. System posiada wymagane licencje dla aplikacji jak również wymaganą powierzchnię dyskową na serwerach UCS</w:t>
      </w:r>
      <w:r w:rsidR="002E6570">
        <w:rPr>
          <w:rFonts w:ascii="Arial" w:hAnsi="Arial" w:cs="Arial"/>
          <w:color w:val="000000" w:themeColor="text1"/>
          <w:sz w:val="20"/>
          <w:szCs w:val="20"/>
        </w:rPr>
        <w:t>.</w:t>
      </w:r>
    </w:p>
    <w:p w:rsidR="00517011" w:rsidRPr="00D11962" w:rsidRDefault="00517011" w:rsidP="00471882">
      <w:pPr>
        <w:jc w:val="both"/>
        <w:rPr>
          <w:rFonts w:ascii="Arial" w:hAnsi="Arial" w:cs="Arial"/>
          <w:i/>
          <w:sz w:val="20"/>
          <w:szCs w:val="20"/>
        </w:rPr>
      </w:pPr>
    </w:p>
    <w:p w:rsidR="007B54F5" w:rsidRDefault="007B54F5" w:rsidP="00471882">
      <w:pPr>
        <w:jc w:val="both"/>
        <w:rPr>
          <w:rFonts w:ascii="Arial" w:hAnsi="Arial" w:cs="Arial"/>
          <w:b/>
          <w:color w:val="000000" w:themeColor="text1"/>
          <w:sz w:val="20"/>
          <w:szCs w:val="20"/>
        </w:rPr>
      </w:pPr>
    </w:p>
    <w:p w:rsidR="00517011" w:rsidRDefault="007B54F5" w:rsidP="00471882">
      <w:pPr>
        <w:jc w:val="both"/>
        <w:rPr>
          <w:rFonts w:ascii="Arial" w:hAnsi="Arial" w:cs="Arial"/>
          <w:b/>
          <w:color w:val="000000" w:themeColor="text1"/>
          <w:sz w:val="20"/>
          <w:szCs w:val="20"/>
        </w:rPr>
      </w:pPr>
      <w:r w:rsidRPr="007B54F5">
        <w:rPr>
          <w:rFonts w:ascii="Arial" w:hAnsi="Arial" w:cs="Arial"/>
          <w:b/>
          <w:color w:val="000000" w:themeColor="text1"/>
          <w:sz w:val="20"/>
          <w:szCs w:val="20"/>
        </w:rPr>
        <w:t>Wykonanie instalacji</w:t>
      </w:r>
      <w:r w:rsidR="00B467B8">
        <w:rPr>
          <w:rFonts w:ascii="Arial" w:hAnsi="Arial" w:cs="Arial"/>
          <w:b/>
          <w:color w:val="000000" w:themeColor="text1"/>
          <w:sz w:val="20"/>
          <w:szCs w:val="20"/>
        </w:rPr>
        <w:t xml:space="preserve"> oraz uruchomienie</w:t>
      </w:r>
      <w:r w:rsidRPr="007B54F5">
        <w:rPr>
          <w:rFonts w:ascii="Arial" w:hAnsi="Arial" w:cs="Arial"/>
          <w:b/>
          <w:color w:val="000000" w:themeColor="text1"/>
          <w:sz w:val="20"/>
          <w:szCs w:val="20"/>
        </w:rPr>
        <w:t xml:space="preserve"> serwera </w:t>
      </w:r>
      <w:proofErr w:type="spellStart"/>
      <w:r w:rsidRPr="007B54F5">
        <w:rPr>
          <w:rFonts w:ascii="Arial" w:hAnsi="Arial" w:cs="Arial"/>
          <w:b/>
          <w:color w:val="000000" w:themeColor="text1"/>
          <w:sz w:val="20"/>
          <w:szCs w:val="20"/>
        </w:rPr>
        <w:t>MediaSense</w:t>
      </w:r>
      <w:proofErr w:type="spellEnd"/>
      <w:r w:rsidRPr="007B54F5">
        <w:rPr>
          <w:rFonts w:ascii="Arial" w:hAnsi="Arial" w:cs="Arial"/>
          <w:b/>
          <w:color w:val="000000" w:themeColor="text1"/>
          <w:sz w:val="20"/>
          <w:szCs w:val="20"/>
        </w:rPr>
        <w:t xml:space="preserve"> </w:t>
      </w:r>
    </w:p>
    <w:p w:rsidR="007B54F5" w:rsidRDefault="007B54F5" w:rsidP="00471882">
      <w:pPr>
        <w:jc w:val="both"/>
        <w:rPr>
          <w:rFonts w:ascii="Arial" w:hAnsi="Arial" w:cs="Arial"/>
          <w:b/>
          <w:color w:val="000000" w:themeColor="text1"/>
          <w:sz w:val="20"/>
          <w:szCs w:val="20"/>
        </w:rPr>
      </w:pPr>
    </w:p>
    <w:p w:rsidR="007B54F5" w:rsidRPr="007B54F5" w:rsidRDefault="007B54F5" w:rsidP="00471882">
      <w:pPr>
        <w:jc w:val="both"/>
        <w:rPr>
          <w:rFonts w:ascii="Arial" w:hAnsi="Arial" w:cs="Arial"/>
          <w:color w:val="000000" w:themeColor="text1"/>
          <w:sz w:val="20"/>
          <w:szCs w:val="20"/>
        </w:rPr>
      </w:pPr>
      <w:r>
        <w:rPr>
          <w:rFonts w:ascii="Arial" w:hAnsi="Arial" w:cs="Arial"/>
          <w:color w:val="000000" w:themeColor="text1"/>
          <w:sz w:val="20"/>
          <w:szCs w:val="20"/>
        </w:rPr>
        <w:t xml:space="preserve">Zamawiający wymaga uruchomienia usług serwera </w:t>
      </w:r>
      <w:proofErr w:type="spellStart"/>
      <w:r>
        <w:rPr>
          <w:rFonts w:ascii="Arial" w:hAnsi="Arial" w:cs="Arial"/>
          <w:color w:val="000000" w:themeColor="text1"/>
          <w:sz w:val="20"/>
          <w:szCs w:val="20"/>
        </w:rPr>
        <w:t>MediaSe</w:t>
      </w:r>
      <w:r w:rsidR="002E6570">
        <w:rPr>
          <w:rFonts w:ascii="Arial" w:hAnsi="Arial" w:cs="Arial"/>
          <w:color w:val="000000" w:themeColor="text1"/>
          <w:sz w:val="20"/>
          <w:szCs w:val="20"/>
        </w:rPr>
        <w:t>nse</w:t>
      </w:r>
      <w:proofErr w:type="spellEnd"/>
      <w:r w:rsidR="002E6570">
        <w:rPr>
          <w:rFonts w:ascii="Arial" w:hAnsi="Arial" w:cs="Arial"/>
          <w:color w:val="000000" w:themeColor="text1"/>
          <w:sz w:val="20"/>
          <w:szCs w:val="20"/>
        </w:rPr>
        <w:t xml:space="preserve"> dla 25 użytkowników systemu </w:t>
      </w:r>
      <w:proofErr w:type="spellStart"/>
      <w:r w:rsidR="002E6570">
        <w:rPr>
          <w:rFonts w:ascii="Arial" w:hAnsi="Arial" w:cs="Arial"/>
          <w:color w:val="000000" w:themeColor="text1"/>
          <w:sz w:val="20"/>
          <w:szCs w:val="20"/>
        </w:rPr>
        <w:t>Contact</w:t>
      </w:r>
      <w:proofErr w:type="spellEnd"/>
      <w:r w:rsidR="002E6570">
        <w:rPr>
          <w:rFonts w:ascii="Arial" w:hAnsi="Arial" w:cs="Arial"/>
          <w:color w:val="000000" w:themeColor="text1"/>
          <w:sz w:val="20"/>
          <w:szCs w:val="20"/>
        </w:rPr>
        <w:t xml:space="preserve"> Center, dla których dostarczone zostaną nowe aparaty.</w:t>
      </w:r>
      <w:r>
        <w:rPr>
          <w:rFonts w:ascii="Arial" w:hAnsi="Arial" w:cs="Arial"/>
          <w:color w:val="000000" w:themeColor="text1"/>
          <w:sz w:val="20"/>
          <w:szCs w:val="20"/>
        </w:rPr>
        <w:t xml:space="preserve"> System posiada wymagane licencje dla aplikacji jak również wymaganą powierzchnię dyskową na serwerach UCS</w:t>
      </w:r>
      <w:r w:rsidR="002E6570">
        <w:rPr>
          <w:rFonts w:ascii="Arial" w:hAnsi="Arial" w:cs="Arial"/>
          <w:color w:val="000000" w:themeColor="text1"/>
          <w:sz w:val="20"/>
          <w:szCs w:val="20"/>
        </w:rPr>
        <w:t>.</w:t>
      </w:r>
    </w:p>
    <w:p w:rsidR="007B54F5" w:rsidRDefault="007B54F5" w:rsidP="00471882">
      <w:pPr>
        <w:jc w:val="both"/>
        <w:rPr>
          <w:rFonts w:ascii="Arial" w:hAnsi="Arial" w:cs="Arial"/>
          <w:b/>
          <w:color w:val="000000" w:themeColor="text1"/>
          <w:sz w:val="20"/>
          <w:szCs w:val="20"/>
        </w:rPr>
      </w:pPr>
    </w:p>
    <w:p w:rsidR="007B54F5" w:rsidRPr="00517011" w:rsidRDefault="007B54F5" w:rsidP="00471882">
      <w:pPr>
        <w:jc w:val="both"/>
        <w:rPr>
          <w:rFonts w:ascii="Arial" w:hAnsi="Arial" w:cs="Arial"/>
          <w:color w:val="000000" w:themeColor="text1"/>
          <w:sz w:val="20"/>
          <w:szCs w:val="20"/>
        </w:rPr>
      </w:pPr>
    </w:p>
    <w:p w:rsidR="00983127" w:rsidRDefault="003B5424" w:rsidP="00471882">
      <w:pPr>
        <w:autoSpaceDE w:val="0"/>
        <w:autoSpaceDN w:val="0"/>
        <w:adjustRightInd w:val="0"/>
        <w:jc w:val="both"/>
        <w:rPr>
          <w:rFonts w:ascii="Arial" w:hAnsi="Arial" w:cs="Arial"/>
          <w:b/>
          <w:bCs/>
          <w:sz w:val="20"/>
          <w:szCs w:val="20"/>
        </w:rPr>
      </w:pPr>
      <w:r>
        <w:rPr>
          <w:rFonts w:ascii="Arial" w:hAnsi="Arial" w:cs="Arial"/>
          <w:b/>
          <w:bCs/>
          <w:sz w:val="20"/>
          <w:szCs w:val="20"/>
        </w:rPr>
        <w:t>Zapewnienie gwarancji i wsparcia</w:t>
      </w:r>
      <w:r w:rsidR="00983127" w:rsidRPr="00517011">
        <w:rPr>
          <w:rFonts w:ascii="Arial" w:hAnsi="Arial" w:cs="Arial"/>
          <w:b/>
          <w:bCs/>
          <w:sz w:val="20"/>
          <w:szCs w:val="20"/>
        </w:rPr>
        <w:t xml:space="preserve"> techniczne</w:t>
      </w:r>
      <w:r>
        <w:rPr>
          <w:rFonts w:ascii="Arial" w:hAnsi="Arial" w:cs="Arial"/>
          <w:b/>
          <w:bCs/>
          <w:sz w:val="20"/>
          <w:szCs w:val="20"/>
        </w:rPr>
        <w:t>go</w:t>
      </w:r>
      <w:r w:rsidR="00983127" w:rsidRPr="00517011">
        <w:rPr>
          <w:rFonts w:ascii="Arial" w:hAnsi="Arial" w:cs="Arial"/>
          <w:b/>
          <w:bCs/>
          <w:sz w:val="20"/>
          <w:szCs w:val="20"/>
        </w:rPr>
        <w:t>:</w:t>
      </w:r>
    </w:p>
    <w:p w:rsidR="00863F46" w:rsidRDefault="00863F46" w:rsidP="00471882">
      <w:pPr>
        <w:autoSpaceDE w:val="0"/>
        <w:autoSpaceDN w:val="0"/>
        <w:adjustRightInd w:val="0"/>
        <w:jc w:val="both"/>
        <w:rPr>
          <w:rFonts w:ascii="Arial" w:hAnsi="Arial" w:cs="Arial"/>
          <w:b/>
          <w:bCs/>
          <w:sz w:val="20"/>
          <w:szCs w:val="20"/>
        </w:rPr>
      </w:pPr>
    </w:p>
    <w:p w:rsidR="00863F46" w:rsidRDefault="00863F46" w:rsidP="00471882">
      <w:pPr>
        <w:autoSpaceDE w:val="0"/>
        <w:autoSpaceDN w:val="0"/>
        <w:adjustRightInd w:val="0"/>
        <w:jc w:val="both"/>
        <w:rPr>
          <w:rFonts w:ascii="Arial" w:hAnsi="Arial" w:cs="Arial"/>
          <w:b/>
          <w:bCs/>
          <w:sz w:val="20"/>
          <w:szCs w:val="20"/>
        </w:rPr>
      </w:pPr>
      <w:r>
        <w:rPr>
          <w:rFonts w:ascii="Arial" w:hAnsi="Arial" w:cs="Arial"/>
          <w:b/>
          <w:bCs/>
          <w:sz w:val="20"/>
          <w:szCs w:val="20"/>
        </w:rPr>
        <w:t>GWARANCJA:</w:t>
      </w:r>
    </w:p>
    <w:p w:rsidR="0078725D" w:rsidRDefault="0078725D" w:rsidP="00471882">
      <w:pPr>
        <w:autoSpaceDE w:val="0"/>
        <w:autoSpaceDN w:val="0"/>
        <w:adjustRightInd w:val="0"/>
        <w:jc w:val="both"/>
        <w:rPr>
          <w:rFonts w:ascii="Arial" w:hAnsi="Arial" w:cs="Arial"/>
          <w:b/>
          <w:bCs/>
          <w:sz w:val="20"/>
          <w:szCs w:val="20"/>
        </w:rPr>
      </w:pPr>
    </w:p>
    <w:p w:rsidR="00043772" w:rsidRPr="00043772" w:rsidRDefault="00043772" w:rsidP="00043772">
      <w:pPr>
        <w:pStyle w:val="Akapitzlist"/>
        <w:numPr>
          <w:ilvl w:val="0"/>
          <w:numId w:val="28"/>
        </w:numPr>
        <w:autoSpaceDE w:val="0"/>
        <w:autoSpaceDN w:val="0"/>
        <w:adjustRightInd w:val="0"/>
        <w:jc w:val="both"/>
        <w:rPr>
          <w:rFonts w:ascii="Arial" w:hAnsi="Arial" w:cs="Arial"/>
          <w:color w:val="000000" w:themeColor="text1"/>
          <w:sz w:val="20"/>
          <w:szCs w:val="20"/>
        </w:rPr>
      </w:pPr>
      <w:r w:rsidRPr="00043772">
        <w:rPr>
          <w:rFonts w:ascii="Arial" w:hAnsi="Arial" w:cs="Arial"/>
          <w:bCs/>
          <w:sz w:val="20"/>
          <w:szCs w:val="20"/>
        </w:rPr>
        <w:t xml:space="preserve">Zamawiający wymaga </w:t>
      </w:r>
      <w:r>
        <w:rPr>
          <w:rFonts w:ascii="Arial" w:hAnsi="Arial" w:cs="Arial"/>
          <w:bCs/>
          <w:sz w:val="20"/>
          <w:szCs w:val="20"/>
        </w:rPr>
        <w:t>z</w:t>
      </w:r>
      <w:r>
        <w:rPr>
          <w:rFonts w:ascii="Arial" w:hAnsi="Arial" w:cs="Arial"/>
          <w:color w:val="000000" w:themeColor="text1"/>
          <w:sz w:val="20"/>
          <w:szCs w:val="20"/>
        </w:rPr>
        <w:t>apewnienia</w:t>
      </w:r>
      <w:r w:rsidRPr="00043772">
        <w:rPr>
          <w:rFonts w:ascii="Arial" w:hAnsi="Arial" w:cs="Arial"/>
          <w:color w:val="000000" w:themeColor="text1"/>
          <w:sz w:val="20"/>
          <w:szCs w:val="20"/>
        </w:rPr>
        <w:t xml:space="preserve"> ciągłości trwania wsp</w:t>
      </w:r>
      <w:r w:rsidR="003B5424">
        <w:rPr>
          <w:rFonts w:ascii="Arial" w:hAnsi="Arial" w:cs="Arial"/>
          <w:color w:val="000000" w:themeColor="text1"/>
          <w:sz w:val="20"/>
          <w:szCs w:val="20"/>
        </w:rPr>
        <w:t xml:space="preserve">arcia serwisowego producenta </w:t>
      </w:r>
      <w:r w:rsidRPr="00043772">
        <w:rPr>
          <w:rFonts w:ascii="Arial" w:hAnsi="Arial" w:cs="Arial"/>
          <w:color w:val="000000" w:themeColor="text1"/>
          <w:sz w:val="20"/>
          <w:szCs w:val="20"/>
        </w:rPr>
        <w:t>dla elementów systemu które obecnie posiadają aktywne usługi serwisowe.</w:t>
      </w:r>
    </w:p>
    <w:p w:rsidR="00043772" w:rsidRPr="00632349" w:rsidRDefault="00043772" w:rsidP="00632349">
      <w:pPr>
        <w:pStyle w:val="Akapitzlist"/>
        <w:numPr>
          <w:ilvl w:val="1"/>
          <w:numId w:val="28"/>
        </w:numPr>
        <w:autoSpaceDE w:val="0"/>
        <w:autoSpaceDN w:val="0"/>
        <w:adjustRightInd w:val="0"/>
        <w:jc w:val="both"/>
        <w:rPr>
          <w:rFonts w:ascii="Arial" w:hAnsi="Arial" w:cs="Arial"/>
          <w:color w:val="000000" w:themeColor="text1"/>
          <w:sz w:val="20"/>
          <w:szCs w:val="20"/>
        </w:rPr>
      </w:pPr>
      <w:r w:rsidRPr="00632349">
        <w:rPr>
          <w:rFonts w:ascii="Arial" w:hAnsi="Arial" w:cs="Arial"/>
          <w:color w:val="000000" w:themeColor="text1"/>
          <w:sz w:val="20"/>
          <w:szCs w:val="20"/>
        </w:rPr>
        <w:t xml:space="preserve">Zamawiający posiada wykupione </w:t>
      </w:r>
      <w:r w:rsidR="00ED712A">
        <w:rPr>
          <w:rFonts w:ascii="Arial" w:hAnsi="Arial" w:cs="Arial"/>
          <w:color w:val="000000" w:themeColor="text1"/>
          <w:sz w:val="20"/>
          <w:szCs w:val="20"/>
        </w:rPr>
        <w:t>do dnia 20</w:t>
      </w:r>
      <w:r w:rsidRPr="00632349">
        <w:rPr>
          <w:rFonts w:ascii="Arial" w:hAnsi="Arial" w:cs="Arial"/>
          <w:color w:val="000000" w:themeColor="text1"/>
          <w:sz w:val="20"/>
          <w:szCs w:val="20"/>
        </w:rPr>
        <w:t>.09.2016 wsparcie</w:t>
      </w:r>
      <w:r w:rsidR="00B467B8">
        <w:rPr>
          <w:rFonts w:ascii="Arial" w:hAnsi="Arial" w:cs="Arial"/>
          <w:color w:val="000000" w:themeColor="text1"/>
          <w:sz w:val="20"/>
          <w:szCs w:val="20"/>
        </w:rPr>
        <w:t xml:space="preserve"> </w:t>
      </w:r>
      <w:r w:rsidRPr="00632349">
        <w:rPr>
          <w:rFonts w:ascii="Arial" w:hAnsi="Arial" w:cs="Arial"/>
          <w:color w:val="000000" w:themeColor="text1"/>
          <w:sz w:val="20"/>
          <w:szCs w:val="20"/>
        </w:rPr>
        <w:t xml:space="preserve">producenta dla serwerów UCS, Routera 2901 jak również zainstalowanych aplikacji. </w:t>
      </w:r>
    </w:p>
    <w:p w:rsidR="00632349" w:rsidRPr="00632349" w:rsidRDefault="00043772" w:rsidP="00632349">
      <w:pPr>
        <w:pStyle w:val="Akapitzlist"/>
        <w:numPr>
          <w:ilvl w:val="1"/>
          <w:numId w:val="28"/>
        </w:numPr>
        <w:autoSpaceDE w:val="0"/>
        <w:autoSpaceDN w:val="0"/>
        <w:adjustRightInd w:val="0"/>
        <w:jc w:val="both"/>
        <w:rPr>
          <w:rFonts w:ascii="Arial" w:hAnsi="Arial" w:cs="Arial"/>
          <w:color w:val="000000" w:themeColor="text1"/>
          <w:sz w:val="20"/>
          <w:szCs w:val="20"/>
        </w:rPr>
      </w:pPr>
      <w:r w:rsidRPr="00632349">
        <w:rPr>
          <w:rFonts w:ascii="Arial" w:hAnsi="Arial" w:cs="Arial"/>
          <w:color w:val="000000" w:themeColor="text1"/>
          <w:sz w:val="20"/>
          <w:szCs w:val="20"/>
        </w:rPr>
        <w:t xml:space="preserve">Zamawiający wymaga utrzymania ciągłości świadczenia usług serwisowych </w:t>
      </w:r>
      <w:r w:rsidR="00632349" w:rsidRPr="00632349">
        <w:rPr>
          <w:rFonts w:ascii="Arial" w:hAnsi="Arial" w:cs="Arial"/>
          <w:color w:val="000000" w:themeColor="text1"/>
          <w:sz w:val="20"/>
          <w:szCs w:val="20"/>
        </w:rPr>
        <w:t>do dnia 20.09.2017</w:t>
      </w:r>
      <w:r w:rsidRPr="00632349">
        <w:rPr>
          <w:rFonts w:ascii="Arial" w:hAnsi="Arial" w:cs="Arial"/>
          <w:color w:val="000000" w:themeColor="text1"/>
          <w:sz w:val="20"/>
          <w:szCs w:val="20"/>
        </w:rPr>
        <w:t xml:space="preserve"> </w:t>
      </w:r>
      <w:r w:rsidR="00632349" w:rsidRPr="00632349">
        <w:rPr>
          <w:rFonts w:ascii="Arial" w:hAnsi="Arial" w:cs="Arial"/>
          <w:color w:val="000000" w:themeColor="text1"/>
          <w:sz w:val="20"/>
          <w:szCs w:val="20"/>
        </w:rPr>
        <w:t xml:space="preserve">dla: </w:t>
      </w:r>
    </w:p>
    <w:p w:rsidR="00632349" w:rsidRDefault="00FB49E5" w:rsidP="00632349">
      <w:pPr>
        <w:pStyle w:val="Akapitzlist"/>
        <w:numPr>
          <w:ilvl w:val="2"/>
          <w:numId w:val="28"/>
        </w:num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2 sztuk s</w:t>
      </w:r>
      <w:r w:rsidR="00043772" w:rsidRPr="00632349">
        <w:rPr>
          <w:rFonts w:ascii="Arial" w:hAnsi="Arial" w:cs="Arial"/>
          <w:color w:val="000000" w:themeColor="text1"/>
          <w:sz w:val="20"/>
          <w:szCs w:val="20"/>
        </w:rPr>
        <w:t xml:space="preserve">erwerów UCS – Cisco SMARTNET 8X5XNBD </w:t>
      </w:r>
    </w:p>
    <w:p w:rsidR="00043772" w:rsidRPr="00632349" w:rsidRDefault="00043772" w:rsidP="00632349">
      <w:pPr>
        <w:pStyle w:val="Akapitzlist"/>
        <w:numPr>
          <w:ilvl w:val="2"/>
          <w:numId w:val="28"/>
        </w:numPr>
        <w:autoSpaceDE w:val="0"/>
        <w:autoSpaceDN w:val="0"/>
        <w:adjustRightInd w:val="0"/>
        <w:jc w:val="both"/>
        <w:rPr>
          <w:rFonts w:ascii="Arial" w:hAnsi="Arial" w:cs="Arial"/>
          <w:color w:val="000000" w:themeColor="text1"/>
          <w:sz w:val="20"/>
          <w:szCs w:val="20"/>
        </w:rPr>
      </w:pPr>
      <w:r w:rsidRPr="00632349">
        <w:rPr>
          <w:rFonts w:ascii="Arial" w:hAnsi="Arial" w:cs="Arial"/>
          <w:color w:val="000000" w:themeColor="text1"/>
          <w:sz w:val="20"/>
          <w:szCs w:val="20"/>
        </w:rPr>
        <w:t xml:space="preserve">Routera 2901 - Cisco SMARTNET 8X5XNBD </w:t>
      </w:r>
    </w:p>
    <w:p w:rsidR="00043772" w:rsidRPr="0053551F" w:rsidRDefault="00632349" w:rsidP="0053551F">
      <w:pPr>
        <w:pStyle w:val="Akapitzlist"/>
        <w:numPr>
          <w:ilvl w:val="2"/>
          <w:numId w:val="28"/>
        </w:num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A</w:t>
      </w:r>
      <w:r w:rsidR="00043772" w:rsidRPr="00043772">
        <w:rPr>
          <w:rFonts w:ascii="Arial" w:hAnsi="Arial" w:cs="Arial"/>
          <w:color w:val="000000" w:themeColor="text1"/>
          <w:sz w:val="20"/>
          <w:szCs w:val="20"/>
        </w:rPr>
        <w:t xml:space="preserve">plikacji </w:t>
      </w:r>
      <w:r w:rsidR="00ED712A">
        <w:rPr>
          <w:rFonts w:ascii="Arial" w:hAnsi="Arial" w:cs="Arial"/>
          <w:color w:val="000000" w:themeColor="text1"/>
          <w:sz w:val="20"/>
          <w:szCs w:val="20"/>
        </w:rPr>
        <w:t xml:space="preserve">- </w:t>
      </w:r>
      <w:r w:rsidR="00043772" w:rsidRPr="00043772">
        <w:rPr>
          <w:rFonts w:ascii="Arial" w:hAnsi="Arial" w:cs="Arial"/>
          <w:color w:val="000000" w:themeColor="text1"/>
          <w:sz w:val="20"/>
          <w:szCs w:val="20"/>
        </w:rPr>
        <w:t xml:space="preserve">Cisco SWSS </w:t>
      </w:r>
      <w:proofErr w:type="spellStart"/>
      <w:r w:rsidR="00043772" w:rsidRPr="00043772">
        <w:rPr>
          <w:rFonts w:ascii="Arial" w:hAnsi="Arial" w:cs="Arial"/>
          <w:color w:val="000000" w:themeColor="text1"/>
          <w:sz w:val="20"/>
          <w:szCs w:val="20"/>
        </w:rPr>
        <w:t>Upgrades</w:t>
      </w:r>
      <w:proofErr w:type="spellEnd"/>
    </w:p>
    <w:p w:rsidR="00043772" w:rsidRPr="00043772" w:rsidRDefault="0078725D" w:rsidP="00043772">
      <w:pPr>
        <w:pStyle w:val="Akapitzlist"/>
        <w:numPr>
          <w:ilvl w:val="0"/>
          <w:numId w:val="28"/>
        </w:numPr>
        <w:autoSpaceDE w:val="0"/>
        <w:autoSpaceDN w:val="0"/>
        <w:adjustRightInd w:val="0"/>
        <w:jc w:val="both"/>
        <w:rPr>
          <w:rFonts w:ascii="Arial" w:hAnsi="Arial" w:cs="Arial"/>
          <w:color w:val="000000" w:themeColor="text1"/>
          <w:sz w:val="20"/>
          <w:szCs w:val="20"/>
        </w:rPr>
      </w:pPr>
      <w:r w:rsidRPr="00043772">
        <w:rPr>
          <w:rFonts w:ascii="Arial" w:hAnsi="Arial" w:cs="Arial"/>
          <w:bCs/>
          <w:sz w:val="20"/>
          <w:szCs w:val="20"/>
        </w:rPr>
        <w:t xml:space="preserve">Zamawiający wymaga </w:t>
      </w:r>
      <w:r w:rsidR="00632349">
        <w:rPr>
          <w:rFonts w:ascii="Arial" w:hAnsi="Arial" w:cs="Arial"/>
          <w:bCs/>
          <w:sz w:val="20"/>
          <w:szCs w:val="20"/>
        </w:rPr>
        <w:t>zapewnienia</w:t>
      </w:r>
      <w:r w:rsidRPr="00043772">
        <w:rPr>
          <w:rFonts w:ascii="Arial" w:hAnsi="Arial" w:cs="Arial"/>
          <w:bCs/>
          <w:sz w:val="20"/>
          <w:szCs w:val="20"/>
        </w:rPr>
        <w:t xml:space="preserve"> </w:t>
      </w:r>
      <w:r w:rsidR="00471882" w:rsidRPr="00043772">
        <w:rPr>
          <w:rFonts w:ascii="Arial" w:hAnsi="Arial" w:cs="Arial"/>
          <w:bCs/>
          <w:sz w:val="20"/>
          <w:szCs w:val="20"/>
        </w:rPr>
        <w:t xml:space="preserve">dla </w:t>
      </w:r>
      <w:r w:rsidR="00043772">
        <w:rPr>
          <w:rFonts w:ascii="Arial" w:hAnsi="Arial" w:cs="Arial"/>
          <w:bCs/>
          <w:sz w:val="20"/>
          <w:szCs w:val="20"/>
        </w:rPr>
        <w:t xml:space="preserve">dostarczonych aparatów IP </w:t>
      </w:r>
      <w:r w:rsidRPr="00043772">
        <w:rPr>
          <w:rFonts w:ascii="Arial" w:hAnsi="Arial" w:cs="Arial"/>
          <w:bCs/>
          <w:sz w:val="20"/>
          <w:szCs w:val="20"/>
        </w:rPr>
        <w:t>kontraktów serwisowych oferowanych bezpośrednio przez producenta w ramach których otrzyma dostęp</w:t>
      </w:r>
      <w:r w:rsidR="00471882" w:rsidRPr="00043772">
        <w:rPr>
          <w:rFonts w:ascii="Arial" w:hAnsi="Arial" w:cs="Arial"/>
          <w:bCs/>
          <w:sz w:val="20"/>
          <w:szCs w:val="20"/>
        </w:rPr>
        <w:t xml:space="preserve"> do</w:t>
      </w:r>
      <w:r w:rsidRPr="00043772">
        <w:rPr>
          <w:rFonts w:ascii="Arial" w:hAnsi="Arial" w:cs="Arial"/>
          <w:bCs/>
          <w:sz w:val="20"/>
          <w:szCs w:val="20"/>
        </w:rPr>
        <w:t>:</w:t>
      </w:r>
    </w:p>
    <w:p w:rsidR="00043772" w:rsidRPr="00043772" w:rsidRDefault="00043772" w:rsidP="00043772">
      <w:pPr>
        <w:pStyle w:val="Akapitzlist"/>
        <w:numPr>
          <w:ilvl w:val="1"/>
          <w:numId w:val="28"/>
        </w:numPr>
        <w:autoSpaceDE w:val="0"/>
        <w:autoSpaceDN w:val="0"/>
        <w:adjustRightInd w:val="0"/>
        <w:jc w:val="both"/>
        <w:rPr>
          <w:rFonts w:ascii="Arial" w:hAnsi="Arial" w:cs="Arial"/>
          <w:color w:val="000000" w:themeColor="text1"/>
          <w:sz w:val="20"/>
          <w:szCs w:val="20"/>
        </w:rPr>
      </w:pPr>
      <w:r w:rsidRPr="00043772">
        <w:rPr>
          <w:rFonts w:ascii="Arial" w:hAnsi="Arial" w:cs="Arial"/>
          <w:bCs/>
          <w:sz w:val="20"/>
          <w:szCs w:val="20"/>
        </w:rPr>
        <w:t>Ś</w:t>
      </w:r>
      <w:r w:rsidR="00632349">
        <w:rPr>
          <w:rFonts w:ascii="Arial" w:hAnsi="Arial" w:cs="Arial"/>
          <w:bCs/>
          <w:sz w:val="20"/>
          <w:szCs w:val="20"/>
        </w:rPr>
        <w:t>wiadczenia</w:t>
      </w:r>
      <w:r w:rsidR="0078725D" w:rsidRPr="00043772">
        <w:rPr>
          <w:rFonts w:ascii="Arial" w:hAnsi="Arial" w:cs="Arial"/>
          <w:bCs/>
          <w:sz w:val="20"/>
          <w:szCs w:val="20"/>
        </w:rPr>
        <w:t xml:space="preserve"> wsparcia technicznego przez producenta, możliwość zgłaszania problemów do działu serwisowego</w:t>
      </w:r>
    </w:p>
    <w:p w:rsidR="0078725D" w:rsidRPr="0053551F" w:rsidRDefault="00043772" w:rsidP="0053551F">
      <w:pPr>
        <w:pStyle w:val="Akapitzlist"/>
        <w:numPr>
          <w:ilvl w:val="1"/>
          <w:numId w:val="28"/>
        </w:numPr>
        <w:autoSpaceDE w:val="0"/>
        <w:autoSpaceDN w:val="0"/>
        <w:adjustRightInd w:val="0"/>
        <w:jc w:val="both"/>
        <w:rPr>
          <w:rFonts w:ascii="Arial" w:hAnsi="Arial" w:cs="Arial"/>
          <w:color w:val="000000" w:themeColor="text1"/>
          <w:sz w:val="20"/>
          <w:szCs w:val="20"/>
        </w:rPr>
      </w:pPr>
      <w:r w:rsidRPr="00043772">
        <w:rPr>
          <w:rFonts w:ascii="Arial" w:hAnsi="Arial" w:cs="Arial"/>
          <w:bCs/>
          <w:sz w:val="20"/>
          <w:szCs w:val="20"/>
        </w:rPr>
        <w:t>W</w:t>
      </w:r>
      <w:r w:rsidR="0078725D" w:rsidRPr="00043772">
        <w:rPr>
          <w:rFonts w:ascii="Arial" w:hAnsi="Arial" w:cs="Arial"/>
          <w:bCs/>
          <w:sz w:val="20"/>
          <w:szCs w:val="20"/>
        </w:rPr>
        <w:t>ymiany uszkodzonych elementów systemu w trybie NBD od momentu zgłoszenia</w:t>
      </w:r>
      <w:r w:rsidR="00471882" w:rsidRPr="00043772">
        <w:rPr>
          <w:rFonts w:ascii="Arial" w:hAnsi="Arial" w:cs="Arial"/>
          <w:bCs/>
          <w:sz w:val="20"/>
          <w:szCs w:val="20"/>
        </w:rPr>
        <w:t xml:space="preserve"> awarii</w:t>
      </w:r>
    </w:p>
    <w:p w:rsidR="00863F46" w:rsidRDefault="00043772" w:rsidP="00043772">
      <w:pPr>
        <w:pStyle w:val="Akapitzlist"/>
        <w:numPr>
          <w:ilvl w:val="0"/>
          <w:numId w:val="28"/>
        </w:numPr>
        <w:autoSpaceDE w:val="0"/>
        <w:autoSpaceDN w:val="0"/>
        <w:adjustRightInd w:val="0"/>
        <w:jc w:val="both"/>
        <w:rPr>
          <w:rFonts w:ascii="Arial" w:hAnsi="Arial" w:cs="Arial"/>
          <w:bCs/>
          <w:sz w:val="20"/>
          <w:szCs w:val="20"/>
        </w:rPr>
      </w:pPr>
      <w:r w:rsidRPr="00043772">
        <w:rPr>
          <w:rFonts w:ascii="Arial" w:hAnsi="Arial" w:cs="Arial"/>
          <w:bCs/>
          <w:sz w:val="20"/>
          <w:szCs w:val="20"/>
        </w:rPr>
        <w:t xml:space="preserve">Zamawiający </w:t>
      </w:r>
      <w:r w:rsidR="00632349">
        <w:rPr>
          <w:rFonts w:ascii="Arial" w:hAnsi="Arial" w:cs="Arial"/>
          <w:bCs/>
          <w:sz w:val="20"/>
          <w:szCs w:val="20"/>
        </w:rPr>
        <w:t xml:space="preserve">wymaga </w:t>
      </w:r>
      <w:r>
        <w:rPr>
          <w:rFonts w:ascii="Arial" w:hAnsi="Arial" w:cs="Arial"/>
          <w:bCs/>
          <w:sz w:val="20"/>
          <w:szCs w:val="20"/>
        </w:rPr>
        <w:t xml:space="preserve">zapewnienia gwarancji </w:t>
      </w:r>
      <w:r w:rsidR="00632349">
        <w:rPr>
          <w:rFonts w:ascii="Arial" w:hAnsi="Arial" w:cs="Arial"/>
          <w:bCs/>
          <w:sz w:val="20"/>
          <w:szCs w:val="20"/>
        </w:rPr>
        <w:t xml:space="preserve">na okres 12 miesięcy </w:t>
      </w:r>
      <w:r>
        <w:rPr>
          <w:rFonts w:ascii="Arial" w:hAnsi="Arial" w:cs="Arial"/>
          <w:bCs/>
          <w:sz w:val="20"/>
          <w:szCs w:val="20"/>
        </w:rPr>
        <w:t>na dostarczony system taryfikacji</w:t>
      </w:r>
    </w:p>
    <w:p w:rsidR="00043772" w:rsidRDefault="00043772" w:rsidP="00043772">
      <w:pPr>
        <w:autoSpaceDE w:val="0"/>
        <w:autoSpaceDN w:val="0"/>
        <w:adjustRightInd w:val="0"/>
        <w:jc w:val="both"/>
        <w:rPr>
          <w:rFonts w:ascii="Arial" w:hAnsi="Arial" w:cs="Arial"/>
          <w:bCs/>
          <w:sz w:val="20"/>
          <w:szCs w:val="20"/>
        </w:rPr>
      </w:pPr>
    </w:p>
    <w:p w:rsidR="00632349" w:rsidRPr="00043772" w:rsidRDefault="00632349" w:rsidP="00043772">
      <w:pPr>
        <w:autoSpaceDE w:val="0"/>
        <w:autoSpaceDN w:val="0"/>
        <w:adjustRightInd w:val="0"/>
        <w:jc w:val="both"/>
        <w:rPr>
          <w:rFonts w:ascii="Arial" w:hAnsi="Arial" w:cs="Arial"/>
          <w:bCs/>
          <w:sz w:val="20"/>
          <w:szCs w:val="20"/>
        </w:rPr>
      </w:pPr>
    </w:p>
    <w:p w:rsidR="00863F46" w:rsidRDefault="00863F46" w:rsidP="00471882">
      <w:pPr>
        <w:autoSpaceDE w:val="0"/>
        <w:autoSpaceDN w:val="0"/>
        <w:adjustRightInd w:val="0"/>
        <w:jc w:val="both"/>
        <w:rPr>
          <w:rFonts w:ascii="Arial" w:hAnsi="Arial" w:cs="Arial"/>
          <w:b/>
          <w:bCs/>
          <w:sz w:val="20"/>
          <w:szCs w:val="20"/>
        </w:rPr>
      </w:pPr>
      <w:r>
        <w:rPr>
          <w:rFonts w:ascii="Arial" w:hAnsi="Arial" w:cs="Arial"/>
          <w:b/>
          <w:bCs/>
          <w:sz w:val="20"/>
          <w:szCs w:val="20"/>
        </w:rPr>
        <w:t>WSPARCIE TECHNICZNE:</w:t>
      </w:r>
    </w:p>
    <w:p w:rsidR="00863F46" w:rsidRPr="00517011" w:rsidRDefault="00863F46" w:rsidP="00471882">
      <w:pPr>
        <w:autoSpaceDE w:val="0"/>
        <w:autoSpaceDN w:val="0"/>
        <w:adjustRightInd w:val="0"/>
        <w:jc w:val="both"/>
        <w:rPr>
          <w:rFonts w:ascii="Arial" w:hAnsi="Arial" w:cs="Arial"/>
          <w:b/>
          <w:bCs/>
          <w:sz w:val="20"/>
          <w:szCs w:val="20"/>
        </w:rPr>
      </w:pPr>
    </w:p>
    <w:p w:rsidR="00983127" w:rsidRPr="00517011" w:rsidRDefault="00983127" w:rsidP="00471882">
      <w:pPr>
        <w:pStyle w:val="Akapitzlist"/>
        <w:numPr>
          <w:ilvl w:val="0"/>
          <w:numId w:val="10"/>
        </w:numPr>
        <w:autoSpaceDE w:val="0"/>
        <w:autoSpaceDN w:val="0"/>
        <w:adjustRightInd w:val="0"/>
        <w:jc w:val="both"/>
        <w:rPr>
          <w:rFonts w:ascii="Arial" w:hAnsi="Arial" w:cs="Arial"/>
          <w:sz w:val="20"/>
          <w:szCs w:val="20"/>
        </w:rPr>
      </w:pPr>
      <w:r w:rsidRPr="00517011">
        <w:rPr>
          <w:rFonts w:ascii="Arial" w:hAnsi="Arial" w:cs="Arial"/>
          <w:sz w:val="20"/>
          <w:szCs w:val="20"/>
        </w:rPr>
        <w:t>Wykonawca będzie</w:t>
      </w:r>
      <w:r w:rsidR="002F627E" w:rsidRPr="00517011">
        <w:rPr>
          <w:rFonts w:ascii="Arial" w:hAnsi="Arial" w:cs="Arial"/>
          <w:sz w:val="20"/>
          <w:szCs w:val="20"/>
        </w:rPr>
        <w:t xml:space="preserve"> </w:t>
      </w:r>
      <w:r w:rsidRPr="00517011">
        <w:rPr>
          <w:rFonts w:ascii="Arial" w:hAnsi="Arial" w:cs="Arial"/>
          <w:sz w:val="20"/>
          <w:szCs w:val="20"/>
        </w:rPr>
        <w:t xml:space="preserve">świadczył serwis </w:t>
      </w:r>
      <w:r w:rsidR="002F627E" w:rsidRPr="00517011">
        <w:rPr>
          <w:rFonts w:ascii="Arial" w:hAnsi="Arial" w:cs="Arial"/>
          <w:sz w:val="20"/>
          <w:szCs w:val="20"/>
        </w:rPr>
        <w:t xml:space="preserve">całego systemu telekomunikacyjnego </w:t>
      </w:r>
      <w:r w:rsidRPr="00517011">
        <w:rPr>
          <w:rFonts w:ascii="Arial" w:hAnsi="Arial" w:cs="Arial"/>
          <w:sz w:val="20"/>
          <w:szCs w:val="20"/>
        </w:rPr>
        <w:t>w okresie 12 miesięcy, licząc od dn</w:t>
      </w:r>
      <w:r w:rsidR="002F627E" w:rsidRPr="00517011">
        <w:rPr>
          <w:rFonts w:ascii="Arial" w:hAnsi="Arial" w:cs="Arial"/>
          <w:sz w:val="20"/>
          <w:szCs w:val="20"/>
        </w:rPr>
        <w:t>ia podpisania protokołu odbioru</w:t>
      </w:r>
      <w:r w:rsidR="00043772">
        <w:rPr>
          <w:rFonts w:ascii="Arial" w:hAnsi="Arial" w:cs="Arial"/>
          <w:sz w:val="20"/>
          <w:szCs w:val="20"/>
        </w:rPr>
        <w:t>.</w:t>
      </w:r>
    </w:p>
    <w:p w:rsidR="00983127" w:rsidRPr="00517011" w:rsidRDefault="00983127" w:rsidP="00471882">
      <w:pPr>
        <w:pStyle w:val="Akapitzlist"/>
        <w:numPr>
          <w:ilvl w:val="0"/>
          <w:numId w:val="10"/>
        </w:numPr>
        <w:autoSpaceDE w:val="0"/>
        <w:autoSpaceDN w:val="0"/>
        <w:adjustRightInd w:val="0"/>
        <w:jc w:val="both"/>
        <w:rPr>
          <w:rFonts w:ascii="Arial" w:hAnsi="Arial" w:cs="Arial"/>
          <w:sz w:val="20"/>
          <w:szCs w:val="20"/>
        </w:rPr>
      </w:pPr>
      <w:r w:rsidRPr="00517011">
        <w:rPr>
          <w:rFonts w:ascii="Arial" w:hAnsi="Arial" w:cs="Arial"/>
          <w:sz w:val="20"/>
          <w:szCs w:val="20"/>
        </w:rPr>
        <w:lastRenderedPageBreak/>
        <w:t>Wykonawca zobowiązuje się do przyjmowania zgłoszeń, udzielania pomocy oraz rozwiązywania</w:t>
      </w:r>
      <w:r w:rsidR="002F627E" w:rsidRPr="00517011">
        <w:rPr>
          <w:rFonts w:ascii="Arial" w:hAnsi="Arial" w:cs="Arial"/>
          <w:sz w:val="20"/>
          <w:szCs w:val="20"/>
        </w:rPr>
        <w:t xml:space="preserve"> </w:t>
      </w:r>
      <w:r w:rsidRPr="00517011">
        <w:rPr>
          <w:rFonts w:ascii="Arial" w:hAnsi="Arial" w:cs="Arial"/>
          <w:sz w:val="20"/>
          <w:szCs w:val="20"/>
        </w:rPr>
        <w:t>problemów zgodnie z kwalifikacją i czasami określonymi poniżej:</w:t>
      </w:r>
    </w:p>
    <w:p w:rsidR="00983127" w:rsidRPr="00517011" w:rsidRDefault="00983127" w:rsidP="00471882">
      <w:pPr>
        <w:pStyle w:val="Akapitzlist"/>
        <w:numPr>
          <w:ilvl w:val="1"/>
          <w:numId w:val="10"/>
        </w:numPr>
        <w:autoSpaceDE w:val="0"/>
        <w:autoSpaceDN w:val="0"/>
        <w:adjustRightInd w:val="0"/>
        <w:jc w:val="both"/>
        <w:rPr>
          <w:rFonts w:ascii="Arial" w:hAnsi="Arial" w:cs="Arial"/>
          <w:sz w:val="20"/>
          <w:szCs w:val="20"/>
        </w:rPr>
      </w:pPr>
      <w:r w:rsidRPr="00517011">
        <w:rPr>
          <w:rFonts w:ascii="Arial" w:hAnsi="Arial" w:cs="Arial"/>
          <w:b/>
          <w:bCs/>
          <w:sz w:val="20"/>
          <w:szCs w:val="20"/>
        </w:rPr>
        <w:t xml:space="preserve">Awaria </w:t>
      </w:r>
      <w:r w:rsidRPr="00517011">
        <w:rPr>
          <w:rFonts w:ascii="Arial" w:hAnsi="Arial" w:cs="Arial"/>
          <w:sz w:val="20"/>
          <w:szCs w:val="20"/>
        </w:rPr>
        <w:t>– zatrzymanie procesów obsługi abonenta, skutkujące całkowitym</w:t>
      </w:r>
      <w:r w:rsidR="002F627E" w:rsidRPr="00517011">
        <w:rPr>
          <w:rFonts w:ascii="Arial" w:hAnsi="Arial" w:cs="Arial"/>
          <w:sz w:val="20"/>
          <w:szCs w:val="20"/>
        </w:rPr>
        <w:t xml:space="preserve"> </w:t>
      </w:r>
      <w:r w:rsidRPr="00517011">
        <w:rPr>
          <w:rFonts w:ascii="Arial" w:hAnsi="Arial" w:cs="Arial"/>
          <w:sz w:val="20"/>
          <w:szCs w:val="20"/>
        </w:rPr>
        <w:t>niefunkcjonowaniem systemu telekomunikacyjnego lub działaniem niezgodnym ze</w:t>
      </w:r>
      <w:r w:rsidR="002F627E" w:rsidRPr="00517011">
        <w:rPr>
          <w:rFonts w:ascii="Arial" w:hAnsi="Arial" w:cs="Arial"/>
          <w:sz w:val="20"/>
          <w:szCs w:val="20"/>
        </w:rPr>
        <w:t xml:space="preserve"> </w:t>
      </w:r>
      <w:r w:rsidRPr="00517011">
        <w:rPr>
          <w:rFonts w:ascii="Arial" w:hAnsi="Arial" w:cs="Arial"/>
          <w:sz w:val="20"/>
          <w:szCs w:val="20"/>
        </w:rPr>
        <w:t>specyfikacjami, powodujący blokadę podstawowych funkcjonalności uniemożliwiające</w:t>
      </w:r>
      <w:r w:rsidR="002F627E" w:rsidRPr="00517011">
        <w:rPr>
          <w:rFonts w:ascii="Arial" w:hAnsi="Arial" w:cs="Arial"/>
          <w:sz w:val="20"/>
          <w:szCs w:val="20"/>
        </w:rPr>
        <w:t xml:space="preserve"> </w:t>
      </w:r>
      <w:r w:rsidRPr="00517011">
        <w:rPr>
          <w:rFonts w:ascii="Arial" w:hAnsi="Arial" w:cs="Arial"/>
          <w:sz w:val="20"/>
          <w:szCs w:val="20"/>
        </w:rPr>
        <w:t>proces obsługi abonentów</w:t>
      </w:r>
    </w:p>
    <w:p w:rsidR="00983127" w:rsidRPr="00517011" w:rsidRDefault="00983127" w:rsidP="00471882">
      <w:pPr>
        <w:pStyle w:val="Akapitzlist"/>
        <w:numPr>
          <w:ilvl w:val="1"/>
          <w:numId w:val="10"/>
        </w:numPr>
        <w:autoSpaceDE w:val="0"/>
        <w:autoSpaceDN w:val="0"/>
        <w:adjustRightInd w:val="0"/>
        <w:jc w:val="both"/>
        <w:rPr>
          <w:rFonts w:ascii="Arial" w:hAnsi="Arial" w:cs="Arial"/>
          <w:sz w:val="20"/>
          <w:szCs w:val="20"/>
        </w:rPr>
      </w:pPr>
      <w:r w:rsidRPr="00517011">
        <w:rPr>
          <w:rFonts w:ascii="Arial" w:hAnsi="Arial" w:cs="Arial"/>
          <w:b/>
          <w:bCs/>
          <w:sz w:val="20"/>
          <w:szCs w:val="20"/>
        </w:rPr>
        <w:t xml:space="preserve">Usterka </w:t>
      </w:r>
      <w:r w:rsidRPr="00517011">
        <w:rPr>
          <w:rFonts w:ascii="Arial" w:hAnsi="Arial" w:cs="Arial"/>
          <w:sz w:val="20"/>
          <w:szCs w:val="20"/>
        </w:rPr>
        <w:t>– niezgodne ze specyfikacjami działanie systemu telekomunikacyjnego ,</w:t>
      </w:r>
      <w:r w:rsidR="002F627E" w:rsidRPr="00517011">
        <w:rPr>
          <w:rFonts w:ascii="Arial" w:hAnsi="Arial" w:cs="Arial"/>
          <w:sz w:val="20"/>
          <w:szCs w:val="20"/>
        </w:rPr>
        <w:t xml:space="preserve">  </w:t>
      </w:r>
      <w:r w:rsidRPr="00517011">
        <w:rPr>
          <w:rFonts w:ascii="Arial" w:hAnsi="Arial" w:cs="Arial"/>
          <w:sz w:val="20"/>
          <w:szCs w:val="20"/>
        </w:rPr>
        <w:t>niepowodujące wstrzymania pracy i obsługi abonentów</w:t>
      </w:r>
    </w:p>
    <w:p w:rsidR="00983127" w:rsidRPr="00517011" w:rsidRDefault="00983127" w:rsidP="00471882">
      <w:pPr>
        <w:pStyle w:val="Akapitzlist"/>
        <w:numPr>
          <w:ilvl w:val="1"/>
          <w:numId w:val="10"/>
        </w:numPr>
        <w:autoSpaceDE w:val="0"/>
        <w:autoSpaceDN w:val="0"/>
        <w:adjustRightInd w:val="0"/>
        <w:jc w:val="both"/>
        <w:rPr>
          <w:rFonts w:ascii="Arial" w:hAnsi="Arial" w:cs="Arial"/>
          <w:sz w:val="20"/>
          <w:szCs w:val="20"/>
        </w:rPr>
      </w:pPr>
      <w:r w:rsidRPr="00517011">
        <w:rPr>
          <w:rFonts w:ascii="Arial" w:hAnsi="Arial" w:cs="Arial"/>
          <w:b/>
          <w:bCs/>
          <w:sz w:val="20"/>
          <w:szCs w:val="20"/>
        </w:rPr>
        <w:t xml:space="preserve">Czas reakcji </w:t>
      </w:r>
      <w:r w:rsidRPr="00517011">
        <w:rPr>
          <w:rFonts w:ascii="Arial" w:hAnsi="Arial" w:cs="Arial"/>
          <w:sz w:val="20"/>
          <w:szCs w:val="20"/>
        </w:rPr>
        <w:t>– oznacza czas liczony od momentu zgłoszenia naprawy przez</w:t>
      </w:r>
      <w:r w:rsidR="002F627E" w:rsidRPr="00517011">
        <w:rPr>
          <w:rFonts w:ascii="Arial" w:hAnsi="Arial" w:cs="Arial"/>
          <w:sz w:val="20"/>
          <w:szCs w:val="20"/>
        </w:rPr>
        <w:t xml:space="preserve"> </w:t>
      </w:r>
      <w:r w:rsidRPr="00517011">
        <w:rPr>
          <w:rFonts w:ascii="Arial" w:hAnsi="Arial" w:cs="Arial"/>
          <w:sz w:val="20"/>
          <w:szCs w:val="20"/>
        </w:rPr>
        <w:t>Zamawiającego, do momentu potwierdzenia przez Wykonawcę przyjęcia zgłoszenia</w:t>
      </w:r>
      <w:r w:rsidR="002F627E" w:rsidRPr="00517011">
        <w:rPr>
          <w:rFonts w:ascii="Arial" w:hAnsi="Arial" w:cs="Arial"/>
          <w:sz w:val="20"/>
          <w:szCs w:val="20"/>
        </w:rPr>
        <w:t xml:space="preserve"> </w:t>
      </w:r>
      <w:r w:rsidRPr="00517011">
        <w:rPr>
          <w:rFonts w:ascii="Arial" w:hAnsi="Arial" w:cs="Arial"/>
          <w:sz w:val="20"/>
          <w:szCs w:val="20"/>
        </w:rPr>
        <w:t>naprawy do realizacji.</w:t>
      </w:r>
    </w:p>
    <w:p w:rsidR="00983127" w:rsidRPr="00517011" w:rsidRDefault="00983127" w:rsidP="00471882">
      <w:pPr>
        <w:pStyle w:val="Akapitzlist"/>
        <w:numPr>
          <w:ilvl w:val="1"/>
          <w:numId w:val="10"/>
        </w:numPr>
        <w:autoSpaceDE w:val="0"/>
        <w:autoSpaceDN w:val="0"/>
        <w:adjustRightInd w:val="0"/>
        <w:jc w:val="both"/>
        <w:rPr>
          <w:rFonts w:ascii="Arial" w:hAnsi="Arial" w:cs="Arial"/>
          <w:sz w:val="20"/>
          <w:szCs w:val="20"/>
        </w:rPr>
      </w:pPr>
      <w:r w:rsidRPr="00517011">
        <w:rPr>
          <w:rFonts w:ascii="Arial" w:hAnsi="Arial" w:cs="Arial"/>
          <w:b/>
          <w:bCs/>
          <w:sz w:val="20"/>
          <w:szCs w:val="20"/>
        </w:rPr>
        <w:t xml:space="preserve">Czas naprawy </w:t>
      </w:r>
      <w:r w:rsidRPr="00517011">
        <w:rPr>
          <w:rFonts w:ascii="Arial" w:hAnsi="Arial" w:cs="Arial"/>
          <w:sz w:val="20"/>
          <w:szCs w:val="20"/>
        </w:rPr>
        <w:t>– oznacza czas liczony od momentu zgłoszenia do naprawy przez</w:t>
      </w:r>
      <w:r w:rsidR="002F627E" w:rsidRPr="00517011">
        <w:rPr>
          <w:rFonts w:ascii="Arial" w:hAnsi="Arial" w:cs="Arial"/>
          <w:sz w:val="20"/>
          <w:szCs w:val="20"/>
        </w:rPr>
        <w:t xml:space="preserve"> </w:t>
      </w:r>
      <w:r w:rsidRPr="00517011">
        <w:rPr>
          <w:rFonts w:ascii="Arial" w:hAnsi="Arial" w:cs="Arial"/>
          <w:sz w:val="20"/>
          <w:szCs w:val="20"/>
        </w:rPr>
        <w:t>Zamawiającego do momentu dostarczenia przez Wy</w:t>
      </w:r>
      <w:r w:rsidR="002F627E" w:rsidRPr="00517011">
        <w:rPr>
          <w:rFonts w:ascii="Arial" w:hAnsi="Arial" w:cs="Arial"/>
          <w:sz w:val="20"/>
          <w:szCs w:val="20"/>
        </w:rPr>
        <w:t xml:space="preserve">konawcę rozwiązania dokonującego </w:t>
      </w:r>
      <w:r w:rsidRPr="00517011">
        <w:rPr>
          <w:rFonts w:ascii="Arial" w:hAnsi="Arial" w:cs="Arial"/>
          <w:sz w:val="20"/>
          <w:szCs w:val="20"/>
        </w:rPr>
        <w:t>naprawy.</w:t>
      </w:r>
    </w:p>
    <w:p w:rsidR="00983127" w:rsidRPr="00517011" w:rsidRDefault="00983127" w:rsidP="00471882">
      <w:pPr>
        <w:pStyle w:val="Akapitzlist"/>
        <w:numPr>
          <w:ilvl w:val="0"/>
          <w:numId w:val="10"/>
        </w:numPr>
        <w:autoSpaceDE w:val="0"/>
        <w:autoSpaceDN w:val="0"/>
        <w:adjustRightInd w:val="0"/>
        <w:jc w:val="both"/>
        <w:rPr>
          <w:rFonts w:ascii="Arial" w:hAnsi="Arial" w:cs="Arial"/>
          <w:sz w:val="20"/>
          <w:szCs w:val="20"/>
        </w:rPr>
      </w:pPr>
      <w:r w:rsidRPr="00517011">
        <w:rPr>
          <w:rFonts w:ascii="Arial" w:hAnsi="Arial" w:cs="Arial"/>
          <w:sz w:val="20"/>
          <w:szCs w:val="20"/>
        </w:rPr>
        <w:t>Wykonawca zobowiązuje się do dotrzymywania czasów gotowości, reakcji oraz naprawy</w:t>
      </w:r>
      <w:r w:rsidR="002F627E" w:rsidRPr="00517011">
        <w:rPr>
          <w:rFonts w:ascii="Arial" w:hAnsi="Arial" w:cs="Arial"/>
          <w:sz w:val="20"/>
          <w:szCs w:val="20"/>
        </w:rPr>
        <w:t xml:space="preserve"> </w:t>
      </w:r>
      <w:r w:rsidRPr="00517011">
        <w:rPr>
          <w:rFonts w:ascii="Arial" w:hAnsi="Arial" w:cs="Arial"/>
          <w:sz w:val="20"/>
          <w:szCs w:val="20"/>
        </w:rPr>
        <w:t>określonych poniżej:</w:t>
      </w:r>
    </w:p>
    <w:p w:rsidR="00983127" w:rsidRPr="00517011" w:rsidRDefault="00983127" w:rsidP="00471882">
      <w:pPr>
        <w:pStyle w:val="Akapitzlist"/>
        <w:numPr>
          <w:ilvl w:val="1"/>
          <w:numId w:val="10"/>
        </w:numPr>
        <w:autoSpaceDE w:val="0"/>
        <w:autoSpaceDN w:val="0"/>
        <w:adjustRightInd w:val="0"/>
        <w:jc w:val="both"/>
        <w:rPr>
          <w:rFonts w:ascii="Arial" w:hAnsi="Arial" w:cs="Arial"/>
          <w:sz w:val="20"/>
          <w:szCs w:val="20"/>
        </w:rPr>
      </w:pPr>
      <w:r w:rsidRPr="00517011">
        <w:rPr>
          <w:rFonts w:ascii="Arial" w:hAnsi="Arial" w:cs="Arial"/>
          <w:sz w:val="20"/>
          <w:szCs w:val="20"/>
        </w:rPr>
        <w:t>Gotowość serwisową do przyjmowania zgłoszeń określa się w dni robocze w godzinach</w:t>
      </w:r>
      <w:r w:rsidR="002F627E" w:rsidRPr="00517011">
        <w:rPr>
          <w:rFonts w:ascii="Arial" w:hAnsi="Arial" w:cs="Arial"/>
          <w:sz w:val="20"/>
          <w:szCs w:val="20"/>
        </w:rPr>
        <w:t xml:space="preserve"> 8</w:t>
      </w:r>
      <w:r w:rsidRPr="00517011">
        <w:rPr>
          <w:rFonts w:ascii="Arial" w:hAnsi="Arial" w:cs="Arial"/>
          <w:sz w:val="20"/>
          <w:szCs w:val="20"/>
        </w:rPr>
        <w:t>:00 – 16:00</w:t>
      </w:r>
    </w:p>
    <w:p w:rsidR="00983127" w:rsidRPr="00517011" w:rsidRDefault="00983127" w:rsidP="00471882">
      <w:pPr>
        <w:pStyle w:val="Akapitzlist"/>
        <w:numPr>
          <w:ilvl w:val="1"/>
          <w:numId w:val="10"/>
        </w:numPr>
        <w:autoSpaceDE w:val="0"/>
        <w:autoSpaceDN w:val="0"/>
        <w:adjustRightInd w:val="0"/>
        <w:jc w:val="both"/>
        <w:rPr>
          <w:rFonts w:ascii="Arial" w:hAnsi="Arial" w:cs="Arial"/>
          <w:sz w:val="20"/>
          <w:szCs w:val="20"/>
        </w:rPr>
      </w:pPr>
      <w:r w:rsidRPr="00517011">
        <w:rPr>
          <w:rFonts w:ascii="Arial" w:hAnsi="Arial" w:cs="Arial"/>
          <w:sz w:val="20"/>
          <w:szCs w:val="20"/>
        </w:rPr>
        <w:t>Czas reakcji w odniesieniu do Awarii określa się na 4 godziny, w odniesieniu do Usterek 8</w:t>
      </w:r>
      <w:r w:rsidR="002F627E" w:rsidRPr="00517011">
        <w:rPr>
          <w:rFonts w:ascii="Arial" w:hAnsi="Arial" w:cs="Arial"/>
          <w:sz w:val="20"/>
          <w:szCs w:val="20"/>
        </w:rPr>
        <w:t xml:space="preserve"> </w:t>
      </w:r>
      <w:r w:rsidRPr="00517011">
        <w:rPr>
          <w:rFonts w:ascii="Arial" w:hAnsi="Arial" w:cs="Arial"/>
          <w:sz w:val="20"/>
          <w:szCs w:val="20"/>
        </w:rPr>
        <w:t>godzin</w:t>
      </w:r>
    </w:p>
    <w:p w:rsidR="00983127" w:rsidRPr="00517011" w:rsidRDefault="00983127" w:rsidP="00471882">
      <w:pPr>
        <w:pStyle w:val="Akapitzlist"/>
        <w:numPr>
          <w:ilvl w:val="1"/>
          <w:numId w:val="10"/>
        </w:numPr>
        <w:autoSpaceDE w:val="0"/>
        <w:autoSpaceDN w:val="0"/>
        <w:adjustRightInd w:val="0"/>
        <w:jc w:val="both"/>
        <w:rPr>
          <w:rFonts w:ascii="Arial" w:hAnsi="Arial" w:cs="Arial"/>
          <w:sz w:val="20"/>
          <w:szCs w:val="20"/>
        </w:rPr>
      </w:pPr>
      <w:r w:rsidRPr="00517011">
        <w:rPr>
          <w:rFonts w:ascii="Arial" w:hAnsi="Arial" w:cs="Arial"/>
          <w:sz w:val="20"/>
          <w:szCs w:val="20"/>
        </w:rPr>
        <w:t>Czas naprawy Awarii określa się na 24 godziny, Usterek na 48 godzin.</w:t>
      </w:r>
    </w:p>
    <w:p w:rsidR="00983127" w:rsidRPr="00517011" w:rsidRDefault="00983127" w:rsidP="00471882">
      <w:pPr>
        <w:pStyle w:val="Akapitzlist"/>
        <w:autoSpaceDE w:val="0"/>
        <w:autoSpaceDN w:val="0"/>
        <w:adjustRightInd w:val="0"/>
        <w:jc w:val="both"/>
        <w:rPr>
          <w:rFonts w:ascii="Arial" w:hAnsi="Arial" w:cs="Arial"/>
          <w:sz w:val="20"/>
          <w:szCs w:val="20"/>
        </w:rPr>
      </w:pPr>
      <w:r w:rsidRPr="00517011">
        <w:rPr>
          <w:rFonts w:ascii="Arial" w:hAnsi="Arial" w:cs="Arial"/>
          <w:sz w:val="20"/>
          <w:szCs w:val="20"/>
        </w:rPr>
        <w:t>Po zakończeniu naprawy lub/i usunięciu usterki lub/i awarii Wykonawca zobowiązany jest do</w:t>
      </w:r>
      <w:r w:rsidR="002F627E" w:rsidRPr="00517011">
        <w:rPr>
          <w:rFonts w:ascii="Arial" w:hAnsi="Arial" w:cs="Arial"/>
          <w:sz w:val="20"/>
          <w:szCs w:val="20"/>
        </w:rPr>
        <w:t xml:space="preserve"> </w:t>
      </w:r>
      <w:r w:rsidRPr="00517011">
        <w:rPr>
          <w:rFonts w:ascii="Arial" w:hAnsi="Arial" w:cs="Arial"/>
          <w:sz w:val="20"/>
          <w:szCs w:val="20"/>
        </w:rPr>
        <w:t>natychmiastowego powiadomienia o tym fakcie Zamawiającego, celem weryfikacji</w:t>
      </w:r>
      <w:r w:rsidR="002F627E" w:rsidRPr="00517011">
        <w:rPr>
          <w:rFonts w:ascii="Arial" w:hAnsi="Arial" w:cs="Arial"/>
          <w:sz w:val="20"/>
          <w:szCs w:val="20"/>
        </w:rPr>
        <w:t xml:space="preserve"> </w:t>
      </w:r>
      <w:r w:rsidRPr="00517011">
        <w:rPr>
          <w:rFonts w:ascii="Arial" w:hAnsi="Arial" w:cs="Arial"/>
          <w:sz w:val="20"/>
          <w:szCs w:val="20"/>
        </w:rPr>
        <w:t>i potwierdzenia prawidłowego funkcjonowania przez Zamawiającego.</w:t>
      </w:r>
    </w:p>
    <w:p w:rsidR="002F627E" w:rsidRPr="00517011" w:rsidRDefault="002F627E" w:rsidP="00471882">
      <w:pPr>
        <w:pStyle w:val="Akapitzlist"/>
        <w:numPr>
          <w:ilvl w:val="0"/>
          <w:numId w:val="10"/>
        </w:numPr>
        <w:autoSpaceDE w:val="0"/>
        <w:autoSpaceDN w:val="0"/>
        <w:adjustRightInd w:val="0"/>
        <w:jc w:val="both"/>
        <w:rPr>
          <w:rFonts w:ascii="Arial" w:hAnsi="Arial" w:cs="Arial"/>
          <w:sz w:val="20"/>
          <w:szCs w:val="20"/>
        </w:rPr>
      </w:pPr>
      <w:r w:rsidRPr="00517011">
        <w:rPr>
          <w:rFonts w:ascii="Arial" w:hAnsi="Arial" w:cs="Arial"/>
          <w:sz w:val="20"/>
          <w:szCs w:val="20"/>
        </w:rPr>
        <w:t>Wykonawca, w przypadku naprawy Awarii trwającej dłużej niż 24 godziny, zobowiązany jest niezwłocznie zapewnić sprzęt zastępczy o parametrach techniczno-użytkowych porównywalnych lub wyższych.</w:t>
      </w:r>
    </w:p>
    <w:p w:rsidR="002F627E" w:rsidRPr="00517011" w:rsidRDefault="002F627E" w:rsidP="00471882">
      <w:pPr>
        <w:pStyle w:val="Akapitzlist"/>
        <w:numPr>
          <w:ilvl w:val="0"/>
          <w:numId w:val="10"/>
        </w:numPr>
        <w:autoSpaceDE w:val="0"/>
        <w:autoSpaceDN w:val="0"/>
        <w:adjustRightInd w:val="0"/>
        <w:jc w:val="both"/>
        <w:rPr>
          <w:rFonts w:ascii="Arial" w:hAnsi="Arial" w:cs="Arial"/>
          <w:sz w:val="20"/>
          <w:szCs w:val="20"/>
        </w:rPr>
      </w:pPr>
      <w:r w:rsidRPr="00517011">
        <w:rPr>
          <w:rFonts w:ascii="Arial" w:hAnsi="Arial" w:cs="Arial"/>
          <w:sz w:val="20"/>
          <w:szCs w:val="20"/>
        </w:rPr>
        <w:t>W ramach wsparcia technicznego Wykonawca zobowiązany jest do:</w:t>
      </w:r>
    </w:p>
    <w:p w:rsidR="002F627E" w:rsidRPr="00517011" w:rsidRDefault="002F627E" w:rsidP="00471882">
      <w:pPr>
        <w:pStyle w:val="Akapitzlist"/>
        <w:numPr>
          <w:ilvl w:val="1"/>
          <w:numId w:val="11"/>
        </w:numPr>
        <w:autoSpaceDE w:val="0"/>
        <w:autoSpaceDN w:val="0"/>
        <w:adjustRightInd w:val="0"/>
        <w:jc w:val="both"/>
        <w:rPr>
          <w:rFonts w:ascii="Arial" w:hAnsi="Arial" w:cs="Arial"/>
          <w:sz w:val="20"/>
          <w:szCs w:val="20"/>
        </w:rPr>
      </w:pPr>
      <w:r w:rsidRPr="00517011">
        <w:rPr>
          <w:rFonts w:ascii="Arial" w:hAnsi="Arial" w:cs="Arial"/>
          <w:sz w:val="20"/>
          <w:szCs w:val="20"/>
        </w:rPr>
        <w:t>Konsultacji telefonicznych w godzinach 8:00 – 16:00 w wymiarze 8 godzin / miesiąc</w:t>
      </w:r>
    </w:p>
    <w:p w:rsidR="002F627E" w:rsidRPr="00517011" w:rsidRDefault="002F627E" w:rsidP="00471882">
      <w:pPr>
        <w:pStyle w:val="Akapitzlist"/>
        <w:numPr>
          <w:ilvl w:val="1"/>
          <w:numId w:val="11"/>
        </w:numPr>
        <w:autoSpaceDE w:val="0"/>
        <w:autoSpaceDN w:val="0"/>
        <w:adjustRightInd w:val="0"/>
        <w:jc w:val="both"/>
        <w:rPr>
          <w:rFonts w:ascii="Arial" w:hAnsi="Arial" w:cs="Arial"/>
          <w:sz w:val="20"/>
          <w:szCs w:val="20"/>
        </w:rPr>
      </w:pPr>
      <w:r w:rsidRPr="00517011">
        <w:rPr>
          <w:rFonts w:ascii="Arial" w:hAnsi="Arial" w:cs="Arial"/>
          <w:sz w:val="20"/>
          <w:szCs w:val="20"/>
        </w:rPr>
        <w:t>Wsparcie techniczne prowadzone będzie w języku polskim przez certyfikowanego partnera urządzeń i oprogramowania</w:t>
      </w:r>
    </w:p>
    <w:p w:rsidR="002F627E" w:rsidRPr="00517011" w:rsidRDefault="002F627E" w:rsidP="00471882">
      <w:pPr>
        <w:pStyle w:val="Akapitzlist"/>
        <w:numPr>
          <w:ilvl w:val="1"/>
          <w:numId w:val="10"/>
        </w:numPr>
        <w:autoSpaceDE w:val="0"/>
        <w:autoSpaceDN w:val="0"/>
        <w:adjustRightInd w:val="0"/>
        <w:jc w:val="both"/>
        <w:rPr>
          <w:rFonts w:ascii="Arial" w:hAnsi="Arial" w:cs="Arial"/>
          <w:sz w:val="20"/>
          <w:szCs w:val="20"/>
        </w:rPr>
      </w:pPr>
      <w:r w:rsidRPr="00517011">
        <w:rPr>
          <w:rFonts w:ascii="Arial" w:hAnsi="Arial" w:cs="Arial"/>
          <w:sz w:val="20"/>
          <w:szCs w:val="20"/>
        </w:rPr>
        <w:t>Wykonywania kopii zapasowej systemów teleinformatycznych w wymiarze 1 / miesiąc</w:t>
      </w:r>
    </w:p>
    <w:p w:rsidR="002F627E" w:rsidRDefault="002F627E" w:rsidP="00471882">
      <w:pPr>
        <w:pStyle w:val="Akapitzlist"/>
        <w:numPr>
          <w:ilvl w:val="1"/>
          <w:numId w:val="10"/>
        </w:numPr>
        <w:autoSpaceDE w:val="0"/>
        <w:autoSpaceDN w:val="0"/>
        <w:adjustRightInd w:val="0"/>
        <w:jc w:val="both"/>
        <w:rPr>
          <w:rFonts w:ascii="Arial" w:hAnsi="Arial" w:cs="Arial"/>
          <w:sz w:val="20"/>
          <w:szCs w:val="20"/>
        </w:rPr>
      </w:pPr>
      <w:r w:rsidRPr="00517011">
        <w:rPr>
          <w:rFonts w:ascii="Arial" w:hAnsi="Arial" w:cs="Arial"/>
          <w:sz w:val="20"/>
          <w:szCs w:val="20"/>
        </w:rPr>
        <w:t xml:space="preserve">Zmiany zapowiedzi głosowych </w:t>
      </w:r>
      <w:r w:rsidR="009E1F60">
        <w:rPr>
          <w:rFonts w:ascii="Arial" w:hAnsi="Arial" w:cs="Arial"/>
          <w:sz w:val="20"/>
          <w:szCs w:val="20"/>
        </w:rPr>
        <w:t xml:space="preserve">i struktury IVR </w:t>
      </w:r>
      <w:r w:rsidRPr="00517011">
        <w:rPr>
          <w:rFonts w:ascii="Arial" w:hAnsi="Arial" w:cs="Arial"/>
          <w:sz w:val="20"/>
          <w:szCs w:val="20"/>
        </w:rPr>
        <w:t>(nagranie lektora w jakości profesjonalnej) w wymiarze 5 zmian (1 zmiana po modernizacji systemu, 4 zmiany w czasie trwania umowy).</w:t>
      </w:r>
    </w:p>
    <w:p w:rsidR="009E1F60" w:rsidRPr="00517011" w:rsidRDefault="009E1F60" w:rsidP="00471882">
      <w:pPr>
        <w:pStyle w:val="Akapitzlist"/>
        <w:numPr>
          <w:ilvl w:val="1"/>
          <w:numId w:val="10"/>
        </w:numPr>
        <w:autoSpaceDE w:val="0"/>
        <w:autoSpaceDN w:val="0"/>
        <w:adjustRightInd w:val="0"/>
        <w:jc w:val="both"/>
        <w:rPr>
          <w:rFonts w:ascii="Arial" w:hAnsi="Arial" w:cs="Arial"/>
          <w:sz w:val="20"/>
          <w:szCs w:val="20"/>
        </w:rPr>
      </w:pPr>
      <w:r>
        <w:rPr>
          <w:rFonts w:ascii="Arial" w:hAnsi="Arial" w:cs="Arial"/>
          <w:sz w:val="20"/>
          <w:szCs w:val="20"/>
        </w:rPr>
        <w:t xml:space="preserve">Przeprowadzenia szkolenia administratorów, </w:t>
      </w:r>
      <w:proofErr w:type="spellStart"/>
      <w:r>
        <w:rPr>
          <w:rFonts w:ascii="Arial" w:hAnsi="Arial" w:cs="Arial"/>
          <w:sz w:val="20"/>
          <w:szCs w:val="20"/>
        </w:rPr>
        <w:t>supervisorów</w:t>
      </w:r>
      <w:proofErr w:type="spellEnd"/>
      <w:r>
        <w:rPr>
          <w:rFonts w:ascii="Arial" w:hAnsi="Arial" w:cs="Arial"/>
          <w:sz w:val="20"/>
          <w:szCs w:val="20"/>
        </w:rPr>
        <w:t xml:space="preserve"> i agentów w wymiarze co najmniej 3X</w:t>
      </w:r>
      <w:r w:rsidR="00816AF8">
        <w:rPr>
          <w:rFonts w:ascii="Arial" w:hAnsi="Arial" w:cs="Arial"/>
          <w:sz w:val="20"/>
          <w:szCs w:val="20"/>
        </w:rPr>
        <w:t>6H z systemu BE6000 w stosownym zakresie.</w:t>
      </w:r>
    </w:p>
    <w:sectPr w:rsidR="009E1F60" w:rsidRPr="00517011" w:rsidSect="00B238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MT">
    <w:altName w:val="Arial Unicode MS"/>
    <w:panose1 w:val="00000000000000000000"/>
    <w:charset w:val="80"/>
    <w:family w:val="auto"/>
    <w:notTrueType/>
    <w:pitch w:val="default"/>
    <w:sig w:usb0="00000007" w:usb1="08070000" w:usb2="00000010" w:usb3="00000000" w:csb0="0002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867A4"/>
    <w:multiLevelType w:val="hybridMultilevel"/>
    <w:tmpl w:val="1A5E10CE"/>
    <w:lvl w:ilvl="0" w:tplc="266A0704">
      <w:start w:val="1"/>
      <w:numFmt w:val="decimal"/>
      <w:lvlText w:val="%1."/>
      <w:lvlJc w:val="left"/>
      <w:pPr>
        <w:ind w:left="720" w:hanging="360"/>
      </w:pPr>
      <w:rPr>
        <w:rFonts w:hint="default"/>
        <w:b w:val="0"/>
      </w:rPr>
    </w:lvl>
    <w:lvl w:ilvl="1" w:tplc="407640D6">
      <w:start w:val="1"/>
      <w:numFmt w:val="lowerLetter"/>
      <w:lvlText w:val="%2."/>
      <w:lvlJc w:val="left"/>
      <w:pPr>
        <w:ind w:left="1440" w:hanging="360"/>
      </w:pPr>
      <w:rPr>
        <w:rFonts w:ascii="ArialMT" w:hAnsi="ArialMT" w:cs="ArialMT"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420D4"/>
    <w:multiLevelType w:val="hybridMultilevel"/>
    <w:tmpl w:val="23FCE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922BB2"/>
    <w:multiLevelType w:val="hybridMultilevel"/>
    <w:tmpl w:val="08EA7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EA2502"/>
    <w:multiLevelType w:val="hybridMultilevel"/>
    <w:tmpl w:val="E98C4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350FA4"/>
    <w:multiLevelType w:val="hybridMultilevel"/>
    <w:tmpl w:val="73D07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630F84"/>
    <w:multiLevelType w:val="hybridMultilevel"/>
    <w:tmpl w:val="E6DE9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CE52C4A"/>
    <w:multiLevelType w:val="hybridMultilevel"/>
    <w:tmpl w:val="A588E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C54E74"/>
    <w:multiLevelType w:val="hybridMultilevel"/>
    <w:tmpl w:val="1A5E10CE"/>
    <w:lvl w:ilvl="0" w:tplc="266A0704">
      <w:start w:val="1"/>
      <w:numFmt w:val="decimal"/>
      <w:lvlText w:val="%1."/>
      <w:lvlJc w:val="left"/>
      <w:pPr>
        <w:ind w:left="720" w:hanging="360"/>
      </w:pPr>
      <w:rPr>
        <w:rFonts w:hint="default"/>
        <w:b w:val="0"/>
      </w:rPr>
    </w:lvl>
    <w:lvl w:ilvl="1" w:tplc="407640D6">
      <w:start w:val="1"/>
      <w:numFmt w:val="lowerLetter"/>
      <w:lvlText w:val="%2."/>
      <w:lvlJc w:val="left"/>
      <w:pPr>
        <w:ind w:left="1440" w:hanging="360"/>
      </w:pPr>
      <w:rPr>
        <w:rFonts w:ascii="ArialMT" w:hAnsi="ArialMT" w:cs="ArialMT"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813E8F"/>
    <w:multiLevelType w:val="hybridMultilevel"/>
    <w:tmpl w:val="67F208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807C59"/>
    <w:multiLevelType w:val="hybridMultilevel"/>
    <w:tmpl w:val="72E0924C"/>
    <w:lvl w:ilvl="0" w:tplc="FCCCD872">
      <w:start w:val="1"/>
      <w:numFmt w:val="decimal"/>
      <w:lvlText w:val="%1."/>
      <w:lvlJc w:val="left"/>
      <w:pPr>
        <w:ind w:left="720" w:hanging="360"/>
      </w:pPr>
      <w:rPr>
        <w:rFonts w:hint="default"/>
        <w:b w:val="0"/>
      </w:rPr>
    </w:lvl>
    <w:lvl w:ilvl="1" w:tplc="407640D6">
      <w:start w:val="1"/>
      <w:numFmt w:val="lowerLetter"/>
      <w:lvlText w:val="%2."/>
      <w:lvlJc w:val="left"/>
      <w:pPr>
        <w:ind w:left="1440" w:hanging="360"/>
      </w:pPr>
      <w:rPr>
        <w:rFonts w:ascii="ArialMT" w:hAnsi="ArialMT" w:cs="ArialMT"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016B67"/>
    <w:multiLevelType w:val="hybridMultilevel"/>
    <w:tmpl w:val="D03E86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0C4FFB"/>
    <w:multiLevelType w:val="hybridMultilevel"/>
    <w:tmpl w:val="221AA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E31438"/>
    <w:multiLevelType w:val="hybridMultilevel"/>
    <w:tmpl w:val="CB1A1864"/>
    <w:lvl w:ilvl="0" w:tplc="ABFA170A">
      <w:start w:val="1"/>
      <w:numFmt w:val="decimal"/>
      <w:lvlText w:val="%1."/>
      <w:lvlJc w:val="left"/>
      <w:pPr>
        <w:ind w:left="720" w:hanging="360"/>
      </w:pPr>
      <w:rPr>
        <w:rFonts w:hint="default"/>
        <w:b w:val="0"/>
      </w:rPr>
    </w:lvl>
    <w:lvl w:ilvl="1" w:tplc="6A2463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716C5F"/>
    <w:multiLevelType w:val="hybridMultilevel"/>
    <w:tmpl w:val="A35A53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77513A"/>
    <w:multiLevelType w:val="hybridMultilevel"/>
    <w:tmpl w:val="752457C6"/>
    <w:lvl w:ilvl="0" w:tplc="475E43A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BC533E"/>
    <w:multiLevelType w:val="hybridMultilevel"/>
    <w:tmpl w:val="4C0CF718"/>
    <w:lvl w:ilvl="0" w:tplc="F5DEF030">
      <w:start w:val="1"/>
      <w:numFmt w:val="decimal"/>
      <w:lvlText w:val="%1."/>
      <w:lvlJc w:val="left"/>
      <w:pPr>
        <w:ind w:left="72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FF674B3"/>
    <w:multiLevelType w:val="hybridMultilevel"/>
    <w:tmpl w:val="489AC0D2"/>
    <w:lvl w:ilvl="0" w:tplc="D74E8150">
      <w:start w:val="1"/>
      <w:numFmt w:val="decimal"/>
      <w:lvlText w:val="%1."/>
      <w:lvlJc w:val="left"/>
      <w:pPr>
        <w:ind w:left="720" w:hanging="360"/>
      </w:pPr>
      <w:rPr>
        <w:rFonts w:asciiTheme="minorHAnsi" w:eastAsia="Times New Roman" w:hAnsiTheme="minorHAnsi"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C206E7"/>
    <w:multiLevelType w:val="hybridMultilevel"/>
    <w:tmpl w:val="E892E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9B2D3E"/>
    <w:multiLevelType w:val="hybridMultilevel"/>
    <w:tmpl w:val="1A5E10CE"/>
    <w:lvl w:ilvl="0" w:tplc="266A0704">
      <w:start w:val="1"/>
      <w:numFmt w:val="decimal"/>
      <w:lvlText w:val="%1."/>
      <w:lvlJc w:val="left"/>
      <w:pPr>
        <w:ind w:left="720" w:hanging="360"/>
      </w:pPr>
      <w:rPr>
        <w:rFonts w:hint="default"/>
        <w:b w:val="0"/>
      </w:rPr>
    </w:lvl>
    <w:lvl w:ilvl="1" w:tplc="407640D6">
      <w:start w:val="1"/>
      <w:numFmt w:val="lowerLetter"/>
      <w:lvlText w:val="%2."/>
      <w:lvlJc w:val="left"/>
      <w:pPr>
        <w:ind w:left="1440" w:hanging="360"/>
      </w:pPr>
      <w:rPr>
        <w:rFonts w:ascii="ArialMT" w:hAnsi="ArialMT" w:cs="ArialMT"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B07C3A"/>
    <w:multiLevelType w:val="hybridMultilevel"/>
    <w:tmpl w:val="CEF41D98"/>
    <w:lvl w:ilvl="0" w:tplc="ABFA17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4D0B33"/>
    <w:multiLevelType w:val="hybridMultilevel"/>
    <w:tmpl w:val="1A5E10CE"/>
    <w:lvl w:ilvl="0" w:tplc="266A0704">
      <w:start w:val="1"/>
      <w:numFmt w:val="decimal"/>
      <w:lvlText w:val="%1."/>
      <w:lvlJc w:val="left"/>
      <w:pPr>
        <w:ind w:left="720" w:hanging="360"/>
      </w:pPr>
      <w:rPr>
        <w:rFonts w:hint="default"/>
        <w:b w:val="0"/>
      </w:rPr>
    </w:lvl>
    <w:lvl w:ilvl="1" w:tplc="407640D6">
      <w:start w:val="1"/>
      <w:numFmt w:val="lowerLetter"/>
      <w:lvlText w:val="%2."/>
      <w:lvlJc w:val="left"/>
      <w:pPr>
        <w:ind w:left="1440" w:hanging="360"/>
      </w:pPr>
      <w:rPr>
        <w:rFonts w:ascii="ArialMT" w:hAnsi="ArialMT" w:cs="ArialMT"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0E0963"/>
    <w:multiLevelType w:val="hybridMultilevel"/>
    <w:tmpl w:val="63BEE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622994"/>
    <w:multiLevelType w:val="hybridMultilevel"/>
    <w:tmpl w:val="8E04A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9D1440C"/>
    <w:multiLevelType w:val="hybridMultilevel"/>
    <w:tmpl w:val="7CAAF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347791"/>
    <w:multiLevelType w:val="hybridMultilevel"/>
    <w:tmpl w:val="A1BC3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D272F0"/>
    <w:multiLevelType w:val="hybridMultilevel"/>
    <w:tmpl w:val="6D782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4F534B"/>
    <w:multiLevelType w:val="hybridMultilevel"/>
    <w:tmpl w:val="2FAC3196"/>
    <w:lvl w:ilvl="0" w:tplc="ABFA170A">
      <w:start w:val="1"/>
      <w:numFmt w:val="decimal"/>
      <w:lvlText w:val="%1."/>
      <w:lvlJc w:val="left"/>
      <w:pPr>
        <w:ind w:left="720" w:hanging="360"/>
      </w:pPr>
      <w:rPr>
        <w:rFonts w:hint="default"/>
        <w:b w:val="0"/>
      </w:rPr>
    </w:lvl>
    <w:lvl w:ilvl="1" w:tplc="8CAC4B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14"/>
  </w:num>
  <w:num w:numId="5">
    <w:abstractNumId w:val="24"/>
  </w:num>
  <w:num w:numId="6">
    <w:abstractNumId w:val="19"/>
  </w:num>
  <w:num w:numId="7">
    <w:abstractNumId w:val="0"/>
  </w:num>
  <w:num w:numId="8">
    <w:abstractNumId w:val="10"/>
  </w:num>
  <w:num w:numId="9">
    <w:abstractNumId w:val="20"/>
  </w:num>
  <w:num w:numId="10">
    <w:abstractNumId w:val="13"/>
  </w:num>
  <w:num w:numId="11">
    <w:abstractNumId w:val="27"/>
  </w:num>
  <w:num w:numId="12">
    <w:abstractNumId w:val="16"/>
  </w:num>
  <w:num w:numId="13">
    <w:abstractNumId w:val="17"/>
  </w:num>
  <w:num w:numId="14">
    <w:abstractNumId w:val="22"/>
  </w:num>
  <w:num w:numId="15">
    <w:abstractNumId w:val="8"/>
  </w:num>
  <w:num w:numId="16">
    <w:abstractNumId w:val="21"/>
  </w:num>
  <w:num w:numId="17">
    <w:abstractNumId w:val="1"/>
  </w:num>
  <w:num w:numId="18">
    <w:abstractNumId w:val="5"/>
  </w:num>
  <w:num w:numId="19">
    <w:abstractNumId w:val="2"/>
  </w:num>
  <w:num w:numId="20">
    <w:abstractNumId w:val="4"/>
  </w:num>
  <w:num w:numId="21">
    <w:abstractNumId w:val="6"/>
  </w:num>
  <w:num w:numId="22">
    <w:abstractNumId w:val="23"/>
  </w:num>
  <w:num w:numId="23">
    <w:abstractNumId w:val="25"/>
  </w:num>
  <w:num w:numId="24">
    <w:abstractNumId w:val="3"/>
  </w:num>
  <w:num w:numId="25">
    <w:abstractNumId w:val="7"/>
  </w:num>
  <w:num w:numId="26">
    <w:abstractNumId w:val="18"/>
  </w:num>
  <w:num w:numId="27">
    <w:abstractNumId w:val="2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2343C"/>
    <w:rsid w:val="000352B1"/>
    <w:rsid w:val="00043772"/>
    <w:rsid w:val="00076140"/>
    <w:rsid w:val="000E13F7"/>
    <w:rsid w:val="002106E0"/>
    <w:rsid w:val="00224B2D"/>
    <w:rsid w:val="002444CC"/>
    <w:rsid w:val="002E6570"/>
    <w:rsid w:val="002F627E"/>
    <w:rsid w:val="00377512"/>
    <w:rsid w:val="00391CE3"/>
    <w:rsid w:val="003B5424"/>
    <w:rsid w:val="00452D27"/>
    <w:rsid w:val="00471882"/>
    <w:rsid w:val="004958E4"/>
    <w:rsid w:val="004B02CF"/>
    <w:rsid w:val="00517011"/>
    <w:rsid w:val="0053551F"/>
    <w:rsid w:val="005943E8"/>
    <w:rsid w:val="00621839"/>
    <w:rsid w:val="00632349"/>
    <w:rsid w:val="00665604"/>
    <w:rsid w:val="006E0CA1"/>
    <w:rsid w:val="0078725D"/>
    <w:rsid w:val="007B54F5"/>
    <w:rsid w:val="00816AF8"/>
    <w:rsid w:val="008423FD"/>
    <w:rsid w:val="0085297E"/>
    <w:rsid w:val="00863F46"/>
    <w:rsid w:val="00983127"/>
    <w:rsid w:val="009E1F60"/>
    <w:rsid w:val="00A3170E"/>
    <w:rsid w:val="00AA19BC"/>
    <w:rsid w:val="00B112F6"/>
    <w:rsid w:val="00B23875"/>
    <w:rsid w:val="00B467B8"/>
    <w:rsid w:val="00BD05CD"/>
    <w:rsid w:val="00C30F0E"/>
    <w:rsid w:val="00C55C12"/>
    <w:rsid w:val="00D11962"/>
    <w:rsid w:val="00DD5A4E"/>
    <w:rsid w:val="00E2343C"/>
    <w:rsid w:val="00E53AB1"/>
    <w:rsid w:val="00E656A3"/>
    <w:rsid w:val="00ED712A"/>
    <w:rsid w:val="00F405B0"/>
    <w:rsid w:val="00FB49E5"/>
    <w:rsid w:val="00FB72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AB1"/>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3AB1"/>
    <w:pPr>
      <w:ind w:left="720"/>
      <w:contextualSpacing/>
    </w:pPr>
  </w:style>
  <w:style w:type="paragraph" w:styleId="Tekstdymka">
    <w:name w:val="Balloon Text"/>
    <w:basedOn w:val="Normalny"/>
    <w:link w:val="TekstdymkaZnak"/>
    <w:uiPriority w:val="99"/>
    <w:semiHidden/>
    <w:unhideWhenUsed/>
    <w:rsid w:val="004B02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02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9978603">
      <w:bodyDiv w:val="1"/>
      <w:marLeft w:val="0"/>
      <w:marRight w:val="0"/>
      <w:marTop w:val="0"/>
      <w:marBottom w:val="0"/>
      <w:divBdr>
        <w:top w:val="none" w:sz="0" w:space="0" w:color="auto"/>
        <w:left w:val="none" w:sz="0" w:space="0" w:color="auto"/>
        <w:bottom w:val="none" w:sz="0" w:space="0" w:color="auto"/>
        <w:right w:val="none" w:sz="0" w:space="0" w:color="auto"/>
      </w:divBdr>
    </w:div>
    <w:div w:id="1032656482">
      <w:bodyDiv w:val="1"/>
      <w:marLeft w:val="0"/>
      <w:marRight w:val="0"/>
      <w:marTop w:val="0"/>
      <w:marBottom w:val="0"/>
      <w:divBdr>
        <w:top w:val="none" w:sz="0" w:space="0" w:color="auto"/>
        <w:left w:val="none" w:sz="0" w:space="0" w:color="auto"/>
        <w:bottom w:val="none" w:sz="0" w:space="0" w:color="auto"/>
        <w:right w:val="none" w:sz="0" w:space="0" w:color="auto"/>
      </w:divBdr>
    </w:div>
    <w:div w:id="1344093830">
      <w:bodyDiv w:val="1"/>
      <w:marLeft w:val="0"/>
      <w:marRight w:val="0"/>
      <w:marTop w:val="0"/>
      <w:marBottom w:val="0"/>
      <w:divBdr>
        <w:top w:val="none" w:sz="0" w:space="0" w:color="auto"/>
        <w:left w:val="none" w:sz="0" w:space="0" w:color="auto"/>
        <w:bottom w:val="none" w:sz="0" w:space="0" w:color="auto"/>
        <w:right w:val="none" w:sz="0" w:space="0" w:color="auto"/>
      </w:divBdr>
    </w:div>
    <w:div w:id="1673410788">
      <w:bodyDiv w:val="1"/>
      <w:marLeft w:val="0"/>
      <w:marRight w:val="0"/>
      <w:marTop w:val="0"/>
      <w:marBottom w:val="0"/>
      <w:divBdr>
        <w:top w:val="none" w:sz="0" w:space="0" w:color="auto"/>
        <w:left w:val="none" w:sz="0" w:space="0" w:color="auto"/>
        <w:bottom w:val="none" w:sz="0" w:space="0" w:color="auto"/>
        <w:right w:val="none" w:sz="0" w:space="0" w:color="auto"/>
      </w:divBdr>
    </w:div>
    <w:div w:id="1841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2633</Words>
  <Characters>15798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Kisiel</dc:creator>
  <cp:keywords/>
  <dc:description/>
  <cp:lastModifiedBy>x</cp:lastModifiedBy>
  <cp:revision>3</cp:revision>
  <cp:lastPrinted>2016-08-23T10:46:00Z</cp:lastPrinted>
  <dcterms:created xsi:type="dcterms:W3CDTF">2016-08-23T10:47:00Z</dcterms:created>
  <dcterms:modified xsi:type="dcterms:W3CDTF">2016-08-23T12:27:00Z</dcterms:modified>
</cp:coreProperties>
</file>