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7D" w:rsidRPr="00202BB9" w:rsidRDefault="006E7B7D" w:rsidP="006E7B7D">
      <w:pPr>
        <w:spacing w:line="276" w:lineRule="auto"/>
        <w:jc w:val="both"/>
        <w:rPr>
          <w:rFonts w:ascii="Arial" w:hAnsi="Arial" w:cs="Arial"/>
          <w:b/>
          <w:sz w:val="20"/>
          <w:szCs w:val="20"/>
        </w:rPr>
      </w:pPr>
    </w:p>
    <w:p w:rsidR="006E7B7D" w:rsidRPr="00202BB9" w:rsidRDefault="006E7B7D" w:rsidP="006E7B7D">
      <w:pPr>
        <w:spacing w:line="360" w:lineRule="auto"/>
        <w:jc w:val="center"/>
        <w:rPr>
          <w:rFonts w:ascii="Arial" w:hAnsi="Arial" w:cs="Arial"/>
          <w:b/>
          <w:u w:val="single"/>
        </w:rPr>
      </w:pPr>
    </w:p>
    <w:p w:rsidR="00442F64" w:rsidRPr="008B1EAF" w:rsidRDefault="00442F64" w:rsidP="00442F64">
      <w:pPr>
        <w:spacing w:line="360" w:lineRule="auto"/>
        <w:jc w:val="center"/>
        <w:rPr>
          <w:rFonts w:ascii="Arial" w:hAnsi="Arial" w:cs="Arial"/>
          <w:b/>
          <w:sz w:val="20"/>
          <w:szCs w:val="20"/>
        </w:rPr>
      </w:pPr>
      <w:r w:rsidRPr="008B1EAF">
        <w:rPr>
          <w:rFonts w:ascii="Arial" w:hAnsi="Arial" w:cs="Arial"/>
          <w:b/>
          <w:sz w:val="20"/>
          <w:szCs w:val="20"/>
        </w:rPr>
        <w:t xml:space="preserve">SZCZEGÓŁOWY OPIS PRZEDMIOTU </w:t>
      </w:r>
      <w:r>
        <w:rPr>
          <w:rFonts w:ascii="Arial" w:hAnsi="Arial" w:cs="Arial"/>
          <w:b/>
          <w:sz w:val="20"/>
          <w:szCs w:val="20"/>
        </w:rPr>
        <w:t>ZAMÓWIENIA</w:t>
      </w:r>
    </w:p>
    <w:p w:rsidR="00442F64" w:rsidRPr="008B1EAF" w:rsidRDefault="00442F64" w:rsidP="00442F64">
      <w:pPr>
        <w:pStyle w:val="Nagwek"/>
        <w:jc w:val="center"/>
        <w:rPr>
          <w:rFonts w:ascii="Arial" w:hAnsi="Arial" w:cs="Arial"/>
          <w:sz w:val="20"/>
          <w:szCs w:val="20"/>
          <w:u w:val="single"/>
        </w:rPr>
      </w:pPr>
      <w:r w:rsidRPr="008B1EAF">
        <w:rPr>
          <w:rFonts w:ascii="Arial" w:hAnsi="Arial" w:cs="Arial"/>
          <w:color w:val="000000"/>
          <w:sz w:val="20"/>
          <w:szCs w:val="20"/>
          <w:u w:val="single"/>
        </w:rPr>
        <w:t>Wydatek współfinansowany z Europejskiego Funduszu Społecznego</w:t>
      </w:r>
    </w:p>
    <w:p w:rsidR="00442F64" w:rsidRPr="008B1EAF" w:rsidRDefault="00442F64" w:rsidP="00442F64">
      <w:pPr>
        <w:tabs>
          <w:tab w:val="left" w:pos="7260"/>
        </w:tabs>
        <w:jc w:val="both"/>
        <w:rPr>
          <w:rFonts w:ascii="Arial" w:hAnsi="Arial" w:cs="Arial"/>
          <w:sz w:val="20"/>
          <w:szCs w:val="20"/>
        </w:rPr>
      </w:pPr>
    </w:p>
    <w:p w:rsidR="00442F64" w:rsidRPr="008B1EAF" w:rsidRDefault="00442F64" w:rsidP="00442F64">
      <w:pPr>
        <w:tabs>
          <w:tab w:val="left" w:pos="7260"/>
        </w:tabs>
        <w:jc w:val="both"/>
        <w:rPr>
          <w:rFonts w:ascii="Arial" w:hAnsi="Arial" w:cs="Arial"/>
          <w:sz w:val="20"/>
          <w:szCs w:val="20"/>
        </w:rPr>
      </w:pPr>
    </w:p>
    <w:p w:rsidR="00442F64" w:rsidRDefault="00442F64" w:rsidP="00442F64">
      <w:pPr>
        <w:spacing w:line="276" w:lineRule="auto"/>
        <w:jc w:val="center"/>
        <w:rPr>
          <w:rFonts w:ascii="Arial" w:hAnsi="Arial" w:cs="Arial"/>
          <w:b/>
          <w:sz w:val="20"/>
          <w:szCs w:val="20"/>
        </w:rPr>
      </w:pPr>
      <w:r w:rsidRPr="00442F39">
        <w:rPr>
          <w:rFonts w:ascii="Arial" w:hAnsi="Arial" w:cs="Arial"/>
          <w:b/>
          <w:sz w:val="20"/>
          <w:szCs w:val="20"/>
        </w:rPr>
        <w:t>Monitoring mediów w 201</w:t>
      </w:r>
      <w:r>
        <w:rPr>
          <w:rFonts w:ascii="Arial" w:hAnsi="Arial" w:cs="Arial"/>
          <w:b/>
          <w:sz w:val="20"/>
          <w:szCs w:val="20"/>
        </w:rPr>
        <w:t>7</w:t>
      </w:r>
      <w:r w:rsidRPr="00442F39">
        <w:rPr>
          <w:rFonts w:ascii="Arial" w:hAnsi="Arial" w:cs="Arial"/>
          <w:b/>
          <w:sz w:val="20"/>
          <w:szCs w:val="20"/>
        </w:rPr>
        <w:t xml:space="preserve"> roku </w:t>
      </w:r>
    </w:p>
    <w:p w:rsidR="008A349D" w:rsidRPr="00442F39" w:rsidRDefault="008A349D" w:rsidP="008A349D">
      <w:pPr>
        <w:spacing w:line="276" w:lineRule="auto"/>
        <w:jc w:val="center"/>
        <w:rPr>
          <w:rFonts w:ascii="Arial" w:hAnsi="Arial" w:cs="Arial"/>
          <w:b/>
          <w:sz w:val="20"/>
          <w:szCs w:val="20"/>
        </w:rPr>
      </w:pPr>
    </w:p>
    <w:p w:rsidR="006E7B7D" w:rsidRDefault="006E7B7D" w:rsidP="006E7B7D">
      <w:pPr>
        <w:spacing w:line="276" w:lineRule="auto"/>
        <w:rPr>
          <w:rFonts w:ascii="Arial" w:hAnsi="Arial" w:cs="Arial"/>
          <w:sz w:val="20"/>
          <w:szCs w:val="20"/>
          <w:u w:val="single"/>
        </w:rPr>
      </w:pPr>
    </w:p>
    <w:p w:rsidR="008A349D" w:rsidRPr="0079776D" w:rsidRDefault="008A349D" w:rsidP="0079776D">
      <w:pPr>
        <w:spacing w:line="360" w:lineRule="auto"/>
        <w:rPr>
          <w:rFonts w:ascii="Arial" w:hAnsi="Arial" w:cs="Arial"/>
          <w:sz w:val="18"/>
          <w:szCs w:val="20"/>
          <w:u w:val="single"/>
        </w:rPr>
      </w:pPr>
    </w:p>
    <w:p w:rsidR="006E7B7D" w:rsidRPr="0079776D" w:rsidRDefault="006E7B7D" w:rsidP="0079776D">
      <w:pPr>
        <w:pStyle w:val="Akapitzlist"/>
        <w:numPr>
          <w:ilvl w:val="0"/>
          <w:numId w:val="15"/>
        </w:numPr>
        <w:spacing w:line="360" w:lineRule="auto"/>
        <w:jc w:val="both"/>
        <w:rPr>
          <w:rFonts w:ascii="Arial" w:hAnsi="Arial" w:cs="Arial"/>
          <w:b/>
          <w:sz w:val="18"/>
          <w:szCs w:val="20"/>
        </w:rPr>
      </w:pPr>
      <w:r w:rsidRPr="0079776D">
        <w:rPr>
          <w:rFonts w:ascii="Arial" w:hAnsi="Arial" w:cs="Arial"/>
          <w:b/>
          <w:sz w:val="18"/>
          <w:szCs w:val="20"/>
        </w:rPr>
        <w:t>Opis przedmiotu zamówienia</w:t>
      </w:r>
    </w:p>
    <w:p w:rsidR="007A2445" w:rsidRPr="0079776D" w:rsidRDefault="007A2445" w:rsidP="0079776D">
      <w:pPr>
        <w:pStyle w:val="Akapitzlist"/>
        <w:spacing w:line="360" w:lineRule="auto"/>
        <w:jc w:val="both"/>
        <w:rPr>
          <w:rFonts w:ascii="Arial" w:hAnsi="Arial" w:cs="Arial"/>
          <w:b/>
          <w:sz w:val="18"/>
          <w:szCs w:val="20"/>
        </w:rPr>
      </w:pPr>
    </w:p>
    <w:p w:rsidR="006E7B7D" w:rsidRPr="0079776D" w:rsidRDefault="006E7B7D" w:rsidP="0079776D">
      <w:pPr>
        <w:pStyle w:val="Akapitzlist"/>
        <w:numPr>
          <w:ilvl w:val="0"/>
          <w:numId w:val="16"/>
        </w:numPr>
        <w:spacing w:line="360" w:lineRule="auto"/>
        <w:jc w:val="both"/>
        <w:rPr>
          <w:rFonts w:ascii="Arial" w:hAnsi="Arial" w:cs="Arial"/>
          <w:sz w:val="18"/>
          <w:szCs w:val="20"/>
        </w:rPr>
      </w:pPr>
      <w:r w:rsidRPr="0079776D">
        <w:rPr>
          <w:rFonts w:ascii="Arial" w:hAnsi="Arial" w:cs="Arial"/>
          <w:b/>
          <w:sz w:val="18"/>
          <w:szCs w:val="20"/>
        </w:rPr>
        <w:t>Określenie przedmiotu oraz wielkości lub zakresu zamówienia</w:t>
      </w:r>
    </w:p>
    <w:p w:rsidR="00442F64" w:rsidRPr="0079776D" w:rsidRDefault="00442F64" w:rsidP="0079776D">
      <w:pPr>
        <w:pStyle w:val="Akapitzlist"/>
        <w:spacing w:line="360" w:lineRule="auto"/>
        <w:jc w:val="both"/>
        <w:rPr>
          <w:rFonts w:ascii="Arial" w:hAnsi="Arial" w:cs="Arial"/>
          <w:sz w:val="18"/>
          <w:szCs w:val="20"/>
        </w:rPr>
      </w:pPr>
    </w:p>
    <w:p w:rsidR="00E302F1" w:rsidRPr="0079776D" w:rsidRDefault="006E7B7D" w:rsidP="0079776D">
      <w:pPr>
        <w:spacing w:line="360" w:lineRule="auto"/>
        <w:jc w:val="both"/>
        <w:rPr>
          <w:rFonts w:ascii="Arial" w:hAnsi="Arial" w:cs="Arial"/>
          <w:sz w:val="18"/>
          <w:szCs w:val="20"/>
        </w:rPr>
      </w:pPr>
      <w:r w:rsidRPr="0079776D">
        <w:rPr>
          <w:rFonts w:ascii="Arial" w:hAnsi="Arial" w:cs="Arial"/>
          <w:sz w:val="18"/>
          <w:szCs w:val="20"/>
        </w:rPr>
        <w:t xml:space="preserve">Przedmiotem zamówienia jest </w:t>
      </w:r>
      <w:r w:rsidR="00995ACE" w:rsidRPr="0079776D">
        <w:rPr>
          <w:rFonts w:ascii="Arial" w:hAnsi="Arial" w:cs="Arial"/>
          <w:sz w:val="18"/>
          <w:szCs w:val="20"/>
        </w:rPr>
        <w:t xml:space="preserve">usługa </w:t>
      </w:r>
      <w:r w:rsidR="00E302F1" w:rsidRPr="0079776D">
        <w:rPr>
          <w:rFonts w:ascii="Arial" w:hAnsi="Arial" w:cs="Arial"/>
          <w:sz w:val="18"/>
          <w:szCs w:val="20"/>
        </w:rPr>
        <w:t>monitoro</w:t>
      </w:r>
      <w:r w:rsidR="000E439D" w:rsidRPr="0079776D">
        <w:rPr>
          <w:rFonts w:ascii="Arial" w:hAnsi="Arial" w:cs="Arial"/>
          <w:sz w:val="18"/>
          <w:szCs w:val="20"/>
        </w:rPr>
        <w:t>wania mediów w okresie od  </w:t>
      </w:r>
      <w:r w:rsidR="00EE46F2" w:rsidRPr="0079776D">
        <w:rPr>
          <w:rFonts w:ascii="Arial" w:hAnsi="Arial" w:cs="Arial"/>
          <w:sz w:val="18"/>
          <w:szCs w:val="20"/>
        </w:rPr>
        <w:t>1 stycznia</w:t>
      </w:r>
      <w:r w:rsidR="009C708C" w:rsidRPr="0079776D">
        <w:rPr>
          <w:rFonts w:ascii="Arial" w:hAnsi="Arial" w:cs="Arial"/>
          <w:sz w:val="18"/>
          <w:szCs w:val="20"/>
        </w:rPr>
        <w:t xml:space="preserve"> do</w:t>
      </w:r>
      <w:r w:rsidR="000E439D" w:rsidRPr="0079776D">
        <w:rPr>
          <w:rFonts w:ascii="Arial" w:hAnsi="Arial" w:cs="Arial"/>
          <w:sz w:val="18"/>
          <w:szCs w:val="20"/>
        </w:rPr>
        <w:t xml:space="preserve"> 31 grudnia </w:t>
      </w:r>
      <w:r w:rsidR="00E302F1" w:rsidRPr="0079776D">
        <w:rPr>
          <w:rFonts w:ascii="Arial" w:hAnsi="Arial" w:cs="Arial"/>
          <w:sz w:val="18"/>
          <w:szCs w:val="20"/>
        </w:rPr>
        <w:t>201</w:t>
      </w:r>
      <w:r w:rsidR="00EE46F2" w:rsidRPr="0079776D">
        <w:rPr>
          <w:rFonts w:ascii="Arial" w:hAnsi="Arial" w:cs="Arial"/>
          <w:sz w:val="18"/>
          <w:szCs w:val="20"/>
        </w:rPr>
        <w:t>7</w:t>
      </w:r>
      <w:r w:rsidR="00E302F1" w:rsidRPr="0079776D">
        <w:rPr>
          <w:rFonts w:ascii="Arial" w:hAnsi="Arial" w:cs="Arial"/>
          <w:sz w:val="18"/>
          <w:szCs w:val="20"/>
        </w:rPr>
        <w:t xml:space="preserve"> </w:t>
      </w:r>
      <w:r w:rsidR="000E439D" w:rsidRPr="0079776D">
        <w:rPr>
          <w:rFonts w:ascii="Arial" w:hAnsi="Arial" w:cs="Arial"/>
          <w:sz w:val="18"/>
          <w:szCs w:val="20"/>
        </w:rPr>
        <w:t xml:space="preserve">r. </w:t>
      </w:r>
      <w:r w:rsidR="0079776D">
        <w:rPr>
          <w:rFonts w:ascii="Arial" w:hAnsi="Arial" w:cs="Arial"/>
          <w:sz w:val="18"/>
          <w:szCs w:val="20"/>
        </w:rPr>
        <w:br/>
      </w:r>
      <w:r w:rsidR="005861E5" w:rsidRPr="0079776D">
        <w:rPr>
          <w:rFonts w:ascii="Arial" w:hAnsi="Arial" w:cs="Arial"/>
          <w:sz w:val="18"/>
          <w:szCs w:val="20"/>
        </w:rPr>
        <w:t xml:space="preserve">z </w:t>
      </w:r>
      <w:r w:rsidR="00E302F1" w:rsidRPr="0079776D">
        <w:rPr>
          <w:rFonts w:ascii="Arial" w:hAnsi="Arial" w:cs="Arial"/>
          <w:sz w:val="18"/>
          <w:szCs w:val="20"/>
        </w:rPr>
        <w:t>zakresu funduszy unijnych w ramach Regionalnego Programu Operacyjnego</w:t>
      </w:r>
      <w:r w:rsidR="00202BB9" w:rsidRPr="0079776D">
        <w:rPr>
          <w:rFonts w:ascii="Arial" w:hAnsi="Arial" w:cs="Arial"/>
          <w:sz w:val="18"/>
          <w:szCs w:val="20"/>
        </w:rPr>
        <w:t xml:space="preserve"> </w:t>
      </w:r>
      <w:r w:rsidR="00967EAF" w:rsidRPr="0079776D">
        <w:rPr>
          <w:rFonts w:ascii="Arial" w:hAnsi="Arial" w:cs="Arial"/>
          <w:sz w:val="18"/>
          <w:szCs w:val="20"/>
        </w:rPr>
        <w:t xml:space="preserve">Województwa Mazowieckiego </w:t>
      </w:r>
      <w:r w:rsidR="00202BB9" w:rsidRPr="0079776D">
        <w:rPr>
          <w:rFonts w:ascii="Arial" w:hAnsi="Arial" w:cs="Arial"/>
          <w:sz w:val="18"/>
          <w:szCs w:val="20"/>
        </w:rPr>
        <w:t xml:space="preserve">2014-2020. </w:t>
      </w:r>
    </w:p>
    <w:p w:rsidR="007A2445" w:rsidRPr="0079776D" w:rsidRDefault="007A2445" w:rsidP="0079776D">
      <w:pPr>
        <w:pStyle w:val="Tekstpodstawowy"/>
        <w:spacing w:after="0" w:line="360" w:lineRule="auto"/>
        <w:jc w:val="both"/>
        <w:rPr>
          <w:rFonts w:ascii="Arial" w:hAnsi="Arial" w:cs="Arial"/>
          <w:sz w:val="18"/>
          <w:szCs w:val="20"/>
        </w:rPr>
      </w:pPr>
    </w:p>
    <w:p w:rsidR="008A349D" w:rsidRPr="0079776D" w:rsidRDefault="006E7B7D" w:rsidP="0079776D">
      <w:pPr>
        <w:pStyle w:val="Tekstpodstawowy"/>
        <w:numPr>
          <w:ilvl w:val="0"/>
          <w:numId w:val="16"/>
        </w:numPr>
        <w:spacing w:after="0" w:line="360" w:lineRule="auto"/>
        <w:jc w:val="both"/>
        <w:rPr>
          <w:rFonts w:ascii="Arial" w:hAnsi="Arial" w:cs="Arial"/>
          <w:b/>
          <w:sz w:val="18"/>
          <w:szCs w:val="20"/>
        </w:rPr>
      </w:pPr>
      <w:r w:rsidRPr="0079776D">
        <w:rPr>
          <w:rFonts w:ascii="Arial" w:hAnsi="Arial" w:cs="Arial"/>
          <w:b/>
          <w:sz w:val="18"/>
          <w:szCs w:val="20"/>
        </w:rPr>
        <w:t>Szczegóły zamówienia:</w:t>
      </w:r>
    </w:p>
    <w:p w:rsidR="00442F64" w:rsidRPr="0079776D" w:rsidRDefault="00442F64"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Zasięg monitoringu:</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o</w:t>
      </w:r>
      <w:r w:rsidR="00202BB9" w:rsidRPr="0079776D">
        <w:rPr>
          <w:rFonts w:ascii="Arial" w:hAnsi="Arial" w:cs="Arial"/>
          <w:sz w:val="18"/>
          <w:szCs w:val="20"/>
          <w:lang w:eastAsia="pl-PL"/>
        </w:rPr>
        <w:t>gólnopolska, regionalna i branżowa prasa  (dzienniki, tygodniki, miesięczniki, kwartalniki)</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Internet (</w:t>
      </w:r>
      <w:r w:rsidR="00202BB9" w:rsidRPr="0079776D">
        <w:rPr>
          <w:rFonts w:ascii="Arial" w:hAnsi="Arial" w:cs="Arial"/>
          <w:sz w:val="18"/>
          <w:szCs w:val="20"/>
          <w:lang w:eastAsia="pl-PL"/>
        </w:rPr>
        <w:t>portale informacyjne, media społecznościowe, portale newsowe, strony internetowe jednostek samorządu terytorialnego)</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w:t>
      </w:r>
      <w:r w:rsidR="00202BB9" w:rsidRPr="0079776D">
        <w:rPr>
          <w:rFonts w:ascii="Arial" w:hAnsi="Arial" w:cs="Arial"/>
          <w:sz w:val="18"/>
          <w:szCs w:val="20"/>
          <w:lang w:eastAsia="pl-PL"/>
        </w:rPr>
        <w:t>adio</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t</w:t>
      </w:r>
      <w:r w:rsidR="00202BB9" w:rsidRPr="0079776D">
        <w:rPr>
          <w:rFonts w:ascii="Arial" w:hAnsi="Arial" w:cs="Arial"/>
          <w:sz w:val="18"/>
          <w:szCs w:val="20"/>
          <w:lang w:eastAsia="pl-PL"/>
        </w:rPr>
        <w:t>elewizja</w:t>
      </w: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Zakres haseł do monitorowania:</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Fundusze unijne na lata 2014-2020</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Regionalny Program Operacyjny Województwa Mazowieckiego na lata 2014-2020 (RPO WM 2014-2020)</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Regionalne Programy Operacyjne ( RPO Województwa Dolnośląskiego, RPO Województwa Kujawsko-Pomorskiego, RPO Województwa Lubelskiego, RRPO Województwa Lubuskiego, RPO Województwa Łódzkiego, RPO Województwa Małopolskiego, RPO Województwa Opolskiego, RPO Województwa Podkarpackiego, RPO Województwa Podlaskiego, RPO Województwa Pomorskiego, RPO Województwa Śląskiego, RPO Województwa Świętokrzyskiego, RPO Województwa Warmińsko-Mazurskiego, RPO Województwa Wielkopolskiego, RPO Województwa Zachodniopomorskiego)</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Europejski Fundusz Rozwoju Regionalnego (EFRR)</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Europejski Fundusz Społeczny (EFS)</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Ministerstwo Rozwoju</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 xml:space="preserve">Władze Ministerstwa (Mateusz Morawiecki – Minister Rozwoju </w:t>
      </w:r>
      <w:r w:rsidR="00EE46F2" w:rsidRPr="0079776D">
        <w:rPr>
          <w:rFonts w:ascii="Arial" w:hAnsi="Arial" w:cs="Arial"/>
          <w:sz w:val="18"/>
          <w:szCs w:val="20"/>
          <w:lang w:eastAsia="pl-PL"/>
        </w:rPr>
        <w:t>i Finansów</w:t>
      </w:r>
      <w:r w:rsidRPr="0079776D">
        <w:rPr>
          <w:rFonts w:ascii="Arial" w:hAnsi="Arial" w:cs="Arial"/>
          <w:sz w:val="18"/>
          <w:szCs w:val="20"/>
          <w:lang w:eastAsia="pl-PL"/>
        </w:rPr>
        <w:t>, Jerzy Kwieciński – Sekretarz Stanu w Ministerstwie Rozwoju, Paweł Chorąży – Podsekretarz Stanu w Ministerstwie Rozwoju)</w:t>
      </w:r>
    </w:p>
    <w:p w:rsidR="00202BB9"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Władze Mazowsza</w:t>
      </w: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79776D" w:rsidRPr="0079776D" w:rsidRDefault="0079776D"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Zar</w:t>
      </w:r>
      <w:r w:rsidR="00EE46F2" w:rsidRPr="0079776D">
        <w:rPr>
          <w:rFonts w:ascii="Arial" w:hAnsi="Arial" w:cs="Arial"/>
          <w:sz w:val="18"/>
          <w:szCs w:val="20"/>
          <w:lang w:eastAsia="pl-PL"/>
        </w:rPr>
        <w:t>ząd Województwa Mazowieckiego (</w:t>
      </w:r>
      <w:r w:rsidRPr="0079776D">
        <w:rPr>
          <w:rFonts w:ascii="Arial" w:hAnsi="Arial" w:cs="Arial"/>
          <w:sz w:val="18"/>
          <w:szCs w:val="20"/>
          <w:lang w:eastAsia="pl-PL"/>
        </w:rPr>
        <w:t>Adam Struzik-Marszałek Województwa Mazowieckiego, Janina Ewa Orzełowska - Wicemarszałek Województwa Mazowieckiego, Wiesław Raboszuk – Wicemarszałek Województwa Mazowieckiego, Elżbieta Lanc – Członek Zarządu Województwa Mazowieckiego, Rafał Rajkowski –  Członek Zarządu Województwa Mazowieckiego)</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Mazowiecka Jednostka Wdrażania Programów Unijnych (MJWPU)</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Punkt Informacyjny Funduszy Europejskich (PIFE)</w:t>
      </w:r>
    </w:p>
    <w:p w:rsidR="00202BB9"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Dyrekcja Mazowieckiej Jednostki</w:t>
      </w:r>
      <w:r w:rsidR="00EE46F2" w:rsidRPr="0079776D">
        <w:rPr>
          <w:rFonts w:ascii="Arial" w:hAnsi="Arial" w:cs="Arial"/>
          <w:sz w:val="18"/>
          <w:szCs w:val="20"/>
          <w:lang w:eastAsia="pl-PL"/>
        </w:rPr>
        <w:t xml:space="preserve"> Wdrażania Programów Unijnych (</w:t>
      </w:r>
      <w:r w:rsidRPr="0079776D">
        <w:rPr>
          <w:rFonts w:ascii="Arial" w:hAnsi="Arial" w:cs="Arial"/>
          <w:sz w:val="18"/>
          <w:szCs w:val="20"/>
          <w:lang w:eastAsia="pl-PL"/>
        </w:rPr>
        <w:t>Mariusz Frankowski – Dyrektor Mazowieckiej Jednostki Wdrażania Programów Unijnych, Grzegorz Świętorecki – Zastępca Dyrektora Mazowieckiej Jednostki Wdrażania Programów Unijnych ds. EFRR, Elżbieta Szymanik – Zastępca Dyrektora Mazowieckiej Jednostki Wdrażania Programów Unijnych ds. EFS, Wiesława Nowaczyńska – Zastępca Dyrektora Mazowieckiej Jednostki Wdrażania Programów Unijnych ds. finansowych – Główny Księgowy)</w:t>
      </w:r>
      <w:r w:rsidR="0079776D">
        <w:rPr>
          <w:rFonts w:ascii="Arial" w:hAnsi="Arial" w:cs="Arial"/>
          <w:sz w:val="18"/>
          <w:szCs w:val="20"/>
          <w:lang w:eastAsia="pl-PL"/>
        </w:rPr>
        <w:t>.</w:t>
      </w:r>
    </w:p>
    <w:p w:rsidR="0079776D" w:rsidRPr="0079776D" w:rsidRDefault="0079776D" w:rsidP="0079776D">
      <w:pPr>
        <w:pStyle w:val="Akapitzlist"/>
        <w:shd w:val="clear" w:color="auto" w:fill="FFFFFF"/>
        <w:suppressAutoHyphens w:val="0"/>
        <w:spacing w:line="360" w:lineRule="auto"/>
        <w:jc w:val="both"/>
        <w:rPr>
          <w:rFonts w:ascii="Arial" w:hAnsi="Arial" w:cs="Arial"/>
          <w:sz w:val="18"/>
          <w:szCs w:val="20"/>
          <w:lang w:eastAsia="pl-PL"/>
        </w:rPr>
      </w:pPr>
    </w:p>
    <w:p w:rsidR="008A349D" w:rsidRPr="0079776D" w:rsidRDefault="008A349D" w:rsidP="0079776D">
      <w:pPr>
        <w:spacing w:line="360" w:lineRule="auto"/>
        <w:jc w:val="both"/>
        <w:rPr>
          <w:rFonts w:ascii="Arial" w:hAnsi="Arial" w:cs="Arial"/>
          <w:sz w:val="18"/>
          <w:szCs w:val="20"/>
        </w:rPr>
      </w:pPr>
      <w:r w:rsidRPr="0079776D">
        <w:rPr>
          <w:rFonts w:ascii="Arial" w:hAnsi="Arial" w:cs="Arial"/>
          <w:sz w:val="18"/>
          <w:szCs w:val="20"/>
        </w:rPr>
        <w:t xml:space="preserve">Wykonawca zobowiązany będzie do przekazywania codziennie (najpóźniej do godziny 7.30) raportu dotyczącego obecności w mediach wskazanych powyżej haseł. </w:t>
      </w:r>
    </w:p>
    <w:p w:rsidR="008A349D" w:rsidRPr="008A349D" w:rsidRDefault="008A349D" w:rsidP="00EE46F2">
      <w:pPr>
        <w:spacing w:line="360" w:lineRule="auto"/>
        <w:jc w:val="both"/>
        <w:rPr>
          <w:rFonts w:ascii="Arial" w:hAnsi="Arial" w:cs="Arial"/>
          <w:sz w:val="20"/>
          <w:szCs w:val="20"/>
        </w:rPr>
      </w:pPr>
    </w:p>
    <w:p w:rsidR="008A349D" w:rsidRPr="00202BB9" w:rsidRDefault="008A349D" w:rsidP="00EE46F2">
      <w:pPr>
        <w:autoSpaceDE w:val="0"/>
        <w:spacing w:line="360" w:lineRule="auto"/>
        <w:jc w:val="both"/>
        <w:rPr>
          <w:rFonts w:ascii="Arial" w:hAnsi="Arial" w:cs="Arial"/>
          <w:b/>
          <w:sz w:val="20"/>
          <w:szCs w:val="20"/>
          <w:lang w:eastAsia="pl-PL"/>
        </w:rPr>
      </w:pPr>
    </w:p>
    <w:p w:rsidR="006E7B7D" w:rsidRPr="00202BB9" w:rsidRDefault="006E7B7D" w:rsidP="006E7B7D">
      <w:pPr>
        <w:spacing w:line="360" w:lineRule="auto"/>
        <w:jc w:val="both"/>
        <w:rPr>
          <w:rFonts w:ascii="Arial" w:hAnsi="Arial" w:cs="Arial"/>
          <w:sz w:val="20"/>
          <w:szCs w:val="20"/>
          <w:lang w:eastAsia="pl-PL"/>
        </w:rPr>
      </w:pPr>
    </w:p>
    <w:p w:rsidR="006E7B7D" w:rsidRPr="00202BB9" w:rsidRDefault="006E7B7D" w:rsidP="006E7B7D">
      <w:pPr>
        <w:spacing w:line="276" w:lineRule="auto"/>
        <w:rPr>
          <w:rFonts w:ascii="Arial" w:hAnsi="Arial" w:cs="Arial"/>
          <w:bCs/>
          <w:sz w:val="20"/>
          <w:szCs w:val="20"/>
        </w:rPr>
      </w:pPr>
    </w:p>
    <w:p w:rsidR="00087866" w:rsidRPr="00202BB9" w:rsidRDefault="00E84580"/>
    <w:sectPr w:rsidR="00087866" w:rsidRPr="00202BB9" w:rsidSect="00442F64">
      <w:headerReference w:type="default" r:id="rId7"/>
      <w:footerReference w:type="even" r:id="rId8"/>
      <w:footerReference w:type="default" r:id="rId9"/>
      <w:pgSz w:w="11906" w:h="16838"/>
      <w:pgMar w:top="993" w:right="1417" w:bottom="1417" w:left="1417" w:header="62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580" w:rsidRDefault="00E84580" w:rsidP="00CC0344">
      <w:r>
        <w:separator/>
      </w:r>
    </w:p>
  </w:endnote>
  <w:endnote w:type="continuationSeparator" w:id="0">
    <w:p w:rsidR="00E84580" w:rsidRDefault="00E84580" w:rsidP="00CC0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7E" w:rsidRDefault="001E0060" w:rsidP="00A95168">
    <w:pPr>
      <w:pStyle w:val="Stopka"/>
      <w:framePr w:wrap="around" w:vAnchor="text" w:hAnchor="margin" w:xAlign="right" w:y="1"/>
      <w:rPr>
        <w:rStyle w:val="Numerstrony"/>
      </w:rPr>
    </w:pPr>
    <w:r>
      <w:rPr>
        <w:rStyle w:val="Numerstrony"/>
      </w:rPr>
      <w:fldChar w:fldCharType="begin"/>
    </w:r>
    <w:r w:rsidR="006E7B7D">
      <w:rPr>
        <w:rStyle w:val="Numerstrony"/>
      </w:rPr>
      <w:instrText xml:space="preserve">PAGE  </w:instrText>
    </w:r>
    <w:r>
      <w:rPr>
        <w:rStyle w:val="Numerstrony"/>
      </w:rPr>
      <w:fldChar w:fldCharType="end"/>
    </w:r>
  </w:p>
  <w:p w:rsidR="00B4517E" w:rsidRDefault="00E84580" w:rsidP="00A940B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64" w:rsidRDefault="00442F64" w:rsidP="00442F64">
    <w:pPr>
      <w:pStyle w:val="Stopka"/>
      <w:pBdr>
        <w:top w:val="single" w:sz="4" w:space="1" w:color="auto"/>
      </w:pBdr>
      <w:jc w:val="center"/>
      <w:rPr>
        <w:b/>
        <w:sz w:val="16"/>
        <w:szCs w:val="16"/>
      </w:rPr>
    </w:pPr>
    <w:r w:rsidRPr="00711875">
      <w:rPr>
        <w:b/>
        <w:sz w:val="16"/>
        <w:szCs w:val="16"/>
      </w:rPr>
      <w:t>Mazowiecka Jednostka</w:t>
    </w:r>
    <w:r>
      <w:rPr>
        <w:b/>
        <w:sz w:val="16"/>
        <w:szCs w:val="16"/>
      </w:rPr>
      <w:t xml:space="preserve"> Wdrażania</w:t>
    </w:r>
    <w:r w:rsidRPr="00711875">
      <w:rPr>
        <w:b/>
        <w:sz w:val="16"/>
        <w:szCs w:val="16"/>
      </w:rPr>
      <w:t xml:space="preserve"> Programów Unijnych</w:t>
    </w:r>
  </w:p>
  <w:p w:rsidR="00442F64" w:rsidRPr="00711875" w:rsidRDefault="00442F64" w:rsidP="00442F64">
    <w:pPr>
      <w:pStyle w:val="Stopka"/>
      <w:pBdr>
        <w:top w:val="single" w:sz="4" w:space="1" w:color="auto"/>
      </w:pBdr>
      <w:jc w:val="center"/>
      <w:rPr>
        <w:b/>
        <w:sz w:val="16"/>
        <w:szCs w:val="16"/>
      </w:rPr>
    </w:pPr>
    <w:r w:rsidRPr="00711875">
      <w:rPr>
        <w:b/>
        <w:sz w:val="16"/>
        <w:szCs w:val="16"/>
      </w:rPr>
      <w:t xml:space="preserve">ul. Jagiellońska 74, 03-301 </w:t>
    </w:r>
    <w:proofErr w:type="spellStart"/>
    <w:r w:rsidRPr="00711875">
      <w:rPr>
        <w:b/>
        <w:sz w:val="16"/>
        <w:szCs w:val="16"/>
      </w:rPr>
      <w:t>Warszawa</w:t>
    </w:r>
    <w:proofErr w:type="spellEnd"/>
  </w:p>
  <w:p w:rsidR="00442F64" w:rsidRPr="00711875" w:rsidRDefault="00442F64" w:rsidP="00442F64">
    <w:pPr>
      <w:pStyle w:val="Stopka"/>
      <w:jc w:val="center"/>
      <w:rPr>
        <w:b/>
        <w:sz w:val="16"/>
        <w:szCs w:val="16"/>
      </w:rPr>
    </w:pPr>
    <w:r w:rsidRPr="00711875">
      <w:rPr>
        <w:b/>
        <w:sz w:val="16"/>
        <w:szCs w:val="16"/>
      </w:rPr>
      <w:t xml:space="preserve">Strona </w:t>
    </w:r>
    <w:r w:rsidRPr="00711875">
      <w:rPr>
        <w:b/>
        <w:sz w:val="16"/>
        <w:szCs w:val="16"/>
      </w:rPr>
      <w:fldChar w:fldCharType="begin"/>
    </w:r>
    <w:r w:rsidRPr="00711875">
      <w:rPr>
        <w:b/>
        <w:sz w:val="16"/>
        <w:szCs w:val="16"/>
      </w:rPr>
      <w:instrText xml:space="preserve"> PAGE   \* MERGEFORMAT </w:instrText>
    </w:r>
    <w:r w:rsidRPr="00711875">
      <w:rPr>
        <w:b/>
        <w:sz w:val="16"/>
        <w:szCs w:val="16"/>
      </w:rPr>
      <w:fldChar w:fldCharType="separate"/>
    </w:r>
    <w:r w:rsidR="0079776D">
      <w:rPr>
        <w:b/>
        <w:noProof/>
        <w:sz w:val="16"/>
        <w:szCs w:val="16"/>
      </w:rPr>
      <w:t>2</w:t>
    </w:r>
    <w:r w:rsidRPr="00711875">
      <w:rPr>
        <w:b/>
        <w:sz w:val="16"/>
        <w:szCs w:val="16"/>
      </w:rPr>
      <w:fldChar w:fldCharType="end"/>
    </w:r>
    <w:r>
      <w:rPr>
        <w:b/>
        <w:sz w:val="16"/>
        <w:szCs w:val="16"/>
      </w:rPr>
      <w:t xml:space="preserve"> z 2</w:t>
    </w:r>
  </w:p>
  <w:p w:rsidR="00B4517E" w:rsidRPr="00BE32A8" w:rsidRDefault="00E84580" w:rsidP="00A940BE">
    <w:pPr>
      <w:pStyle w:val="Stopka"/>
      <w:ind w:right="360"/>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580" w:rsidRDefault="00E84580" w:rsidP="00CC0344">
      <w:r>
        <w:separator/>
      </w:r>
    </w:p>
  </w:footnote>
  <w:footnote w:type="continuationSeparator" w:id="0">
    <w:p w:rsidR="00E84580" w:rsidRDefault="00E84580" w:rsidP="00CC0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7E" w:rsidRPr="00EC4E46" w:rsidRDefault="00442F64" w:rsidP="00EC4E46">
    <w:pPr>
      <w:spacing w:line="360" w:lineRule="auto"/>
      <w:jc w:val="both"/>
      <w:rPr>
        <w:rFonts w:ascii="Arial" w:hAnsi="Arial" w:cs="Arial"/>
        <w:b/>
        <w:sz w:val="22"/>
        <w:szCs w:val="22"/>
      </w:rPr>
    </w:pPr>
    <w:r>
      <w:rPr>
        <w:rFonts w:ascii="Arial" w:hAnsi="Arial" w:cs="Arial"/>
        <w:b/>
        <w:noProof/>
        <w:sz w:val="22"/>
        <w:szCs w:val="22"/>
        <w:lang w:eastAsia="pl-PL"/>
      </w:rPr>
      <w:pict>
        <v:line id="_x0000_s15361" style="position:absolute;left:0;text-align:left;z-index:251658240" from="8.6pt,38.5pt" to="464pt,38.5pt"/>
      </w:pict>
    </w:r>
    <w:r w:rsidRPr="00442F64">
      <w:rPr>
        <w:rFonts w:ascii="Arial" w:hAnsi="Arial" w:cs="Arial"/>
        <w:b/>
        <w:sz w:val="22"/>
        <w:szCs w:val="22"/>
      </w:rPr>
      <w:drawing>
        <wp:inline distT="0" distB="0" distL="0" distR="0">
          <wp:extent cx="5760720" cy="427074"/>
          <wp:effectExtent l="19050" t="0" r="0" b="0"/>
          <wp:docPr id="3" name="Obraz 1" descr="C:\Users\e.podrez\Desktop\Logotypy\logotyp gó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drez\Desktop\Logotypy\logotyp góra.jpg"/>
                  <pic:cNvPicPr>
                    <a:picLocks noChangeAspect="1" noChangeArrowheads="1"/>
                  </pic:cNvPicPr>
                </pic:nvPicPr>
                <pic:blipFill>
                  <a:blip r:embed="rId1"/>
                  <a:srcRect/>
                  <a:stretch>
                    <a:fillRect/>
                  </a:stretch>
                </pic:blipFill>
                <pic:spPr bwMode="auto">
                  <a:xfrm>
                    <a:off x="0" y="0"/>
                    <a:ext cx="5760720" cy="4270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404C0DBA"/>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303B9"/>
    <w:multiLevelType w:val="hybridMultilevel"/>
    <w:tmpl w:val="722A435E"/>
    <w:lvl w:ilvl="0" w:tplc="A282E0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14B2F54"/>
    <w:multiLevelType w:val="hybridMultilevel"/>
    <w:tmpl w:val="B096F990"/>
    <w:lvl w:ilvl="0" w:tplc="480422C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A793914"/>
    <w:multiLevelType w:val="hybridMultilevel"/>
    <w:tmpl w:val="39E21D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1B848EC"/>
    <w:multiLevelType w:val="multilevel"/>
    <w:tmpl w:val="A7A0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506FA"/>
    <w:multiLevelType w:val="multilevel"/>
    <w:tmpl w:val="83F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748AC"/>
    <w:multiLevelType w:val="hybridMultilevel"/>
    <w:tmpl w:val="4DEA5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A3F7D1B"/>
    <w:multiLevelType w:val="hybridMultilevel"/>
    <w:tmpl w:val="BAB8965C"/>
    <w:lvl w:ilvl="0" w:tplc="650843C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DAF4736"/>
    <w:multiLevelType w:val="hybridMultilevel"/>
    <w:tmpl w:val="6A581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5693CB6"/>
    <w:multiLevelType w:val="hybridMultilevel"/>
    <w:tmpl w:val="244CC3C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C9C6B7D"/>
    <w:multiLevelType w:val="hybridMultilevel"/>
    <w:tmpl w:val="D07CA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1F64593"/>
    <w:multiLevelType w:val="hybridMultilevel"/>
    <w:tmpl w:val="9C9EF5D6"/>
    <w:lvl w:ilvl="0" w:tplc="AC1C3B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47A3BF9"/>
    <w:multiLevelType w:val="hybridMultilevel"/>
    <w:tmpl w:val="6E02AD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ED3B1D"/>
    <w:multiLevelType w:val="hybridMultilevel"/>
    <w:tmpl w:val="92425E4E"/>
    <w:lvl w:ilvl="0" w:tplc="52FE6F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BDB611C"/>
    <w:multiLevelType w:val="hybridMultilevel"/>
    <w:tmpl w:val="AFA84A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D310E75"/>
    <w:multiLevelType w:val="hybridMultilevel"/>
    <w:tmpl w:val="2766F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1"/>
  </w:num>
  <w:num w:numId="4">
    <w:abstractNumId w:val="7"/>
  </w:num>
  <w:num w:numId="5">
    <w:abstractNumId w:val="13"/>
  </w:num>
  <w:num w:numId="6">
    <w:abstractNumId w:val="9"/>
  </w:num>
  <w:num w:numId="7">
    <w:abstractNumId w:val="2"/>
  </w:num>
  <w:num w:numId="8">
    <w:abstractNumId w:val="3"/>
  </w:num>
  <w:num w:numId="9">
    <w:abstractNumId w:val="5"/>
  </w:num>
  <w:num w:numId="10">
    <w:abstractNumId w:val="4"/>
  </w:num>
  <w:num w:numId="11">
    <w:abstractNumId w:val="6"/>
  </w:num>
  <w:num w:numId="12">
    <w:abstractNumId w:val="8"/>
  </w:num>
  <w:num w:numId="13">
    <w:abstractNumId w:val="10"/>
  </w:num>
  <w:num w:numId="14">
    <w:abstractNumId w:val="0"/>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6386"/>
    <o:shapelayout v:ext="edit">
      <o:idmap v:ext="edit" data="15"/>
    </o:shapelayout>
  </w:hdrShapeDefaults>
  <w:footnotePr>
    <w:footnote w:id="-1"/>
    <w:footnote w:id="0"/>
  </w:footnotePr>
  <w:endnotePr>
    <w:endnote w:id="-1"/>
    <w:endnote w:id="0"/>
  </w:endnotePr>
  <w:compat/>
  <w:rsids>
    <w:rsidRoot w:val="00825860"/>
    <w:rsid w:val="000010A9"/>
    <w:rsid w:val="00004664"/>
    <w:rsid w:val="000E0A40"/>
    <w:rsid w:val="000E439D"/>
    <w:rsid w:val="001A3AC1"/>
    <w:rsid w:val="001A3E05"/>
    <w:rsid w:val="001E0060"/>
    <w:rsid w:val="00202BB9"/>
    <w:rsid w:val="00250F2F"/>
    <w:rsid w:val="002E5971"/>
    <w:rsid w:val="00310BF6"/>
    <w:rsid w:val="003B035C"/>
    <w:rsid w:val="003F6F2A"/>
    <w:rsid w:val="00442F64"/>
    <w:rsid w:val="004E2E79"/>
    <w:rsid w:val="0052259D"/>
    <w:rsid w:val="005861E5"/>
    <w:rsid w:val="005A03D0"/>
    <w:rsid w:val="00610DB4"/>
    <w:rsid w:val="00661849"/>
    <w:rsid w:val="006A41DD"/>
    <w:rsid w:val="006A65B3"/>
    <w:rsid w:val="006E7B7D"/>
    <w:rsid w:val="00783F1D"/>
    <w:rsid w:val="0079776D"/>
    <w:rsid w:val="007A2445"/>
    <w:rsid w:val="00825860"/>
    <w:rsid w:val="00867B17"/>
    <w:rsid w:val="00874647"/>
    <w:rsid w:val="008A349D"/>
    <w:rsid w:val="008F4CE3"/>
    <w:rsid w:val="0093460B"/>
    <w:rsid w:val="00936513"/>
    <w:rsid w:val="00967EAF"/>
    <w:rsid w:val="009879F2"/>
    <w:rsid w:val="00995ACE"/>
    <w:rsid w:val="009C708C"/>
    <w:rsid w:val="00A21182"/>
    <w:rsid w:val="00A853FE"/>
    <w:rsid w:val="00AC38B1"/>
    <w:rsid w:val="00B26811"/>
    <w:rsid w:val="00B70CB8"/>
    <w:rsid w:val="00BB3BA4"/>
    <w:rsid w:val="00CB78A2"/>
    <w:rsid w:val="00CC0344"/>
    <w:rsid w:val="00D02312"/>
    <w:rsid w:val="00D229AE"/>
    <w:rsid w:val="00DA37D7"/>
    <w:rsid w:val="00DE275F"/>
    <w:rsid w:val="00DF1674"/>
    <w:rsid w:val="00E07057"/>
    <w:rsid w:val="00E302F1"/>
    <w:rsid w:val="00E572AC"/>
    <w:rsid w:val="00E84580"/>
    <w:rsid w:val="00EE46F2"/>
    <w:rsid w:val="00F103FB"/>
    <w:rsid w:val="00F43929"/>
    <w:rsid w:val="00F46ABD"/>
    <w:rsid w:val="00F946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B7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7B7D"/>
    <w:pPr>
      <w:spacing w:after="120"/>
    </w:pPr>
  </w:style>
  <w:style w:type="character" w:customStyle="1" w:styleId="TekstpodstawowyZnak">
    <w:name w:val="Tekst podstawowy Znak"/>
    <w:basedOn w:val="Domylnaczcionkaakapitu"/>
    <w:link w:val="Tekstpodstawowy"/>
    <w:rsid w:val="006E7B7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6E7B7D"/>
    <w:pPr>
      <w:tabs>
        <w:tab w:val="center" w:pos="4536"/>
        <w:tab w:val="right" w:pos="9072"/>
      </w:tabs>
    </w:pPr>
  </w:style>
  <w:style w:type="character" w:customStyle="1" w:styleId="StopkaZnak">
    <w:name w:val="Stopka Znak"/>
    <w:basedOn w:val="Domylnaczcionkaakapitu"/>
    <w:link w:val="Stopka"/>
    <w:uiPriority w:val="99"/>
    <w:rsid w:val="006E7B7D"/>
    <w:rPr>
      <w:rFonts w:ascii="Times New Roman" w:eastAsia="Times New Roman" w:hAnsi="Times New Roman" w:cs="Times New Roman"/>
      <w:sz w:val="24"/>
      <w:szCs w:val="24"/>
      <w:lang w:eastAsia="ar-SA"/>
    </w:rPr>
  </w:style>
  <w:style w:type="character" w:styleId="Numerstrony">
    <w:name w:val="page number"/>
    <w:basedOn w:val="Domylnaczcionkaakapitu"/>
    <w:rsid w:val="006E7B7D"/>
  </w:style>
  <w:style w:type="character" w:styleId="Hipercze">
    <w:name w:val="Hyperlink"/>
    <w:rsid w:val="006E7B7D"/>
    <w:rPr>
      <w:color w:val="0000FF"/>
      <w:u w:val="single"/>
    </w:rPr>
  </w:style>
  <w:style w:type="paragraph" w:styleId="Tekstdymka">
    <w:name w:val="Balloon Text"/>
    <w:basedOn w:val="Normalny"/>
    <w:link w:val="TekstdymkaZnak"/>
    <w:uiPriority w:val="99"/>
    <w:semiHidden/>
    <w:unhideWhenUsed/>
    <w:rsid w:val="006E7B7D"/>
    <w:rPr>
      <w:rFonts w:ascii="Tahoma" w:hAnsi="Tahoma" w:cs="Tahoma"/>
      <w:sz w:val="16"/>
      <w:szCs w:val="16"/>
    </w:rPr>
  </w:style>
  <w:style w:type="character" w:customStyle="1" w:styleId="TekstdymkaZnak">
    <w:name w:val="Tekst dymka Znak"/>
    <w:basedOn w:val="Domylnaczcionkaakapitu"/>
    <w:link w:val="Tekstdymka"/>
    <w:uiPriority w:val="99"/>
    <w:semiHidden/>
    <w:rsid w:val="006E7B7D"/>
    <w:rPr>
      <w:rFonts w:ascii="Tahoma" w:eastAsia="Times New Roman" w:hAnsi="Tahoma" w:cs="Tahoma"/>
      <w:sz w:val="16"/>
      <w:szCs w:val="16"/>
      <w:lang w:eastAsia="ar-SA"/>
    </w:rPr>
  </w:style>
  <w:style w:type="paragraph" w:styleId="Nagwek">
    <w:name w:val="header"/>
    <w:basedOn w:val="Normalny"/>
    <w:link w:val="NagwekZnak"/>
    <w:unhideWhenUsed/>
    <w:rsid w:val="00BB3BA4"/>
    <w:pPr>
      <w:tabs>
        <w:tab w:val="center" w:pos="4536"/>
        <w:tab w:val="right" w:pos="9072"/>
      </w:tabs>
    </w:pPr>
  </w:style>
  <w:style w:type="character" w:customStyle="1" w:styleId="NagwekZnak">
    <w:name w:val="Nagłówek Znak"/>
    <w:basedOn w:val="Domylnaczcionkaakapitu"/>
    <w:link w:val="Nagwek"/>
    <w:rsid w:val="00BB3BA4"/>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302F1"/>
    <w:pPr>
      <w:ind w:left="720"/>
      <w:contextualSpacing/>
    </w:pPr>
  </w:style>
  <w:style w:type="paragraph" w:styleId="NormalnyWeb">
    <w:name w:val="Normal (Web)"/>
    <w:basedOn w:val="Normalny"/>
    <w:uiPriority w:val="99"/>
    <w:semiHidden/>
    <w:unhideWhenUsed/>
    <w:rsid w:val="00202BB9"/>
    <w:pPr>
      <w:suppressAutoHyphens w:val="0"/>
      <w:spacing w:before="100" w:beforeAutospacing="1" w:after="100" w:afterAutospacing="1"/>
    </w:pPr>
    <w:rPr>
      <w:lang w:eastAsia="pl-PL"/>
    </w:rPr>
  </w:style>
  <w:style w:type="paragraph" w:customStyle="1" w:styleId="BodyText21">
    <w:name w:val="Body Text 21"/>
    <w:basedOn w:val="Normalny"/>
    <w:rsid w:val="008A349D"/>
    <w:pPr>
      <w:suppressAutoHyphens w:val="0"/>
      <w:jc w:val="both"/>
    </w:pPr>
    <w:rPr>
      <w:sz w:val="20"/>
      <w:szCs w:val="20"/>
      <w:lang w:eastAsia="pl-PL"/>
    </w:rPr>
  </w:style>
</w:styles>
</file>

<file path=word/webSettings.xml><?xml version="1.0" encoding="utf-8"?>
<w:webSettings xmlns:r="http://schemas.openxmlformats.org/officeDocument/2006/relationships" xmlns:w="http://schemas.openxmlformats.org/wordprocessingml/2006/main">
  <w:divs>
    <w:div w:id="1419400625">
      <w:bodyDiv w:val="1"/>
      <w:marLeft w:val="0"/>
      <w:marRight w:val="0"/>
      <w:marTop w:val="0"/>
      <w:marBottom w:val="0"/>
      <w:divBdr>
        <w:top w:val="none" w:sz="0" w:space="0" w:color="auto"/>
        <w:left w:val="none" w:sz="0" w:space="0" w:color="auto"/>
        <w:bottom w:val="none" w:sz="0" w:space="0" w:color="auto"/>
        <w:right w:val="none" w:sz="0" w:space="0" w:color="auto"/>
      </w:divBdr>
    </w:div>
    <w:div w:id="16552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2380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a.penda</dc:creator>
  <cp:lastModifiedBy>k.kutyla</cp:lastModifiedBy>
  <cp:revision>6</cp:revision>
  <cp:lastPrinted>2015-12-31T09:01:00Z</cp:lastPrinted>
  <dcterms:created xsi:type="dcterms:W3CDTF">2016-12-12T09:50:00Z</dcterms:created>
  <dcterms:modified xsi:type="dcterms:W3CDTF">2016-12-12T10:02:00Z</dcterms:modified>
</cp:coreProperties>
</file>