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C" w:rsidRPr="009B24B5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9B24B5" w:rsidRDefault="00D22154" w:rsidP="008B1193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B24B5">
        <w:rPr>
          <w:rFonts w:asciiTheme="minorHAnsi" w:hAnsiTheme="minorHAnsi" w:cstheme="minorHAnsi"/>
          <w:b/>
          <w:sz w:val="24"/>
          <w:szCs w:val="24"/>
        </w:rPr>
        <w:t>SZCZEGÓ</w:t>
      </w:r>
      <w:r w:rsidR="00102C9C" w:rsidRPr="009B24B5">
        <w:rPr>
          <w:rFonts w:asciiTheme="minorHAnsi" w:hAnsiTheme="minorHAnsi" w:cstheme="minorHAnsi"/>
          <w:b/>
          <w:sz w:val="24"/>
          <w:szCs w:val="24"/>
        </w:rPr>
        <w:t>ŁOWY OPIS PRZEDMIOTU ZAMÓWIENIA</w:t>
      </w:r>
    </w:p>
    <w:p w:rsidR="00C9017F" w:rsidRPr="00F62D16" w:rsidRDefault="00211E90" w:rsidP="00F62D16">
      <w:pPr>
        <w:pStyle w:val="Nagwek"/>
        <w:spacing w:after="0"/>
        <w:jc w:val="center"/>
        <w:rPr>
          <w:rFonts w:asciiTheme="minorHAnsi" w:hAnsiTheme="minorHAnsi" w:cstheme="minorHAnsi"/>
          <w:szCs w:val="20"/>
          <w:u w:val="single"/>
        </w:rPr>
      </w:pPr>
      <w:r w:rsidRPr="009B24B5">
        <w:rPr>
          <w:rFonts w:asciiTheme="minorHAnsi" w:hAnsiTheme="minorHAnsi" w:cstheme="minorHAnsi"/>
          <w:color w:val="000000"/>
          <w:sz w:val="18"/>
          <w:szCs w:val="18"/>
          <w:u w:val="single"/>
        </w:rPr>
        <w:t>Projekt</w:t>
      </w:r>
      <w:r w:rsidR="00D45647" w:rsidRPr="009B24B5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 współfinansowany z Europejskiego Funduszu Społecznego</w:t>
      </w:r>
    </w:p>
    <w:p w:rsidR="00F77EA0" w:rsidRDefault="00D45647" w:rsidP="00A44C05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24B5">
        <w:rPr>
          <w:rFonts w:asciiTheme="minorHAnsi" w:hAnsiTheme="minorHAnsi" w:cstheme="minorHAnsi"/>
          <w:b/>
          <w:sz w:val="24"/>
          <w:szCs w:val="24"/>
        </w:rPr>
        <w:t>Przedmiot Zamówienia</w:t>
      </w:r>
    </w:p>
    <w:p w:rsidR="00102C9C" w:rsidRPr="009B24B5" w:rsidRDefault="00102C9C" w:rsidP="00F62D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62D16" w:rsidRPr="00F62D16" w:rsidRDefault="008976A6" w:rsidP="00F62D16">
      <w:pPr>
        <w:pStyle w:val="Akapitzlist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F62D16">
        <w:rPr>
          <w:rFonts w:asciiTheme="minorHAnsi" w:hAnsiTheme="minorHAnsi" w:cstheme="minorHAnsi"/>
          <w:b/>
          <w:sz w:val="24"/>
          <w:szCs w:val="24"/>
        </w:rPr>
        <w:t>Opis przedmiotu zamówienia:</w:t>
      </w:r>
      <w:r w:rsidR="00ED4D64" w:rsidRPr="00F62D1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976A6" w:rsidRPr="00F62D16" w:rsidRDefault="00ED4D64" w:rsidP="00F62D16">
      <w:pPr>
        <w:pStyle w:val="Akapitzlist"/>
        <w:spacing w:after="0"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62D16">
        <w:rPr>
          <w:rFonts w:asciiTheme="minorHAnsi" w:hAnsiTheme="minorHAnsi" w:cstheme="minorHAnsi"/>
          <w:sz w:val="24"/>
          <w:szCs w:val="24"/>
        </w:rPr>
        <w:t>Usługa wynajęcia 18</w:t>
      </w:r>
      <w:r w:rsidR="00493E67" w:rsidRPr="00F62D16">
        <w:rPr>
          <w:rFonts w:asciiTheme="minorHAnsi" w:hAnsiTheme="minorHAnsi" w:cstheme="minorHAnsi"/>
          <w:sz w:val="24"/>
          <w:szCs w:val="24"/>
        </w:rPr>
        <w:t xml:space="preserve"> </w:t>
      </w:r>
      <w:r w:rsidRPr="00F62D16">
        <w:rPr>
          <w:rFonts w:asciiTheme="minorHAnsi" w:hAnsiTheme="minorHAnsi" w:cstheme="minorHAnsi"/>
          <w:sz w:val="24"/>
          <w:szCs w:val="24"/>
        </w:rPr>
        <w:t>bankowych</w:t>
      </w:r>
      <w:r w:rsidR="00493E67" w:rsidRPr="00F62D16">
        <w:rPr>
          <w:rFonts w:asciiTheme="minorHAnsi" w:hAnsiTheme="minorHAnsi" w:cstheme="minorHAnsi"/>
          <w:sz w:val="24"/>
          <w:szCs w:val="24"/>
        </w:rPr>
        <w:t xml:space="preserve"> skrytek sejfowych</w:t>
      </w:r>
      <w:r w:rsidRPr="00F62D16">
        <w:rPr>
          <w:rFonts w:asciiTheme="minorHAnsi" w:hAnsiTheme="minorHAnsi" w:cstheme="minorHAnsi"/>
          <w:sz w:val="24"/>
          <w:szCs w:val="24"/>
        </w:rPr>
        <w:t xml:space="preserve"> </w:t>
      </w:r>
      <w:r w:rsidR="00C34212" w:rsidRPr="00F62D16">
        <w:rPr>
          <w:rFonts w:asciiTheme="minorHAnsi" w:hAnsiTheme="minorHAnsi" w:cstheme="minorHAnsi"/>
          <w:sz w:val="24"/>
          <w:szCs w:val="24"/>
        </w:rPr>
        <w:t>na okres 12 miesięcy – od 08.12.2017 r. do 07.12.2018 r.</w:t>
      </w:r>
    </w:p>
    <w:p w:rsidR="00F62D16" w:rsidRPr="00F62D16" w:rsidRDefault="00F62D16" w:rsidP="00F62D16">
      <w:pPr>
        <w:spacing w:after="0"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76A6" w:rsidRDefault="008976A6" w:rsidP="005978A8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24B5">
        <w:rPr>
          <w:rFonts w:asciiTheme="minorHAnsi" w:hAnsiTheme="minorHAnsi" w:cstheme="minorHAnsi"/>
          <w:b/>
          <w:sz w:val="24"/>
          <w:szCs w:val="24"/>
        </w:rPr>
        <w:t>II.</w:t>
      </w:r>
      <w:r w:rsidRPr="009B24B5">
        <w:rPr>
          <w:rFonts w:asciiTheme="minorHAnsi" w:hAnsiTheme="minorHAnsi" w:cstheme="minorHAnsi"/>
          <w:b/>
          <w:sz w:val="24"/>
          <w:szCs w:val="24"/>
        </w:rPr>
        <w:tab/>
        <w:t>Szczegóły zamówienia:</w:t>
      </w:r>
    </w:p>
    <w:p w:rsidR="00C34212" w:rsidRPr="004944B1" w:rsidRDefault="009165FF" w:rsidP="005978A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Minimalne wymiary</w:t>
      </w:r>
      <w:r w:rsidR="00C34212" w:rsidRPr="004944B1">
        <w:rPr>
          <w:rFonts w:asciiTheme="minorHAnsi" w:hAnsiTheme="minorHAnsi" w:cstheme="minorHAnsi"/>
          <w:sz w:val="24"/>
          <w:szCs w:val="24"/>
        </w:rPr>
        <w:t xml:space="preserve"> skrytek to 250mm szerokość/320mm długość/</w:t>
      </w:r>
      <w:r w:rsidR="005978A8">
        <w:rPr>
          <w:rFonts w:asciiTheme="minorHAnsi" w:hAnsiTheme="minorHAnsi" w:cstheme="minorHAnsi"/>
          <w:sz w:val="24"/>
          <w:szCs w:val="24"/>
        </w:rPr>
        <w:t>25</w:t>
      </w:r>
      <w:r w:rsidR="00C34212" w:rsidRPr="004944B1">
        <w:rPr>
          <w:rFonts w:asciiTheme="minorHAnsi" w:hAnsiTheme="minorHAnsi" w:cstheme="minorHAnsi"/>
          <w:sz w:val="24"/>
          <w:szCs w:val="24"/>
        </w:rPr>
        <w:t>0mm wysokość.</w:t>
      </w:r>
    </w:p>
    <w:p w:rsidR="00C34212" w:rsidRPr="004944B1" w:rsidRDefault="00C34212" w:rsidP="005978A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44B1">
        <w:rPr>
          <w:rFonts w:asciiTheme="minorHAnsi" w:hAnsiTheme="minorHAnsi" w:cstheme="minorHAnsi"/>
          <w:sz w:val="24"/>
          <w:szCs w:val="24"/>
        </w:rPr>
        <w:t>Wszystkie 18 skrytek bankowych musi zna</w:t>
      </w:r>
      <w:r w:rsidR="009165FF">
        <w:rPr>
          <w:rFonts w:asciiTheme="minorHAnsi" w:hAnsiTheme="minorHAnsi" w:cstheme="minorHAnsi"/>
          <w:sz w:val="24"/>
          <w:szCs w:val="24"/>
        </w:rPr>
        <w:t>jdować się w jednej lokalizacji</w:t>
      </w:r>
      <w:r w:rsidR="004944B1" w:rsidRPr="004944B1">
        <w:rPr>
          <w:rFonts w:asciiTheme="minorHAnsi" w:hAnsiTheme="minorHAnsi" w:cstheme="minorHAnsi"/>
          <w:sz w:val="24"/>
          <w:szCs w:val="24"/>
        </w:rPr>
        <w:t xml:space="preserve"> (nie ma możliwości zaproponowania potrzebnej ilości skrytek w dwóch lub więcej lokalizacji)</w:t>
      </w:r>
    </w:p>
    <w:p w:rsidR="00C34212" w:rsidRPr="004944B1" w:rsidRDefault="00F62D16" w:rsidP="005978A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Siedziba Banku</w:t>
      </w:r>
      <w:r w:rsidR="00C34212" w:rsidRPr="004944B1">
        <w:rPr>
          <w:rFonts w:asciiTheme="minorHAnsi" w:hAnsiTheme="minorHAnsi" w:cstheme="minorHAnsi"/>
          <w:sz w:val="24"/>
          <w:szCs w:val="24"/>
        </w:rPr>
        <w:t xml:space="preserve"> w </w:t>
      </w:r>
      <w:r w:rsidR="004944B1">
        <w:rPr>
          <w:rFonts w:asciiTheme="minorHAnsi" w:hAnsiTheme="minorHAnsi" w:cstheme="minorHAnsi"/>
          <w:sz w:val="24"/>
          <w:szCs w:val="24"/>
        </w:rPr>
        <w:t>którym znajdują</w:t>
      </w:r>
      <w:r w:rsidR="00C34212" w:rsidRPr="004944B1">
        <w:rPr>
          <w:rFonts w:asciiTheme="minorHAnsi" w:hAnsiTheme="minorHAnsi" w:cstheme="minorHAnsi"/>
          <w:sz w:val="24"/>
          <w:szCs w:val="24"/>
        </w:rPr>
        <w:t xml:space="preserve"> się skrytki może być oddalona maksymalnie </w:t>
      </w:r>
      <w:r w:rsidR="00C34212" w:rsidRPr="004944B1">
        <w:rPr>
          <w:rFonts w:asciiTheme="minorHAnsi" w:hAnsiTheme="minorHAnsi" w:cstheme="minorHAnsi"/>
          <w:sz w:val="24"/>
          <w:szCs w:val="24"/>
        </w:rPr>
        <w:br/>
        <w:t>10km.</w:t>
      </w:r>
      <w:r w:rsidR="004944B1" w:rsidRPr="004944B1">
        <w:rPr>
          <w:rFonts w:asciiTheme="minorHAnsi" w:hAnsiTheme="minorHAnsi" w:cstheme="minorHAnsi"/>
          <w:sz w:val="24"/>
          <w:szCs w:val="24"/>
        </w:rPr>
        <w:t xml:space="preserve"> (licząc od siedziby głównej MJWPU ul. Jagiellońska 74, 03-301 Warszawa za pomocą portali umożliwiających pomiar odległości, tj. </w:t>
      </w:r>
      <w:hyperlink r:id="rId7" w:history="1">
        <w:r w:rsidR="004944B1" w:rsidRPr="004944B1">
          <w:rPr>
            <w:rStyle w:val="Hipercze"/>
            <w:rFonts w:asciiTheme="minorHAnsi" w:hAnsiTheme="minorHAnsi" w:cstheme="minorHAnsi"/>
            <w:sz w:val="24"/>
            <w:szCs w:val="24"/>
          </w:rPr>
          <w:t>www.targeo.pl</w:t>
        </w:r>
      </w:hyperlink>
      <w:r w:rsidR="004944B1" w:rsidRPr="004944B1">
        <w:rPr>
          <w:rFonts w:asciiTheme="minorHAnsi" w:hAnsiTheme="minorHAnsi" w:cstheme="minorHAnsi"/>
          <w:sz w:val="24"/>
          <w:szCs w:val="24"/>
        </w:rPr>
        <w:t xml:space="preserve">; </w:t>
      </w:r>
      <w:hyperlink r:id="rId8" w:history="1">
        <w:r w:rsidR="004944B1" w:rsidRPr="004944B1">
          <w:rPr>
            <w:rStyle w:val="Hipercze"/>
            <w:rFonts w:asciiTheme="minorHAnsi" w:hAnsiTheme="minorHAnsi" w:cstheme="minorHAnsi"/>
            <w:sz w:val="24"/>
            <w:szCs w:val="24"/>
          </w:rPr>
          <w:t>www.maps.google.pl</w:t>
        </w:r>
      </w:hyperlink>
      <w:r w:rsidR="004944B1" w:rsidRPr="004944B1">
        <w:rPr>
          <w:rFonts w:asciiTheme="minorHAnsi" w:hAnsiTheme="minorHAnsi" w:cstheme="minorHAnsi"/>
          <w:sz w:val="24"/>
          <w:szCs w:val="24"/>
        </w:rPr>
        <w:t xml:space="preserve"> lub podobnych mi</w:t>
      </w:r>
      <w:r w:rsidR="00440547">
        <w:rPr>
          <w:rFonts w:asciiTheme="minorHAnsi" w:hAnsiTheme="minorHAnsi" w:cstheme="minorHAnsi"/>
          <w:sz w:val="24"/>
          <w:szCs w:val="24"/>
        </w:rPr>
        <w:t>erząc faktyczną odległość</w:t>
      </w:r>
      <w:r w:rsidR="004944B1" w:rsidRPr="004944B1">
        <w:rPr>
          <w:rFonts w:asciiTheme="minorHAnsi" w:hAnsiTheme="minorHAnsi" w:cstheme="minorHAnsi"/>
          <w:sz w:val="24"/>
          <w:szCs w:val="24"/>
        </w:rPr>
        <w:t xml:space="preserve">, a nie odległość w linii prostej.) </w:t>
      </w:r>
    </w:p>
    <w:p w:rsidR="00D45647" w:rsidRDefault="00440547" w:rsidP="00F62D1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78A8">
        <w:rPr>
          <w:rFonts w:asciiTheme="minorHAnsi" w:hAnsiTheme="minorHAnsi" w:cstheme="minorHAnsi"/>
          <w:sz w:val="24"/>
          <w:szCs w:val="24"/>
        </w:rPr>
        <w:t>Dostęp do skrytek pracowników uprawnionych do korzystania z nich powinien być zapewniony przez cały okres umowy w dni robocze podczas minimum 5 godzin pracy MJWPU (godziny pracy w MJWPU to 8:00 – 16:00)</w:t>
      </w:r>
      <w:r w:rsidR="00F62D16">
        <w:rPr>
          <w:rFonts w:asciiTheme="minorHAnsi" w:hAnsiTheme="minorHAnsi" w:cstheme="minorHAnsi"/>
          <w:sz w:val="24"/>
          <w:szCs w:val="24"/>
        </w:rPr>
        <w:t>.</w:t>
      </w:r>
    </w:p>
    <w:p w:rsidR="00F62D16" w:rsidRPr="00F62D16" w:rsidRDefault="00F62D16" w:rsidP="00F62D16">
      <w:pPr>
        <w:pStyle w:val="Akapitzlist"/>
        <w:spacing w:after="0" w:line="36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:rsidR="008153F2" w:rsidRPr="00F62D16" w:rsidRDefault="008153F2" w:rsidP="00F62D16">
      <w:pPr>
        <w:pStyle w:val="Akapitzlist"/>
        <w:numPr>
          <w:ilvl w:val="0"/>
          <w:numId w:val="32"/>
        </w:numPr>
        <w:tabs>
          <w:tab w:val="left" w:pos="2850"/>
        </w:tabs>
        <w:suppressAutoHyphens w:val="0"/>
        <w:spacing w:before="240" w:after="0" w:line="240" w:lineRule="auto"/>
        <w:ind w:left="709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  <w:r w:rsidRPr="00F62D16">
        <w:rPr>
          <w:rFonts w:asciiTheme="minorHAnsi" w:hAnsiTheme="minorHAnsi" w:cs="Arial"/>
          <w:b/>
          <w:sz w:val="24"/>
          <w:szCs w:val="24"/>
        </w:rPr>
        <w:t xml:space="preserve">Założenia ogólne: </w:t>
      </w:r>
    </w:p>
    <w:p w:rsidR="009165FF" w:rsidRPr="00F62D16" w:rsidRDefault="009165FF" w:rsidP="00F62D16">
      <w:pPr>
        <w:pStyle w:val="Akapitzlist"/>
        <w:numPr>
          <w:ilvl w:val="0"/>
          <w:numId w:val="33"/>
        </w:numPr>
        <w:tabs>
          <w:tab w:val="left" w:pos="2850"/>
        </w:tabs>
        <w:suppressAutoHyphens w:val="0"/>
        <w:spacing w:before="240" w:after="0" w:line="360" w:lineRule="auto"/>
        <w:ind w:left="709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F62D16">
        <w:rPr>
          <w:rFonts w:asciiTheme="minorHAnsi" w:hAnsiTheme="minorHAnsi" w:cs="Arial"/>
          <w:sz w:val="24"/>
          <w:szCs w:val="24"/>
        </w:rPr>
        <w:t xml:space="preserve">W związku z tym że, przedmiotem zamówienia jest czynność opisana </w:t>
      </w:r>
      <w:r w:rsidRPr="00F62D16">
        <w:rPr>
          <w:rFonts w:asciiTheme="minorHAnsi" w:hAnsiTheme="minorHAnsi" w:cs="Arial"/>
          <w:sz w:val="24"/>
          <w:szCs w:val="24"/>
        </w:rPr>
        <w:br/>
        <w:t>w art. 5 ust. 2 pkt</w:t>
      </w:r>
      <w:r w:rsidR="00F62D16">
        <w:rPr>
          <w:rFonts w:asciiTheme="minorHAnsi" w:hAnsiTheme="minorHAnsi" w:cs="Arial"/>
          <w:sz w:val="24"/>
          <w:szCs w:val="24"/>
        </w:rPr>
        <w:t>.</w:t>
      </w:r>
      <w:r w:rsidRPr="00F62D16">
        <w:rPr>
          <w:rFonts w:asciiTheme="minorHAnsi" w:hAnsiTheme="minorHAnsi" w:cs="Arial"/>
          <w:sz w:val="24"/>
          <w:szCs w:val="24"/>
        </w:rPr>
        <w:t xml:space="preserve"> </w:t>
      </w:r>
      <w:r w:rsidRPr="00F62D16">
        <w:rPr>
          <w:rFonts w:asciiTheme="minorHAnsi" w:hAnsiTheme="minorHAnsi" w:cstheme="minorHAnsi"/>
          <w:sz w:val="24"/>
          <w:szCs w:val="24"/>
        </w:rPr>
        <w:t xml:space="preserve">6 </w:t>
      </w:r>
      <w:hyperlink r:id="rId9" w:tgtFrame="_blank" w:history="1">
        <w:r w:rsidRPr="00F62D16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  <w:shd w:val="clear" w:color="auto" w:fill="FFFFFF"/>
          </w:rPr>
          <w:t>Ustawy z dnia 29 sierpnia 1997 r. Prawo bankowe (Dz. U. poz. 1876)</w:t>
        </w:r>
      </w:hyperlink>
      <w:r w:rsidRPr="00F62D16">
        <w:rPr>
          <w:rFonts w:asciiTheme="minorHAnsi" w:hAnsiTheme="minorHAnsi" w:cstheme="minorHAnsi"/>
          <w:sz w:val="24"/>
          <w:szCs w:val="24"/>
        </w:rPr>
        <w:t>, Zamawiający wymaga aby Wykonawca spełniał warunki art. 2 tejże Ustawy.</w:t>
      </w:r>
    </w:p>
    <w:p w:rsidR="009165FF" w:rsidRPr="00F62D16" w:rsidRDefault="009165FF" w:rsidP="00F62D16">
      <w:pPr>
        <w:pStyle w:val="Akapitzlist"/>
        <w:numPr>
          <w:ilvl w:val="0"/>
          <w:numId w:val="33"/>
        </w:numPr>
        <w:tabs>
          <w:tab w:val="left" w:pos="2850"/>
        </w:tabs>
        <w:suppressAutoHyphens w:val="0"/>
        <w:spacing w:before="240" w:after="0" w:line="360" w:lineRule="auto"/>
        <w:ind w:left="709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F62D16">
        <w:rPr>
          <w:rFonts w:asciiTheme="minorHAnsi" w:hAnsiTheme="minorHAnsi" w:cs="Arial"/>
          <w:sz w:val="24"/>
          <w:szCs w:val="24"/>
        </w:rPr>
        <w:t>Usługa będzie świadczona na podstawie umowy.</w:t>
      </w:r>
    </w:p>
    <w:p w:rsidR="009165FF" w:rsidRPr="00F62D16" w:rsidRDefault="009165FF" w:rsidP="00F62D16">
      <w:pPr>
        <w:pStyle w:val="Akapitzlist"/>
        <w:numPr>
          <w:ilvl w:val="0"/>
          <w:numId w:val="33"/>
        </w:numPr>
        <w:tabs>
          <w:tab w:val="left" w:pos="2850"/>
        </w:tabs>
        <w:suppressAutoHyphens w:val="0"/>
        <w:spacing w:before="240" w:after="0" w:line="360" w:lineRule="auto"/>
        <w:ind w:left="709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F62D16">
        <w:rPr>
          <w:rFonts w:asciiTheme="minorHAnsi" w:hAnsiTheme="minorHAnsi" w:cs="Arial"/>
          <w:sz w:val="24"/>
          <w:szCs w:val="24"/>
        </w:rPr>
        <w:t xml:space="preserve">Płatność nastąpi z góry za cały okres trwania umowy </w:t>
      </w:r>
      <w:r w:rsidR="00F62D16" w:rsidRPr="00F62D16">
        <w:rPr>
          <w:rFonts w:asciiTheme="minorHAnsi" w:hAnsiTheme="minorHAnsi" w:cs="Arial"/>
          <w:sz w:val="24"/>
          <w:szCs w:val="24"/>
        </w:rPr>
        <w:t xml:space="preserve">na podstawie faktury </w:t>
      </w:r>
      <w:r w:rsidR="00F62D16">
        <w:rPr>
          <w:rFonts w:asciiTheme="minorHAnsi" w:hAnsiTheme="minorHAnsi" w:cs="Arial"/>
          <w:sz w:val="24"/>
          <w:szCs w:val="24"/>
        </w:rPr>
        <w:br/>
      </w:r>
      <w:r w:rsidR="00F62D16" w:rsidRPr="00F62D16">
        <w:rPr>
          <w:rFonts w:asciiTheme="minorHAnsi" w:hAnsiTheme="minorHAnsi" w:cs="Arial"/>
          <w:sz w:val="24"/>
          <w:szCs w:val="24"/>
        </w:rPr>
        <w:t>z 14 dniowym terminie płatności.</w:t>
      </w:r>
    </w:p>
    <w:p w:rsidR="00C34212" w:rsidRPr="00F62D16" w:rsidRDefault="00F62D16" w:rsidP="00F62D16">
      <w:pPr>
        <w:tabs>
          <w:tab w:val="left" w:pos="2850"/>
        </w:tabs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theme="minorHAnsi"/>
        </w:rPr>
        <w:t xml:space="preserve">              </w:t>
      </w:r>
      <w:r w:rsidR="00C34212" w:rsidRPr="00F62D16">
        <w:rPr>
          <w:rFonts w:asciiTheme="minorHAnsi" w:hAnsiTheme="minorHAnsi" w:cs="Arial"/>
          <w:b/>
          <w:sz w:val="20"/>
          <w:szCs w:val="20"/>
          <w:u w:val="single"/>
        </w:rPr>
        <w:t xml:space="preserve">O wyborze decyduje najniższa cena. </w:t>
      </w: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D45647" w:rsidRPr="009B24B5" w:rsidRDefault="00D45647" w:rsidP="00D45647">
      <w:pPr>
        <w:rPr>
          <w:rFonts w:asciiTheme="minorHAnsi" w:hAnsiTheme="minorHAnsi" w:cstheme="minorHAnsi"/>
        </w:rPr>
      </w:pPr>
    </w:p>
    <w:p w:rsidR="00746DFB" w:rsidRPr="009B24B5" w:rsidRDefault="00746DFB" w:rsidP="00D45647">
      <w:pPr>
        <w:ind w:firstLine="142"/>
        <w:rPr>
          <w:rFonts w:asciiTheme="minorHAnsi" w:hAnsiTheme="minorHAnsi" w:cstheme="minorHAnsi"/>
          <w:i/>
        </w:rPr>
      </w:pPr>
    </w:p>
    <w:sectPr w:rsidR="00746DFB" w:rsidRPr="009B24B5" w:rsidSect="004970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81" w:rsidRDefault="000F4681" w:rsidP="00243214">
      <w:pPr>
        <w:spacing w:after="0" w:line="240" w:lineRule="auto"/>
      </w:pPr>
      <w:r>
        <w:separator/>
      </w:r>
    </w:p>
  </w:endnote>
  <w:endnote w:type="continuationSeparator" w:id="0">
    <w:p w:rsidR="000F4681" w:rsidRDefault="000F4681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97" w:rsidRDefault="00D64E9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D64E97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6"/>
        <w:szCs w:val="6"/>
      </w:rPr>
    </w:pPr>
    <w:bookmarkStart w:id="0" w:name="_GoBack"/>
  </w:p>
  <w:p w:rsidR="00711875" w:rsidRPr="00D64E97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Mazowiecka Jednostka Programów Unijnych</w:t>
    </w:r>
  </w:p>
  <w:p w:rsidR="00711875" w:rsidRPr="00D64E97" w:rsidRDefault="00711875" w:rsidP="00711875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ul. Jagiellońska 74, 03-301 Warszawa</w:t>
    </w:r>
  </w:p>
  <w:p w:rsidR="00D45647" w:rsidRPr="00D64E97" w:rsidRDefault="00711875" w:rsidP="00D45647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 xml:space="preserve">Strona </w:t>
    </w:r>
    <w:r w:rsidR="000B06E1" w:rsidRPr="00D64E97">
      <w:rPr>
        <w:rFonts w:asciiTheme="minorHAnsi" w:hAnsiTheme="minorHAnsi" w:cs="Times New Roman"/>
        <w:b/>
        <w:sz w:val="16"/>
        <w:szCs w:val="16"/>
      </w:rPr>
      <w:fldChar w:fldCharType="begin"/>
    </w:r>
    <w:r w:rsidRPr="00D64E97">
      <w:rPr>
        <w:rFonts w:asciiTheme="minorHAnsi" w:hAnsiTheme="minorHAnsi" w:cs="Times New Roman"/>
        <w:b/>
        <w:sz w:val="16"/>
        <w:szCs w:val="16"/>
      </w:rPr>
      <w:instrText xml:space="preserve"> PAGE   \* MERGEFORMAT </w:instrText>
    </w:r>
    <w:r w:rsidR="000B06E1" w:rsidRPr="00D64E97">
      <w:rPr>
        <w:rFonts w:asciiTheme="minorHAnsi" w:hAnsiTheme="minorHAnsi" w:cs="Times New Roman"/>
        <w:b/>
        <w:sz w:val="16"/>
        <w:szCs w:val="16"/>
      </w:rPr>
      <w:fldChar w:fldCharType="separate"/>
    </w:r>
    <w:r w:rsidR="00F62D16">
      <w:rPr>
        <w:rFonts w:asciiTheme="minorHAnsi" w:hAnsiTheme="minorHAnsi" w:cs="Times New Roman"/>
        <w:b/>
        <w:noProof/>
        <w:sz w:val="16"/>
        <w:szCs w:val="16"/>
      </w:rPr>
      <w:t>2</w:t>
    </w:r>
    <w:r w:rsidR="000B06E1" w:rsidRPr="00D64E97">
      <w:rPr>
        <w:rFonts w:asciiTheme="minorHAnsi" w:hAnsiTheme="minorHAnsi" w:cs="Times New Roman"/>
        <w:b/>
        <w:sz w:val="16"/>
        <w:szCs w:val="16"/>
      </w:rPr>
      <w:fldChar w:fldCharType="end"/>
    </w:r>
    <w:r w:rsidR="00D45647" w:rsidRPr="00D64E97">
      <w:rPr>
        <w:rFonts w:asciiTheme="minorHAnsi" w:hAnsiTheme="minorHAnsi" w:cs="Times New Roman"/>
        <w:b/>
        <w:sz w:val="16"/>
        <w:szCs w:val="16"/>
      </w:rPr>
      <w:t xml:space="preserve"> z 1</w:t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97" w:rsidRDefault="00D64E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81" w:rsidRDefault="000F4681" w:rsidP="00243214">
      <w:pPr>
        <w:spacing w:after="0" w:line="240" w:lineRule="auto"/>
      </w:pPr>
      <w:r>
        <w:separator/>
      </w:r>
    </w:p>
  </w:footnote>
  <w:footnote w:type="continuationSeparator" w:id="0">
    <w:p w:rsidR="000F4681" w:rsidRDefault="000F4681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97" w:rsidRDefault="00D64E9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B24B5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noProof/>
        <w:lang w:eastAsia="pl-PL"/>
      </w:rPr>
      <w:drawing>
        <wp:inline distT="0" distB="0" distL="0" distR="0">
          <wp:extent cx="5760720" cy="537210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243214">
      <w:rPr>
        <w:rFonts w:ascii="Times New Roman" w:hAnsi="Times New Roman" w:cs="Times New Roman"/>
        <w:b/>
        <w:u w:val="single"/>
      </w:rPr>
      <w:t>WZP/WIS/</w:t>
    </w:r>
    <w:r w:rsidR="00936A99">
      <w:rPr>
        <w:rFonts w:ascii="Times New Roman" w:hAnsi="Times New Roman" w:cs="Times New Roman"/>
        <w:b/>
        <w:u w:val="single"/>
      </w:rPr>
      <w:t>…</w:t>
    </w:r>
    <w:r w:rsidRPr="00243214">
      <w:rPr>
        <w:rFonts w:ascii="Times New Roman" w:hAnsi="Times New Roman" w:cs="Times New Roman"/>
        <w:b/>
        <w:u w:val="single"/>
      </w:rPr>
      <w:t>-</w:t>
    </w:r>
    <w:r w:rsidR="00936A99">
      <w:rPr>
        <w:rFonts w:ascii="Times New Roman" w:hAnsi="Times New Roman" w:cs="Times New Roman"/>
        <w:b/>
        <w:u w:val="single"/>
      </w:rPr>
      <w:t>…</w:t>
    </w:r>
    <w:r w:rsidR="00E25041">
      <w:rPr>
        <w:rFonts w:ascii="Times New Roman" w:hAnsi="Times New Roman" w:cs="Times New Roman"/>
        <w:b/>
        <w:u w:val="single"/>
      </w:rPr>
      <w:t>-</w:t>
    </w:r>
    <w:r w:rsidRPr="00243214">
      <w:rPr>
        <w:rFonts w:ascii="Times New Roman" w:hAnsi="Times New Roman" w:cs="Times New Roman"/>
        <w:b/>
        <w:u w:val="single"/>
      </w:rPr>
      <w:t>/</w:t>
    </w:r>
    <w:r w:rsidR="00936A99">
      <w:rPr>
        <w:rFonts w:ascii="Times New Roman" w:hAnsi="Times New Roman" w:cs="Times New Roman"/>
        <w:b/>
        <w:u w:val="single"/>
      </w:rPr>
      <w:t>…</w:t>
    </w: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Załącznik nr </w:t>
    </w:r>
    <w:r w:rsidR="00E25041">
      <w:rPr>
        <w:rFonts w:ascii="Times New Roman" w:hAnsi="Times New Roman" w:cs="Times New Roman"/>
        <w:b/>
        <w:u w:val="single"/>
      </w:rPr>
      <w:t>1</w:t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97" w:rsidRDefault="00D64E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108BC"/>
    <w:multiLevelType w:val="hybridMultilevel"/>
    <w:tmpl w:val="10F281AC"/>
    <w:lvl w:ilvl="0" w:tplc="5D8E6F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91DAF"/>
    <w:multiLevelType w:val="hybridMultilevel"/>
    <w:tmpl w:val="49280E04"/>
    <w:lvl w:ilvl="0" w:tplc="6526D51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06D9D"/>
    <w:multiLevelType w:val="hybridMultilevel"/>
    <w:tmpl w:val="3A0689C8"/>
    <w:lvl w:ilvl="0" w:tplc="65F4BF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D7EF0"/>
    <w:multiLevelType w:val="hybridMultilevel"/>
    <w:tmpl w:val="AA483592"/>
    <w:lvl w:ilvl="0" w:tplc="A828A5E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6806"/>
    <w:multiLevelType w:val="hybridMultilevel"/>
    <w:tmpl w:val="085C1012"/>
    <w:lvl w:ilvl="0" w:tplc="BECAC6A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3">
    <w:nsid w:val="5DD337CA"/>
    <w:multiLevelType w:val="hybridMultilevel"/>
    <w:tmpl w:val="E4123786"/>
    <w:lvl w:ilvl="0" w:tplc="5DAABD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32DBB"/>
    <w:multiLevelType w:val="hybridMultilevel"/>
    <w:tmpl w:val="203848DC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9">
    <w:nsid w:val="733D4036"/>
    <w:multiLevelType w:val="hybridMultilevel"/>
    <w:tmpl w:val="D15A21BE"/>
    <w:lvl w:ilvl="0" w:tplc="39C235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8014FB"/>
    <w:multiLevelType w:val="hybridMultilevel"/>
    <w:tmpl w:val="F03CC0BE"/>
    <w:lvl w:ilvl="0" w:tplc="9690A7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5"/>
  </w:num>
  <w:num w:numId="4">
    <w:abstractNumId w:val="10"/>
  </w:num>
  <w:num w:numId="5">
    <w:abstractNumId w:val="9"/>
  </w:num>
  <w:num w:numId="6">
    <w:abstractNumId w:val="19"/>
  </w:num>
  <w:num w:numId="7">
    <w:abstractNumId w:val="15"/>
  </w:num>
  <w:num w:numId="8">
    <w:abstractNumId w:val="26"/>
  </w:num>
  <w:num w:numId="9">
    <w:abstractNumId w:val="27"/>
  </w:num>
  <w:num w:numId="10">
    <w:abstractNumId w:val="21"/>
  </w:num>
  <w:num w:numId="11">
    <w:abstractNumId w:val="14"/>
  </w:num>
  <w:num w:numId="12">
    <w:abstractNumId w:val="22"/>
  </w:num>
  <w:num w:numId="13">
    <w:abstractNumId w:val="24"/>
  </w:num>
  <w:num w:numId="14">
    <w:abstractNumId w:val="17"/>
  </w:num>
  <w:num w:numId="15">
    <w:abstractNumId w:val="12"/>
  </w:num>
  <w:num w:numId="16">
    <w:abstractNumId w:val="0"/>
  </w:num>
  <w:num w:numId="17">
    <w:abstractNumId w:val="8"/>
  </w:num>
  <w:num w:numId="18">
    <w:abstractNumId w:val="20"/>
  </w:num>
  <w:num w:numId="19">
    <w:abstractNumId w:val="1"/>
  </w:num>
  <w:num w:numId="20">
    <w:abstractNumId w:val="25"/>
  </w:num>
  <w:num w:numId="21">
    <w:abstractNumId w:val="7"/>
  </w:num>
  <w:num w:numId="22">
    <w:abstractNumId w:val="4"/>
  </w:num>
  <w:num w:numId="23">
    <w:abstractNumId w:val="33"/>
  </w:num>
  <w:num w:numId="24">
    <w:abstractNumId w:val="34"/>
  </w:num>
  <w:num w:numId="25">
    <w:abstractNumId w:val="3"/>
  </w:num>
  <w:num w:numId="26">
    <w:abstractNumId w:val="13"/>
  </w:num>
  <w:num w:numId="27">
    <w:abstractNumId w:val="28"/>
  </w:num>
  <w:num w:numId="28">
    <w:abstractNumId w:val="11"/>
  </w:num>
  <w:num w:numId="29">
    <w:abstractNumId w:val="18"/>
  </w:num>
  <w:num w:numId="30">
    <w:abstractNumId w:val="23"/>
  </w:num>
  <w:num w:numId="31">
    <w:abstractNumId w:val="6"/>
  </w:num>
  <w:num w:numId="32">
    <w:abstractNumId w:val="29"/>
  </w:num>
  <w:num w:numId="33">
    <w:abstractNumId w:val="16"/>
  </w:num>
  <w:num w:numId="34">
    <w:abstractNumId w:val="30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06E1"/>
    <w:rsid w:val="000B5396"/>
    <w:rsid w:val="000C00B7"/>
    <w:rsid w:val="000D3CED"/>
    <w:rsid w:val="000D47AC"/>
    <w:rsid w:val="000F0CA6"/>
    <w:rsid w:val="000F4681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D4572"/>
    <w:rsid w:val="001E0D50"/>
    <w:rsid w:val="001E5A1F"/>
    <w:rsid w:val="001E689E"/>
    <w:rsid w:val="00206BA8"/>
    <w:rsid w:val="00211E90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7330"/>
    <w:rsid w:val="00317B27"/>
    <w:rsid w:val="00320B62"/>
    <w:rsid w:val="00331A37"/>
    <w:rsid w:val="0036210D"/>
    <w:rsid w:val="00384AFE"/>
    <w:rsid w:val="003967C1"/>
    <w:rsid w:val="00397D9C"/>
    <w:rsid w:val="003C2599"/>
    <w:rsid w:val="003C3726"/>
    <w:rsid w:val="003C6D77"/>
    <w:rsid w:val="003D3DE6"/>
    <w:rsid w:val="003E15D6"/>
    <w:rsid w:val="003E2104"/>
    <w:rsid w:val="003E3750"/>
    <w:rsid w:val="003E7B62"/>
    <w:rsid w:val="00407287"/>
    <w:rsid w:val="0041056A"/>
    <w:rsid w:val="00410899"/>
    <w:rsid w:val="00423A6D"/>
    <w:rsid w:val="00424224"/>
    <w:rsid w:val="004305DB"/>
    <w:rsid w:val="004327F0"/>
    <w:rsid w:val="00433ABB"/>
    <w:rsid w:val="00440547"/>
    <w:rsid w:val="004600B7"/>
    <w:rsid w:val="00464051"/>
    <w:rsid w:val="00471966"/>
    <w:rsid w:val="00484F43"/>
    <w:rsid w:val="0049198C"/>
    <w:rsid w:val="00493E67"/>
    <w:rsid w:val="004944B1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3D0F"/>
    <w:rsid w:val="00534D29"/>
    <w:rsid w:val="0054350F"/>
    <w:rsid w:val="00547612"/>
    <w:rsid w:val="0055775C"/>
    <w:rsid w:val="00566EC6"/>
    <w:rsid w:val="005874F5"/>
    <w:rsid w:val="005930CC"/>
    <w:rsid w:val="005949CB"/>
    <w:rsid w:val="005978A8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6F5E46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153F2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F11F8"/>
    <w:rsid w:val="008F59D9"/>
    <w:rsid w:val="0090699D"/>
    <w:rsid w:val="009141FF"/>
    <w:rsid w:val="009154B6"/>
    <w:rsid w:val="009165FF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B24B5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F1CEA"/>
    <w:rsid w:val="00B067A7"/>
    <w:rsid w:val="00B119A3"/>
    <w:rsid w:val="00B1430B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4212"/>
    <w:rsid w:val="00C37C09"/>
    <w:rsid w:val="00C43FBD"/>
    <w:rsid w:val="00C468D0"/>
    <w:rsid w:val="00C56BDF"/>
    <w:rsid w:val="00C6040B"/>
    <w:rsid w:val="00C6141D"/>
    <w:rsid w:val="00C64E71"/>
    <w:rsid w:val="00C67D71"/>
    <w:rsid w:val="00C71847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4E97"/>
    <w:rsid w:val="00D81226"/>
    <w:rsid w:val="00D85968"/>
    <w:rsid w:val="00D95BFC"/>
    <w:rsid w:val="00DD3590"/>
    <w:rsid w:val="00DD4794"/>
    <w:rsid w:val="00DE0736"/>
    <w:rsid w:val="00DF5B89"/>
    <w:rsid w:val="00E05D91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4D64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30C3"/>
    <w:rsid w:val="00F62D16"/>
    <w:rsid w:val="00F65A2C"/>
    <w:rsid w:val="00F6725B"/>
    <w:rsid w:val="00F751A1"/>
    <w:rsid w:val="00F77EA0"/>
    <w:rsid w:val="00F82C0A"/>
    <w:rsid w:val="00F839EF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ziennikustaw.gov.pl/du/2017/1876/D2017000187601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p.waszczuk</cp:lastModifiedBy>
  <cp:revision>2</cp:revision>
  <cp:lastPrinted>2015-11-05T12:16:00Z</cp:lastPrinted>
  <dcterms:created xsi:type="dcterms:W3CDTF">2017-11-29T14:01:00Z</dcterms:created>
  <dcterms:modified xsi:type="dcterms:W3CDTF">2017-11-29T14:01:00Z</dcterms:modified>
</cp:coreProperties>
</file>