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</w:t>
      </w:r>
      <w:r w:rsidR="007C19CC">
        <w:rPr>
          <w:b w:val="0"/>
          <w:iCs/>
          <w:sz w:val="20"/>
        </w:rPr>
        <w:t xml:space="preserve">     </w:t>
      </w:r>
      <w:r w:rsidR="002C215D" w:rsidRPr="00F2763D">
        <w:rPr>
          <w:b w:val="0"/>
          <w:iCs/>
          <w:sz w:val="20"/>
        </w:rPr>
        <w:t xml:space="preserve">  </w:t>
      </w:r>
      <w:r w:rsidR="00484BEC" w:rsidRPr="00F2763D">
        <w:rPr>
          <w:b w:val="0"/>
          <w:iCs/>
          <w:sz w:val="20"/>
        </w:rPr>
        <w:t xml:space="preserve">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0B082E">
        <w:rPr>
          <w:rFonts w:ascii="Calibri" w:hAnsi="Calibri" w:cs="Calibri"/>
          <w:b w:val="0"/>
          <w:iCs/>
          <w:sz w:val="20"/>
        </w:rPr>
        <w:t xml:space="preserve">1 sierpnia </w:t>
      </w:r>
      <w:r w:rsidR="004F0F53" w:rsidRPr="00F2763D">
        <w:rPr>
          <w:rFonts w:ascii="Calibri" w:hAnsi="Calibri" w:cs="Calibri"/>
          <w:b w:val="0"/>
          <w:iCs/>
          <w:sz w:val="20"/>
        </w:rPr>
        <w:t xml:space="preserve"> </w:t>
      </w:r>
      <w:r w:rsidR="007A2B42" w:rsidRPr="00F2763D">
        <w:rPr>
          <w:rFonts w:ascii="Calibri" w:hAnsi="Calibri" w:cs="Calibri"/>
          <w:b w:val="0"/>
          <w:iCs/>
          <w:sz w:val="20"/>
        </w:rPr>
        <w:t>20</w:t>
      </w:r>
      <w:r w:rsidR="007A5748" w:rsidRPr="00F2763D">
        <w:rPr>
          <w:rFonts w:ascii="Calibri" w:hAnsi="Calibri" w:cs="Calibri"/>
          <w:b w:val="0"/>
          <w:iCs/>
          <w:sz w:val="20"/>
        </w:rPr>
        <w:t>1</w:t>
      </w:r>
      <w:r w:rsidR="002A52B2">
        <w:rPr>
          <w:rFonts w:ascii="Calibri" w:hAnsi="Calibri" w:cs="Calibri"/>
          <w:b w:val="0"/>
          <w:iCs/>
          <w:sz w:val="20"/>
        </w:rPr>
        <w:t>9</w:t>
      </w:r>
      <w:r w:rsidR="007A2B42" w:rsidRPr="00F2763D">
        <w:rPr>
          <w:rFonts w:ascii="Calibri" w:hAnsi="Calibri" w:cs="Calibri"/>
          <w:b w:val="0"/>
          <w:iCs/>
          <w:sz w:val="20"/>
        </w:rPr>
        <w:t xml:space="preserve">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0B082E">
        <w:rPr>
          <w:rFonts w:ascii="Calibri" w:hAnsi="Calibri" w:cs="Calibri"/>
          <w:b w:val="0"/>
          <w:bCs/>
          <w:sz w:val="22"/>
          <w:szCs w:val="22"/>
        </w:rPr>
        <w:t>9</w:t>
      </w:r>
      <w:r w:rsidRPr="00F2763D">
        <w:rPr>
          <w:rFonts w:ascii="Calibri" w:hAnsi="Calibri" w:cs="Calibri"/>
          <w:b w:val="0"/>
          <w:bCs/>
          <w:sz w:val="22"/>
          <w:szCs w:val="22"/>
        </w:rPr>
        <w:t>/</w:t>
      </w:r>
      <w:r w:rsidR="009377D0" w:rsidRPr="00F2763D">
        <w:rPr>
          <w:rFonts w:ascii="Calibri" w:hAnsi="Calibri" w:cs="Calibri"/>
          <w:b w:val="0"/>
          <w:bCs/>
          <w:sz w:val="22"/>
          <w:szCs w:val="22"/>
        </w:rPr>
        <w:t>1</w:t>
      </w:r>
      <w:r w:rsidR="002A52B2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7A2B42" w:rsidRPr="000E36AE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300345" w:rsidRDefault="00300345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Cs/>
          <w:szCs w:val="24"/>
        </w:rPr>
      </w:pPr>
    </w:p>
    <w:p w:rsidR="00051F16" w:rsidRDefault="000B082E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Proces naboru o numerze 9</w:t>
      </w:r>
      <w:r w:rsidR="002A52B2">
        <w:rPr>
          <w:rFonts w:ascii="Calibri" w:hAnsi="Calibri" w:cs="Calibri"/>
          <w:b w:val="0"/>
          <w:sz w:val="20"/>
        </w:rPr>
        <w:t>/19 na</w:t>
      </w:r>
      <w:r>
        <w:rPr>
          <w:rFonts w:ascii="Calibri" w:hAnsi="Calibri" w:cs="Calibri"/>
          <w:b w:val="0"/>
          <w:sz w:val="20"/>
        </w:rPr>
        <w:t xml:space="preserve"> stanowisko Specjalisty</w:t>
      </w:r>
      <w:r w:rsidR="002A52B2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>w Wydziale Postępowań Administracyjnych</w:t>
      </w:r>
      <w:r w:rsidR="00051F16">
        <w:rPr>
          <w:rFonts w:ascii="Calibri" w:hAnsi="Calibri" w:cs="Calibri"/>
          <w:b w:val="0"/>
          <w:sz w:val="20"/>
        </w:rPr>
        <w:t xml:space="preserve"> uznaje się za nierozstrzygnięty. </w:t>
      </w:r>
    </w:p>
    <w:p w:rsidR="007A5748" w:rsidRPr="00300345" w:rsidRDefault="00BC666E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W odpowiedzi na ww. ogłoszenie</w:t>
      </w:r>
      <w:r w:rsidR="00641EA7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>wpłynęły dwie oferty, które nie</w:t>
      </w:r>
      <w:r w:rsidR="00051F16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>spełniły</w:t>
      </w:r>
      <w:r w:rsidR="002F6BE7">
        <w:rPr>
          <w:rFonts w:ascii="Calibri" w:hAnsi="Calibri" w:cs="Calibri"/>
          <w:b w:val="0"/>
          <w:sz w:val="20"/>
        </w:rPr>
        <w:t xml:space="preserve"> wymog</w:t>
      </w:r>
      <w:r w:rsidR="00B61BAF">
        <w:rPr>
          <w:rFonts w:ascii="Calibri" w:hAnsi="Calibri" w:cs="Calibri"/>
          <w:b w:val="0"/>
          <w:sz w:val="20"/>
        </w:rPr>
        <w:t>ów</w:t>
      </w:r>
      <w:bookmarkStart w:id="0" w:name="_GoBack"/>
      <w:bookmarkEnd w:id="0"/>
      <w:r>
        <w:rPr>
          <w:rFonts w:ascii="Calibri" w:hAnsi="Calibri" w:cs="Calibri"/>
          <w:b w:val="0"/>
          <w:sz w:val="20"/>
        </w:rPr>
        <w:t xml:space="preserve"> formalnych</w:t>
      </w:r>
      <w:r w:rsidR="00051F16">
        <w:rPr>
          <w:rFonts w:ascii="Calibri" w:hAnsi="Calibri" w:cs="Calibri"/>
          <w:b w:val="0"/>
          <w:sz w:val="20"/>
        </w:rPr>
        <w:t xml:space="preserve"> naboru.</w:t>
      </w:r>
      <w:r w:rsidR="003C2612" w:rsidRPr="00300345">
        <w:rPr>
          <w:rFonts w:ascii="Calibri" w:hAnsi="Calibri" w:cs="Calibri"/>
          <w:b w:val="0"/>
          <w:sz w:val="20"/>
        </w:rPr>
        <w:t xml:space="preserve"> </w:t>
      </w:r>
    </w:p>
    <w:p w:rsidR="00F01201" w:rsidRPr="00300345" w:rsidRDefault="00F01201" w:rsidP="00300345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</w:p>
    <w:sectPr w:rsidR="00F01201" w:rsidRPr="00300345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51F16"/>
    <w:rsid w:val="00052E71"/>
    <w:rsid w:val="00056308"/>
    <w:rsid w:val="00056A6A"/>
    <w:rsid w:val="00071008"/>
    <w:rsid w:val="00081574"/>
    <w:rsid w:val="000909CC"/>
    <w:rsid w:val="00097057"/>
    <w:rsid w:val="00097C8F"/>
    <w:rsid w:val="000A03FF"/>
    <w:rsid w:val="000B082E"/>
    <w:rsid w:val="000D3630"/>
    <w:rsid w:val="000D69A6"/>
    <w:rsid w:val="000E36AE"/>
    <w:rsid w:val="000F6C9D"/>
    <w:rsid w:val="00103BC7"/>
    <w:rsid w:val="0013692C"/>
    <w:rsid w:val="00152B25"/>
    <w:rsid w:val="0018359B"/>
    <w:rsid w:val="00184268"/>
    <w:rsid w:val="0018494F"/>
    <w:rsid w:val="00193427"/>
    <w:rsid w:val="001B371D"/>
    <w:rsid w:val="001C2D5B"/>
    <w:rsid w:val="001C4546"/>
    <w:rsid w:val="001D3AF8"/>
    <w:rsid w:val="001D5C56"/>
    <w:rsid w:val="001E2637"/>
    <w:rsid w:val="001E28D7"/>
    <w:rsid w:val="001E4CF1"/>
    <w:rsid w:val="001E5D03"/>
    <w:rsid w:val="001F6300"/>
    <w:rsid w:val="00201B27"/>
    <w:rsid w:val="00211FDF"/>
    <w:rsid w:val="0021278B"/>
    <w:rsid w:val="00215347"/>
    <w:rsid w:val="00240E3D"/>
    <w:rsid w:val="00251E45"/>
    <w:rsid w:val="00274946"/>
    <w:rsid w:val="002805B3"/>
    <w:rsid w:val="00291062"/>
    <w:rsid w:val="002A3B5C"/>
    <w:rsid w:val="002A52B2"/>
    <w:rsid w:val="002B52E8"/>
    <w:rsid w:val="002B61A6"/>
    <w:rsid w:val="002C215D"/>
    <w:rsid w:val="002D0E8E"/>
    <w:rsid w:val="002F6BE7"/>
    <w:rsid w:val="00300345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B61C3"/>
    <w:rsid w:val="003C2612"/>
    <w:rsid w:val="003C6E90"/>
    <w:rsid w:val="004044E6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6144C2"/>
    <w:rsid w:val="0063058B"/>
    <w:rsid w:val="00641EA7"/>
    <w:rsid w:val="0066582F"/>
    <w:rsid w:val="00692B69"/>
    <w:rsid w:val="00702A61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82049"/>
    <w:rsid w:val="00884CBB"/>
    <w:rsid w:val="008850CA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83C56"/>
    <w:rsid w:val="00994DF5"/>
    <w:rsid w:val="009A2C51"/>
    <w:rsid w:val="009F703B"/>
    <w:rsid w:val="00A11049"/>
    <w:rsid w:val="00A12DBC"/>
    <w:rsid w:val="00A266C7"/>
    <w:rsid w:val="00A307A9"/>
    <w:rsid w:val="00A37E14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2230D"/>
    <w:rsid w:val="00B32D29"/>
    <w:rsid w:val="00B33058"/>
    <w:rsid w:val="00B35CBB"/>
    <w:rsid w:val="00B451FE"/>
    <w:rsid w:val="00B46160"/>
    <w:rsid w:val="00B46CC2"/>
    <w:rsid w:val="00B61BAF"/>
    <w:rsid w:val="00B7115A"/>
    <w:rsid w:val="00B92535"/>
    <w:rsid w:val="00BA35B3"/>
    <w:rsid w:val="00BA48DB"/>
    <w:rsid w:val="00BA794C"/>
    <w:rsid w:val="00BC666E"/>
    <w:rsid w:val="00BC6C82"/>
    <w:rsid w:val="00BF3694"/>
    <w:rsid w:val="00C13006"/>
    <w:rsid w:val="00C22585"/>
    <w:rsid w:val="00C40E35"/>
    <w:rsid w:val="00C73966"/>
    <w:rsid w:val="00C93316"/>
    <w:rsid w:val="00C956A1"/>
    <w:rsid w:val="00CA4E6D"/>
    <w:rsid w:val="00CC7F5E"/>
    <w:rsid w:val="00CE107E"/>
    <w:rsid w:val="00D203DC"/>
    <w:rsid w:val="00D34E97"/>
    <w:rsid w:val="00D6259F"/>
    <w:rsid w:val="00D70D18"/>
    <w:rsid w:val="00D801EC"/>
    <w:rsid w:val="00DA061C"/>
    <w:rsid w:val="00DA59FC"/>
    <w:rsid w:val="00DE6332"/>
    <w:rsid w:val="00E05FEE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4A9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21</cp:revision>
  <cp:lastPrinted>2018-07-17T12:17:00Z</cp:lastPrinted>
  <dcterms:created xsi:type="dcterms:W3CDTF">2018-02-23T13:38:00Z</dcterms:created>
  <dcterms:modified xsi:type="dcterms:W3CDTF">2019-07-26T08:45:00Z</dcterms:modified>
</cp:coreProperties>
</file>