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42" w:rsidRPr="00F2763D" w:rsidRDefault="007A2B42" w:rsidP="007A2B42">
      <w:pPr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Mazowiecka Jednostka Wdrażania </w:t>
      </w:r>
    </w:p>
    <w:p w:rsidR="007A2B42" w:rsidRPr="00F2763D" w:rsidRDefault="007A2B42" w:rsidP="00ED197E">
      <w:pPr>
        <w:tabs>
          <w:tab w:val="left" w:pos="567"/>
        </w:tabs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          Programów Unijnych</w:t>
      </w:r>
    </w:p>
    <w:p w:rsidR="007A2B42" w:rsidRPr="00E90001" w:rsidRDefault="007A2B42" w:rsidP="00461AC4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 ul. Jagiellońska 74                                </w:t>
      </w:r>
    </w:p>
    <w:p w:rsidR="007A2B42" w:rsidRPr="00E90001" w:rsidRDefault="007A2B42" w:rsidP="00E90001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03 – 301 Warszawa                                                                          </w:t>
      </w:r>
    </w:p>
    <w:p w:rsidR="007A2B42" w:rsidRPr="00E973C2" w:rsidRDefault="007A2B42" w:rsidP="007A2B42">
      <w:pPr>
        <w:rPr>
          <w:sz w:val="20"/>
          <w:szCs w:val="20"/>
        </w:rPr>
      </w:pPr>
    </w:p>
    <w:p w:rsidR="007A2B42" w:rsidRPr="00F2763D" w:rsidRDefault="00FB3902" w:rsidP="00B124E2">
      <w:pPr>
        <w:pStyle w:val="Tekstpodstawowy"/>
        <w:jc w:val="both"/>
        <w:rPr>
          <w:rFonts w:ascii="Calibri" w:hAnsi="Calibri" w:cs="Calibri"/>
          <w:bCs/>
          <w:i/>
          <w:sz w:val="20"/>
          <w:u w:val="single"/>
        </w:rPr>
      </w:pP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 w:rsidRPr="00F2763D">
        <w:rPr>
          <w:b w:val="0"/>
          <w:iCs/>
          <w:sz w:val="20"/>
        </w:rPr>
        <w:t xml:space="preserve">    </w:t>
      </w:r>
      <w:r w:rsidR="003556B2" w:rsidRPr="00F2763D">
        <w:rPr>
          <w:b w:val="0"/>
          <w:iCs/>
          <w:sz w:val="20"/>
        </w:rPr>
        <w:t xml:space="preserve"> </w:t>
      </w:r>
      <w:r w:rsidR="00F05DCF" w:rsidRPr="00F2763D">
        <w:rPr>
          <w:b w:val="0"/>
          <w:iCs/>
          <w:sz w:val="20"/>
        </w:rPr>
        <w:t xml:space="preserve">  </w:t>
      </w:r>
      <w:r w:rsidR="001D5C56" w:rsidRPr="00F2763D">
        <w:rPr>
          <w:b w:val="0"/>
          <w:iCs/>
          <w:sz w:val="20"/>
        </w:rPr>
        <w:t xml:space="preserve"> </w:t>
      </w:r>
      <w:r w:rsidR="00484BEC" w:rsidRPr="00F2763D">
        <w:rPr>
          <w:b w:val="0"/>
          <w:iCs/>
          <w:sz w:val="20"/>
        </w:rPr>
        <w:t xml:space="preserve">        </w:t>
      </w:r>
      <w:r w:rsidR="002C215D" w:rsidRPr="00F2763D">
        <w:rPr>
          <w:b w:val="0"/>
          <w:iCs/>
          <w:sz w:val="20"/>
        </w:rPr>
        <w:t xml:space="preserve">  </w:t>
      </w:r>
      <w:r w:rsidR="007C19CC">
        <w:rPr>
          <w:b w:val="0"/>
          <w:iCs/>
          <w:sz w:val="20"/>
        </w:rPr>
        <w:t xml:space="preserve">     </w:t>
      </w:r>
      <w:r w:rsidR="002C215D" w:rsidRPr="00F2763D">
        <w:rPr>
          <w:b w:val="0"/>
          <w:iCs/>
          <w:sz w:val="20"/>
        </w:rPr>
        <w:t xml:space="preserve">  </w:t>
      </w:r>
      <w:r w:rsidR="00484BEC" w:rsidRPr="00F2763D">
        <w:rPr>
          <w:b w:val="0"/>
          <w:iCs/>
          <w:sz w:val="20"/>
        </w:rPr>
        <w:t xml:space="preserve"> </w:t>
      </w:r>
      <w:r w:rsidR="00961675" w:rsidRPr="00F2763D">
        <w:rPr>
          <w:rFonts w:ascii="Calibri" w:hAnsi="Calibri" w:cs="Calibri"/>
          <w:b w:val="0"/>
          <w:iCs/>
          <w:sz w:val="20"/>
        </w:rPr>
        <w:t>Wa</w:t>
      </w:r>
      <w:r w:rsidR="00624E15">
        <w:rPr>
          <w:rFonts w:ascii="Calibri" w:hAnsi="Calibri" w:cs="Calibri"/>
          <w:b w:val="0"/>
          <w:iCs/>
          <w:sz w:val="20"/>
        </w:rPr>
        <w:t xml:space="preserve">rszawa, </w:t>
      </w:r>
      <w:r w:rsidR="004E724E">
        <w:rPr>
          <w:rFonts w:ascii="Calibri" w:hAnsi="Calibri" w:cs="Calibri"/>
          <w:b w:val="0"/>
          <w:iCs/>
          <w:sz w:val="20"/>
        </w:rPr>
        <w:t>1 sierpnia</w:t>
      </w:r>
      <w:r w:rsidR="004F0F53" w:rsidRPr="00F2763D">
        <w:rPr>
          <w:rFonts w:ascii="Calibri" w:hAnsi="Calibri" w:cs="Calibri"/>
          <w:b w:val="0"/>
          <w:iCs/>
          <w:sz w:val="20"/>
        </w:rPr>
        <w:t xml:space="preserve"> </w:t>
      </w:r>
      <w:r w:rsidR="007A2B42" w:rsidRPr="00F2763D">
        <w:rPr>
          <w:rFonts w:ascii="Calibri" w:hAnsi="Calibri" w:cs="Calibri"/>
          <w:b w:val="0"/>
          <w:iCs/>
          <w:sz w:val="20"/>
        </w:rPr>
        <w:t>20</w:t>
      </w:r>
      <w:r w:rsidR="007A5748" w:rsidRPr="00F2763D">
        <w:rPr>
          <w:rFonts w:ascii="Calibri" w:hAnsi="Calibri" w:cs="Calibri"/>
          <w:b w:val="0"/>
          <w:iCs/>
          <w:sz w:val="20"/>
        </w:rPr>
        <w:t>1</w:t>
      </w:r>
      <w:r w:rsidR="00BA5A3B">
        <w:rPr>
          <w:rFonts w:ascii="Calibri" w:hAnsi="Calibri" w:cs="Calibri"/>
          <w:b w:val="0"/>
          <w:iCs/>
          <w:sz w:val="20"/>
        </w:rPr>
        <w:t>9</w:t>
      </w:r>
      <w:r w:rsidR="007A2B42" w:rsidRPr="00F2763D">
        <w:rPr>
          <w:rFonts w:ascii="Calibri" w:hAnsi="Calibri" w:cs="Calibri"/>
          <w:b w:val="0"/>
          <w:iCs/>
          <w:sz w:val="20"/>
        </w:rPr>
        <w:t xml:space="preserve"> r.</w:t>
      </w:r>
    </w:p>
    <w:p w:rsidR="007A2B42" w:rsidRPr="00E90001" w:rsidRDefault="007A2B42" w:rsidP="007A2B42">
      <w:pPr>
        <w:pStyle w:val="Tekstpodstawowy"/>
        <w:jc w:val="both"/>
        <w:rPr>
          <w:rFonts w:ascii="Calibri" w:hAnsi="Calibri" w:cs="Calibri"/>
          <w:iCs/>
          <w:sz w:val="28"/>
          <w:szCs w:val="28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0"/>
        </w:rPr>
      </w:pPr>
    </w:p>
    <w:p w:rsidR="007A2B42" w:rsidRPr="00F2763D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2763D">
        <w:rPr>
          <w:rFonts w:ascii="Calibri" w:hAnsi="Calibri" w:cs="Calibri"/>
          <w:b w:val="0"/>
          <w:bCs/>
          <w:sz w:val="22"/>
          <w:szCs w:val="22"/>
        </w:rPr>
        <w:t>Znak sprawy:  MJWPU. 1110-</w:t>
      </w:r>
      <w:r w:rsidR="004E724E">
        <w:rPr>
          <w:rFonts w:ascii="Calibri" w:hAnsi="Calibri" w:cs="Calibri"/>
          <w:b w:val="0"/>
          <w:bCs/>
          <w:sz w:val="22"/>
          <w:szCs w:val="22"/>
        </w:rPr>
        <w:t>6</w:t>
      </w:r>
      <w:r w:rsidRPr="00F2763D">
        <w:rPr>
          <w:rFonts w:ascii="Calibri" w:hAnsi="Calibri" w:cs="Calibri"/>
          <w:b w:val="0"/>
          <w:bCs/>
          <w:sz w:val="22"/>
          <w:szCs w:val="22"/>
        </w:rPr>
        <w:t>/</w:t>
      </w:r>
      <w:r w:rsidR="009377D0" w:rsidRPr="00F2763D">
        <w:rPr>
          <w:rFonts w:ascii="Calibri" w:hAnsi="Calibri" w:cs="Calibri"/>
          <w:b w:val="0"/>
          <w:bCs/>
          <w:sz w:val="22"/>
          <w:szCs w:val="22"/>
        </w:rPr>
        <w:t>1</w:t>
      </w:r>
      <w:r w:rsidR="00BA5A3B">
        <w:rPr>
          <w:rFonts w:ascii="Calibri" w:hAnsi="Calibri" w:cs="Calibri"/>
          <w:b w:val="0"/>
          <w:bCs/>
          <w:sz w:val="22"/>
          <w:szCs w:val="22"/>
        </w:rPr>
        <w:t>9</w:t>
      </w: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Cs/>
          <w:i/>
          <w:szCs w:val="24"/>
        </w:rPr>
      </w:pPr>
      <w:r w:rsidRPr="00E90001">
        <w:rPr>
          <w:rFonts w:ascii="Calibri" w:hAnsi="Calibri" w:cs="Calibri"/>
          <w:bCs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B42" w:rsidRPr="00E90001" w:rsidRDefault="007A2B42" w:rsidP="00211FDF">
      <w:pPr>
        <w:pStyle w:val="Tekstpodstawowy"/>
        <w:spacing w:line="360" w:lineRule="auto"/>
        <w:ind w:left="360"/>
        <w:jc w:val="both"/>
        <w:rPr>
          <w:rFonts w:ascii="Calibri" w:hAnsi="Calibri" w:cs="Calibri"/>
          <w:b w:val="0"/>
          <w:iCs/>
          <w:szCs w:val="24"/>
        </w:rPr>
      </w:pPr>
      <w:r w:rsidRPr="00E90001">
        <w:rPr>
          <w:rFonts w:ascii="Calibri" w:hAnsi="Calibri" w:cs="Calibri"/>
          <w:b w:val="0"/>
          <w:iCs/>
          <w:szCs w:val="24"/>
        </w:rPr>
        <w:tab/>
      </w:r>
    </w:p>
    <w:p w:rsidR="007A5748" w:rsidRPr="00F2763D" w:rsidRDefault="007A2B42" w:rsidP="00F2763D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  <w:r w:rsidRPr="00F2763D">
        <w:rPr>
          <w:rFonts w:ascii="Calibri" w:hAnsi="Calibri" w:cs="Calibri"/>
          <w:b w:val="0"/>
          <w:sz w:val="20"/>
        </w:rPr>
        <w:t xml:space="preserve">W wyniku przeprowadzonego procesu rekrutacji na </w:t>
      </w:r>
      <w:r w:rsidR="0051148D" w:rsidRPr="00F2763D">
        <w:rPr>
          <w:rFonts w:ascii="Calibri" w:hAnsi="Calibri" w:cs="Calibri"/>
          <w:b w:val="0"/>
          <w:sz w:val="20"/>
        </w:rPr>
        <w:t>stanowisk</w:t>
      </w:r>
      <w:r w:rsidR="00D203DC" w:rsidRPr="00F2763D">
        <w:rPr>
          <w:rFonts w:ascii="Calibri" w:hAnsi="Calibri" w:cs="Calibri"/>
          <w:b w:val="0"/>
          <w:sz w:val="20"/>
        </w:rPr>
        <w:t>o</w:t>
      </w:r>
      <w:r w:rsidR="004E724E">
        <w:rPr>
          <w:rFonts w:ascii="Calibri" w:hAnsi="Calibri" w:cs="Calibri"/>
          <w:b w:val="0"/>
          <w:sz w:val="20"/>
        </w:rPr>
        <w:t xml:space="preserve"> Podinspektor</w:t>
      </w:r>
      <w:r w:rsidRPr="00F2763D">
        <w:rPr>
          <w:rFonts w:ascii="Calibri" w:hAnsi="Calibri" w:cs="Calibri"/>
          <w:b w:val="0"/>
          <w:sz w:val="20"/>
        </w:rPr>
        <w:t xml:space="preserve"> w Mazowieckiej Jednostce Wdrażania Programów Unijnych (ogłoszenie o wolnym stanowisku nr </w:t>
      </w:r>
      <w:r w:rsidR="004E724E">
        <w:rPr>
          <w:rFonts w:ascii="Calibri" w:hAnsi="Calibri" w:cs="Calibri"/>
          <w:b w:val="0"/>
          <w:sz w:val="20"/>
        </w:rPr>
        <w:t>6</w:t>
      </w:r>
      <w:r w:rsidRPr="00F2763D">
        <w:rPr>
          <w:rFonts w:ascii="Calibri" w:hAnsi="Calibri" w:cs="Calibri"/>
          <w:b w:val="0"/>
          <w:sz w:val="20"/>
        </w:rPr>
        <w:t>/</w:t>
      </w:r>
      <w:r w:rsidR="009377D0" w:rsidRPr="00F2763D">
        <w:rPr>
          <w:rFonts w:ascii="Calibri" w:hAnsi="Calibri" w:cs="Calibri"/>
          <w:b w:val="0"/>
          <w:sz w:val="20"/>
        </w:rPr>
        <w:t>1</w:t>
      </w:r>
      <w:r w:rsidR="00BA5A3B">
        <w:rPr>
          <w:rFonts w:ascii="Calibri" w:hAnsi="Calibri" w:cs="Calibri"/>
          <w:b w:val="0"/>
          <w:sz w:val="20"/>
        </w:rPr>
        <w:t>9</w:t>
      </w:r>
      <w:r w:rsidR="00A11049" w:rsidRPr="00F2763D">
        <w:rPr>
          <w:rFonts w:ascii="Calibri" w:hAnsi="Calibri" w:cs="Calibri"/>
          <w:b w:val="0"/>
          <w:sz w:val="20"/>
        </w:rPr>
        <w:t xml:space="preserve">), </w:t>
      </w:r>
      <w:r w:rsidR="00E976B4" w:rsidRPr="00F2763D">
        <w:rPr>
          <w:rFonts w:ascii="Calibri" w:hAnsi="Calibri" w:cs="Calibri"/>
          <w:b w:val="0"/>
          <w:sz w:val="20"/>
        </w:rPr>
        <w:t>został</w:t>
      </w:r>
      <w:r w:rsidR="00C64EF2">
        <w:rPr>
          <w:rFonts w:ascii="Calibri" w:hAnsi="Calibri" w:cs="Calibri"/>
          <w:b w:val="0"/>
          <w:sz w:val="20"/>
        </w:rPr>
        <w:t>a</w:t>
      </w:r>
      <w:r w:rsidR="00E976B4" w:rsidRPr="00F2763D">
        <w:rPr>
          <w:rFonts w:ascii="Calibri" w:hAnsi="Calibri" w:cs="Calibri"/>
          <w:b w:val="0"/>
          <w:sz w:val="20"/>
        </w:rPr>
        <w:t xml:space="preserve"> wybran</w:t>
      </w:r>
      <w:r w:rsidR="00C64EF2">
        <w:rPr>
          <w:rFonts w:ascii="Calibri" w:hAnsi="Calibri" w:cs="Calibri"/>
          <w:b w:val="0"/>
          <w:sz w:val="20"/>
        </w:rPr>
        <w:t>a</w:t>
      </w:r>
      <w:r w:rsidR="003C6E90">
        <w:rPr>
          <w:rFonts w:ascii="Calibri" w:hAnsi="Calibri" w:cs="Calibri"/>
          <w:b w:val="0"/>
          <w:sz w:val="20"/>
        </w:rPr>
        <w:br/>
      </w:r>
      <w:r w:rsidR="00E976B4" w:rsidRPr="00F2763D">
        <w:rPr>
          <w:rFonts w:ascii="Calibri" w:hAnsi="Calibri" w:cs="Calibri"/>
          <w:sz w:val="20"/>
        </w:rPr>
        <w:t>Pan</w:t>
      </w:r>
      <w:r w:rsidR="004E724E">
        <w:rPr>
          <w:rFonts w:ascii="Calibri" w:hAnsi="Calibri" w:cs="Calibri"/>
          <w:sz w:val="20"/>
        </w:rPr>
        <w:t xml:space="preserve">i Paulina Dąbrowska </w:t>
      </w:r>
      <w:r w:rsidR="00E976B4" w:rsidRPr="00F2763D">
        <w:rPr>
          <w:rFonts w:ascii="Calibri" w:hAnsi="Calibri" w:cs="Calibri"/>
          <w:b w:val="0"/>
          <w:sz w:val="20"/>
        </w:rPr>
        <w:t xml:space="preserve"> zamieszkał</w:t>
      </w:r>
      <w:r w:rsidR="00C64EF2">
        <w:rPr>
          <w:rFonts w:ascii="Calibri" w:hAnsi="Calibri" w:cs="Calibri"/>
          <w:b w:val="0"/>
          <w:sz w:val="20"/>
        </w:rPr>
        <w:t>a</w:t>
      </w:r>
      <w:r w:rsidR="00E976B4" w:rsidRPr="00F2763D">
        <w:rPr>
          <w:rFonts w:ascii="Calibri" w:hAnsi="Calibri" w:cs="Calibri"/>
          <w:b w:val="0"/>
          <w:sz w:val="20"/>
        </w:rPr>
        <w:t xml:space="preserve"> w </w:t>
      </w:r>
      <w:r w:rsidR="00BA5A3B">
        <w:rPr>
          <w:rFonts w:ascii="Calibri" w:hAnsi="Calibri" w:cs="Calibri"/>
          <w:b w:val="0"/>
          <w:sz w:val="20"/>
        </w:rPr>
        <w:t xml:space="preserve">Warszawie. </w:t>
      </w:r>
    </w:p>
    <w:p w:rsidR="00F6415F" w:rsidRPr="00D33CDF" w:rsidRDefault="00F6415F" w:rsidP="00C64EF2">
      <w:pPr>
        <w:spacing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Pan</w:t>
      </w:r>
      <w:r w:rsidR="004E724E">
        <w:rPr>
          <w:rFonts w:ascii="Calibri" w:hAnsi="Calibri" w:cs="Calibri"/>
          <w:b/>
          <w:sz w:val="20"/>
          <w:szCs w:val="20"/>
        </w:rPr>
        <w:t>i Paulina Dąbrowska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spełnia </w:t>
      </w:r>
      <w:r w:rsidRPr="00D33CDF">
        <w:rPr>
          <w:rFonts w:ascii="Calibri" w:hAnsi="Calibri" w:cs="Calibri"/>
          <w:sz w:val="20"/>
          <w:szCs w:val="20"/>
        </w:rPr>
        <w:t>wy</w:t>
      </w:r>
      <w:r>
        <w:rPr>
          <w:rFonts w:ascii="Calibri" w:hAnsi="Calibri" w:cs="Calibri"/>
          <w:sz w:val="20"/>
          <w:szCs w:val="20"/>
        </w:rPr>
        <w:t xml:space="preserve">magania stawiane na </w:t>
      </w:r>
      <w:r w:rsidR="001E02BB">
        <w:rPr>
          <w:rFonts w:ascii="Calibri" w:hAnsi="Calibri" w:cs="Calibri"/>
          <w:sz w:val="20"/>
          <w:szCs w:val="20"/>
        </w:rPr>
        <w:t>stanowisku</w:t>
      </w:r>
      <w:r w:rsidR="004E724E">
        <w:rPr>
          <w:rFonts w:ascii="Calibri" w:hAnsi="Calibri" w:cs="Calibri"/>
          <w:sz w:val="20"/>
          <w:szCs w:val="20"/>
        </w:rPr>
        <w:t xml:space="preserve"> Podinspektora</w:t>
      </w:r>
      <w:r>
        <w:rPr>
          <w:rFonts w:ascii="Calibri" w:hAnsi="Calibri" w:cs="Calibri"/>
          <w:sz w:val="20"/>
          <w:szCs w:val="20"/>
        </w:rPr>
        <w:t xml:space="preserve"> </w:t>
      </w:r>
      <w:r w:rsidRPr="00D33CDF">
        <w:rPr>
          <w:rFonts w:ascii="Calibri" w:hAnsi="Calibri" w:cs="Calibri"/>
          <w:sz w:val="20"/>
          <w:szCs w:val="20"/>
        </w:rPr>
        <w:t xml:space="preserve">w </w:t>
      </w:r>
      <w:r w:rsidR="00BA5A3B">
        <w:rPr>
          <w:rFonts w:ascii="Calibri" w:hAnsi="Calibri" w:cs="Calibri"/>
          <w:sz w:val="20"/>
          <w:szCs w:val="20"/>
        </w:rPr>
        <w:t>Wydziale</w:t>
      </w:r>
      <w:r w:rsidR="004E724E">
        <w:rPr>
          <w:rFonts w:ascii="Calibri" w:hAnsi="Calibri" w:cs="Calibri"/>
          <w:sz w:val="20"/>
          <w:szCs w:val="20"/>
        </w:rPr>
        <w:t xml:space="preserve"> Wdrażania  Projektów EFRR 4</w:t>
      </w:r>
      <w:r w:rsidRPr="00D33CDF">
        <w:rPr>
          <w:rFonts w:ascii="Calibri" w:hAnsi="Calibri" w:cs="Calibri"/>
          <w:sz w:val="20"/>
          <w:szCs w:val="20"/>
        </w:rPr>
        <w:t>.</w:t>
      </w:r>
      <w:r w:rsidR="004E724E">
        <w:rPr>
          <w:rFonts w:ascii="Calibri" w:hAnsi="Calibri" w:cs="Calibri"/>
          <w:sz w:val="20"/>
          <w:szCs w:val="20"/>
        </w:rPr>
        <w:t xml:space="preserve"> Kandydatka posiada szeroką wiedzę w zakresie funduszy strukturalnych oraz praktyczną umiejętność wdrażania </w:t>
      </w:r>
      <w:r w:rsidR="0011156F">
        <w:rPr>
          <w:rFonts w:ascii="Calibri" w:hAnsi="Calibri" w:cs="Calibri"/>
          <w:sz w:val="20"/>
          <w:szCs w:val="20"/>
        </w:rPr>
        <w:t>projektów od momentu przekazania</w:t>
      </w:r>
      <w:bookmarkStart w:id="0" w:name="_GoBack"/>
      <w:bookmarkEnd w:id="0"/>
      <w:r w:rsidR="004E724E">
        <w:rPr>
          <w:rFonts w:ascii="Calibri" w:hAnsi="Calibri" w:cs="Calibri"/>
          <w:sz w:val="20"/>
          <w:szCs w:val="20"/>
        </w:rPr>
        <w:t xml:space="preserve"> wniosku o dofinansowanie do całkowitego rozliczenia i zamknięcia projektu. Posiadane wykształcenie i doświadczenie zawodowe pozwalają na podjęcie pracy na proponowanym stanowisku.</w:t>
      </w:r>
    </w:p>
    <w:p w:rsidR="00B00455" w:rsidRPr="00B00455" w:rsidRDefault="007A2B42" w:rsidP="002B61A6">
      <w:pPr>
        <w:spacing w:line="360" w:lineRule="auto"/>
        <w:jc w:val="both"/>
      </w:pPr>
      <w:r w:rsidRPr="009618D8">
        <w:t xml:space="preserve">  </w:t>
      </w:r>
      <w:bookmarkStart w:id="1" w:name="OLE_LINK1"/>
      <w:bookmarkStart w:id="2" w:name="OLE_LINK2"/>
      <w:r w:rsidR="00B00455">
        <w:t xml:space="preserve">    </w:t>
      </w:r>
      <w:r w:rsidR="00B00455" w:rsidRPr="00B00455">
        <w:br/>
      </w:r>
    </w:p>
    <w:p w:rsidR="00F44383" w:rsidRDefault="00F44383" w:rsidP="00B00455">
      <w:pPr>
        <w:pStyle w:val="Tekstpodstawowy"/>
        <w:spacing w:before="120" w:after="120" w:line="360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color w:val="000000"/>
          <w:sz w:val="18"/>
          <w:szCs w:val="18"/>
        </w:rPr>
        <w:br/>
      </w:r>
      <w:bookmarkEnd w:id="1"/>
      <w:bookmarkEnd w:id="2"/>
    </w:p>
    <w:p w:rsidR="0081451E" w:rsidRDefault="0081451E" w:rsidP="00F44383">
      <w:pPr>
        <w:spacing w:line="360" w:lineRule="auto"/>
        <w:jc w:val="both"/>
        <w:rPr>
          <w:b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2D0E8E" w:rsidRPr="002D0E8E" w:rsidRDefault="002D0E8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BC6C82" w:rsidRPr="00BC6C82" w:rsidRDefault="00BC6C82" w:rsidP="00BC6C82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  <w:r w:rsidRPr="00BC6C82">
        <w:rPr>
          <w:b w:val="0"/>
          <w:szCs w:val="24"/>
        </w:rPr>
        <w:br/>
      </w:r>
    </w:p>
    <w:p w:rsidR="00F05DCF" w:rsidRPr="00BC6C82" w:rsidRDefault="00F05DCF" w:rsidP="00913DFF">
      <w:pPr>
        <w:pStyle w:val="Tekstpodstawowy"/>
        <w:spacing w:before="120" w:after="120" w:line="360" w:lineRule="auto"/>
        <w:ind w:firstLine="357"/>
        <w:jc w:val="both"/>
        <w:rPr>
          <w:szCs w:val="24"/>
        </w:rPr>
      </w:pPr>
    </w:p>
    <w:p w:rsidR="00F01201" w:rsidRPr="007A5748" w:rsidRDefault="00F01201" w:rsidP="001D5C56">
      <w:pPr>
        <w:jc w:val="both"/>
        <w:rPr>
          <w:rFonts w:ascii="Arial" w:hAnsi="Arial" w:cs="Arial"/>
          <w:sz w:val="22"/>
          <w:szCs w:val="22"/>
        </w:rPr>
      </w:pPr>
    </w:p>
    <w:sectPr w:rsidR="00F01201" w:rsidRPr="007A5748" w:rsidSect="00F0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B42"/>
    <w:rsid w:val="000526C4"/>
    <w:rsid w:val="00052E71"/>
    <w:rsid w:val="00056308"/>
    <w:rsid w:val="00056A6A"/>
    <w:rsid w:val="00071008"/>
    <w:rsid w:val="00081574"/>
    <w:rsid w:val="00097C8F"/>
    <w:rsid w:val="000A03FF"/>
    <w:rsid w:val="000C2356"/>
    <w:rsid w:val="000D69A6"/>
    <w:rsid w:val="000F6C9D"/>
    <w:rsid w:val="00103BC7"/>
    <w:rsid w:val="0011156F"/>
    <w:rsid w:val="0013692C"/>
    <w:rsid w:val="00152B25"/>
    <w:rsid w:val="001647FF"/>
    <w:rsid w:val="0018359B"/>
    <w:rsid w:val="00184268"/>
    <w:rsid w:val="0018494F"/>
    <w:rsid w:val="00193427"/>
    <w:rsid w:val="001C2D5B"/>
    <w:rsid w:val="001C4546"/>
    <w:rsid w:val="001D3AF8"/>
    <w:rsid w:val="001D5C56"/>
    <w:rsid w:val="001E02BB"/>
    <w:rsid w:val="001E2637"/>
    <w:rsid w:val="001E28D7"/>
    <w:rsid w:val="001E4CF1"/>
    <w:rsid w:val="001F6300"/>
    <w:rsid w:val="00201B27"/>
    <w:rsid w:val="00211FDF"/>
    <w:rsid w:val="0021278B"/>
    <w:rsid w:val="00215347"/>
    <w:rsid w:val="00240E3D"/>
    <w:rsid w:val="00251E45"/>
    <w:rsid w:val="00256095"/>
    <w:rsid w:val="00274946"/>
    <w:rsid w:val="002805B3"/>
    <w:rsid w:val="00291062"/>
    <w:rsid w:val="002A3B5C"/>
    <w:rsid w:val="002B52E8"/>
    <w:rsid w:val="002B61A6"/>
    <w:rsid w:val="002C215D"/>
    <w:rsid w:val="002D0E8E"/>
    <w:rsid w:val="00303739"/>
    <w:rsid w:val="003042E0"/>
    <w:rsid w:val="00317201"/>
    <w:rsid w:val="003375CD"/>
    <w:rsid w:val="00345285"/>
    <w:rsid w:val="00354D04"/>
    <w:rsid w:val="003556B2"/>
    <w:rsid w:val="003928A0"/>
    <w:rsid w:val="00394B36"/>
    <w:rsid w:val="003C2612"/>
    <w:rsid w:val="003C6E90"/>
    <w:rsid w:val="004044E6"/>
    <w:rsid w:val="004418BC"/>
    <w:rsid w:val="00461AC4"/>
    <w:rsid w:val="00473F07"/>
    <w:rsid w:val="00477E49"/>
    <w:rsid w:val="00484BEC"/>
    <w:rsid w:val="004B59EA"/>
    <w:rsid w:val="004C63BE"/>
    <w:rsid w:val="004D0209"/>
    <w:rsid w:val="004E724E"/>
    <w:rsid w:val="004F0F23"/>
    <w:rsid w:val="004F0F53"/>
    <w:rsid w:val="00503574"/>
    <w:rsid w:val="0051148D"/>
    <w:rsid w:val="00517388"/>
    <w:rsid w:val="0053183E"/>
    <w:rsid w:val="005500C4"/>
    <w:rsid w:val="00586423"/>
    <w:rsid w:val="005A4B32"/>
    <w:rsid w:val="005B000F"/>
    <w:rsid w:val="005C2A8C"/>
    <w:rsid w:val="005D1413"/>
    <w:rsid w:val="005D4423"/>
    <w:rsid w:val="005F3D3E"/>
    <w:rsid w:val="006144C2"/>
    <w:rsid w:val="00624E15"/>
    <w:rsid w:val="0063058B"/>
    <w:rsid w:val="0066582F"/>
    <w:rsid w:val="00692B69"/>
    <w:rsid w:val="006B2C75"/>
    <w:rsid w:val="00702A61"/>
    <w:rsid w:val="0074092A"/>
    <w:rsid w:val="00757B80"/>
    <w:rsid w:val="007A2B42"/>
    <w:rsid w:val="007A5748"/>
    <w:rsid w:val="007B5923"/>
    <w:rsid w:val="007C19CC"/>
    <w:rsid w:val="007D7A65"/>
    <w:rsid w:val="0081451E"/>
    <w:rsid w:val="0082552D"/>
    <w:rsid w:val="00832AEF"/>
    <w:rsid w:val="00837A99"/>
    <w:rsid w:val="00847F29"/>
    <w:rsid w:val="0085779A"/>
    <w:rsid w:val="00882049"/>
    <w:rsid w:val="00884CBB"/>
    <w:rsid w:val="008850CA"/>
    <w:rsid w:val="008F5036"/>
    <w:rsid w:val="00912F4E"/>
    <w:rsid w:val="00913DFF"/>
    <w:rsid w:val="0092120F"/>
    <w:rsid w:val="00924C0D"/>
    <w:rsid w:val="009377D0"/>
    <w:rsid w:val="009542F4"/>
    <w:rsid w:val="00961675"/>
    <w:rsid w:val="009617EE"/>
    <w:rsid w:val="009618D8"/>
    <w:rsid w:val="00994DF5"/>
    <w:rsid w:val="009A2C51"/>
    <w:rsid w:val="009F703B"/>
    <w:rsid w:val="00A11049"/>
    <w:rsid w:val="00A12DBC"/>
    <w:rsid w:val="00A307A9"/>
    <w:rsid w:val="00A37E14"/>
    <w:rsid w:val="00A60D89"/>
    <w:rsid w:val="00A8036D"/>
    <w:rsid w:val="00A82CC2"/>
    <w:rsid w:val="00AC7231"/>
    <w:rsid w:val="00AD3A8F"/>
    <w:rsid w:val="00AE2D1B"/>
    <w:rsid w:val="00B00455"/>
    <w:rsid w:val="00B124E2"/>
    <w:rsid w:val="00B2230D"/>
    <w:rsid w:val="00B32D29"/>
    <w:rsid w:val="00B33058"/>
    <w:rsid w:val="00B35CBB"/>
    <w:rsid w:val="00B451FE"/>
    <w:rsid w:val="00B46160"/>
    <w:rsid w:val="00B46CC2"/>
    <w:rsid w:val="00B7115A"/>
    <w:rsid w:val="00B92535"/>
    <w:rsid w:val="00BA48DB"/>
    <w:rsid w:val="00BA5A3B"/>
    <w:rsid w:val="00BA794C"/>
    <w:rsid w:val="00BC571E"/>
    <w:rsid w:val="00BC6C82"/>
    <w:rsid w:val="00C13006"/>
    <w:rsid w:val="00C22585"/>
    <w:rsid w:val="00C40E35"/>
    <w:rsid w:val="00C64EF2"/>
    <w:rsid w:val="00C73966"/>
    <w:rsid w:val="00C93316"/>
    <w:rsid w:val="00C956A1"/>
    <w:rsid w:val="00CA4E6D"/>
    <w:rsid w:val="00CC7F5E"/>
    <w:rsid w:val="00CE107E"/>
    <w:rsid w:val="00D203DC"/>
    <w:rsid w:val="00D34E97"/>
    <w:rsid w:val="00D6259F"/>
    <w:rsid w:val="00D70D18"/>
    <w:rsid w:val="00DA061C"/>
    <w:rsid w:val="00DA59FC"/>
    <w:rsid w:val="00DE6332"/>
    <w:rsid w:val="00E12B3D"/>
    <w:rsid w:val="00E542D0"/>
    <w:rsid w:val="00E90001"/>
    <w:rsid w:val="00E976B4"/>
    <w:rsid w:val="00EC2796"/>
    <w:rsid w:val="00ED197E"/>
    <w:rsid w:val="00F01201"/>
    <w:rsid w:val="00F02226"/>
    <w:rsid w:val="00F05DCF"/>
    <w:rsid w:val="00F13EED"/>
    <w:rsid w:val="00F2763D"/>
    <w:rsid w:val="00F42F8A"/>
    <w:rsid w:val="00F44383"/>
    <w:rsid w:val="00F462AF"/>
    <w:rsid w:val="00F6415F"/>
    <w:rsid w:val="00F6528C"/>
    <w:rsid w:val="00F80B25"/>
    <w:rsid w:val="00F86377"/>
    <w:rsid w:val="00F86654"/>
    <w:rsid w:val="00FA6A86"/>
    <w:rsid w:val="00FB1CD6"/>
    <w:rsid w:val="00FB3902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64CD"/>
  <w15:docId w15:val="{783AA440-79C3-44D4-B961-C38EAA0E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B42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2B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kkopyt</dc:creator>
  <cp:lastModifiedBy>Agnieszka Iwańska</cp:lastModifiedBy>
  <cp:revision>18</cp:revision>
  <cp:lastPrinted>2019-07-25T07:27:00Z</cp:lastPrinted>
  <dcterms:created xsi:type="dcterms:W3CDTF">2018-02-09T09:32:00Z</dcterms:created>
  <dcterms:modified xsi:type="dcterms:W3CDTF">2019-07-25T07:30:00Z</dcterms:modified>
</cp:coreProperties>
</file>