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B9CDC" w14:textId="5B3356F4" w:rsidR="004640EC" w:rsidRDefault="004640EC">
      <w:pPr>
        <w:pStyle w:val="Nagwek"/>
        <w:spacing w:line="360" w:lineRule="auto"/>
        <w:jc w:val="center"/>
        <w:outlineLvl w:val="4"/>
        <w:rPr>
          <w:rFonts w:ascii="Calibri" w:hAnsi="Calibri" w:cs="Calibri"/>
          <w:color w:val="000000"/>
          <w:sz w:val="20"/>
          <w:szCs w:val="20"/>
          <w:u w:val="single" w:color="000000"/>
        </w:rPr>
      </w:pPr>
    </w:p>
    <w:p w14:paraId="277D66AF" w14:textId="77777777" w:rsidR="004640EC" w:rsidRDefault="00F11FF9">
      <w:pPr>
        <w:pStyle w:val="CM11"/>
        <w:spacing w:line="36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Wydatek współfinansowany z Europejskiego Funduszu Społecznego</w:t>
      </w:r>
      <w:r>
        <w:rPr>
          <w:rFonts w:ascii="Calibri" w:hAnsi="Calibri" w:cs="Calibri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FE14B09" wp14:editId="010888D1">
            <wp:simplePos x="0" y="0"/>
            <wp:positionH relativeFrom="margin">
              <wp:posOffset>-46440</wp:posOffset>
            </wp:positionH>
            <wp:positionV relativeFrom="paragraph">
              <wp:posOffset>-200160</wp:posOffset>
            </wp:positionV>
            <wp:extent cx="5967720" cy="564480"/>
            <wp:effectExtent l="0" t="0" r="0" b="7020"/>
            <wp:wrapTopAndBottom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7720" cy="564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0D91B59" w14:textId="77777777" w:rsidR="004640EC" w:rsidRDefault="004640EC">
      <w:pPr>
        <w:pStyle w:val="Standarduser"/>
        <w:rPr>
          <w:rFonts w:ascii="Calibri" w:hAnsi="Calibri" w:cs="Calibri"/>
          <w:sz w:val="20"/>
          <w:szCs w:val="20"/>
        </w:rPr>
      </w:pPr>
    </w:p>
    <w:p w14:paraId="73FADBA7" w14:textId="77777777" w:rsidR="004640EC" w:rsidRDefault="004640EC">
      <w:pPr>
        <w:pStyle w:val="NormalnyWeb"/>
        <w:shd w:val="clear" w:color="auto" w:fill="FFFFFF"/>
        <w:spacing w:before="0" w:after="0" w:line="360" w:lineRule="auto"/>
        <w:jc w:val="right"/>
        <w:rPr>
          <w:rFonts w:ascii="Calibri" w:hAnsi="Calibri" w:cs="Arial"/>
          <w:b/>
          <w:color w:val="000000"/>
          <w:sz w:val="20"/>
          <w:szCs w:val="20"/>
        </w:rPr>
      </w:pPr>
    </w:p>
    <w:p w14:paraId="79C989F4" w14:textId="77777777" w:rsidR="004640EC" w:rsidRDefault="004640EC">
      <w:pPr>
        <w:pStyle w:val="NormalnyWeb"/>
        <w:shd w:val="clear" w:color="auto" w:fill="FFFFFF"/>
        <w:spacing w:before="0" w:after="0" w:line="360" w:lineRule="auto"/>
        <w:jc w:val="right"/>
        <w:rPr>
          <w:rFonts w:ascii="Calibri" w:hAnsi="Calibri" w:cs="Arial"/>
          <w:b/>
          <w:color w:val="000000"/>
          <w:sz w:val="20"/>
          <w:szCs w:val="20"/>
        </w:rPr>
      </w:pPr>
    </w:p>
    <w:p w14:paraId="43BE523F" w14:textId="77777777" w:rsidR="004640EC" w:rsidRDefault="00F11FF9">
      <w:pPr>
        <w:pStyle w:val="NormalnyWeb"/>
        <w:shd w:val="clear" w:color="auto" w:fill="FFFFFF"/>
        <w:spacing w:before="0" w:after="0" w:line="360" w:lineRule="auto"/>
        <w:jc w:val="right"/>
      </w:pPr>
      <w:r>
        <w:rPr>
          <w:rFonts w:ascii="Calibri" w:hAnsi="Calibri" w:cs="Arial"/>
          <w:b/>
          <w:color w:val="000000"/>
          <w:sz w:val="20"/>
          <w:szCs w:val="20"/>
        </w:rPr>
        <w:t xml:space="preserve">Nazwa firmy: </w:t>
      </w:r>
      <w:r>
        <w:rPr>
          <w:rFonts w:ascii="Calibri" w:hAnsi="Calibri" w:cs="Arial"/>
          <w:color w:val="000000"/>
          <w:sz w:val="20"/>
          <w:szCs w:val="20"/>
        </w:rPr>
        <w:t>…..............................................</w:t>
      </w:r>
    </w:p>
    <w:p w14:paraId="7766176C" w14:textId="77777777" w:rsidR="004640EC" w:rsidRDefault="00F11FF9">
      <w:pPr>
        <w:pStyle w:val="NormalnyWeb"/>
        <w:shd w:val="clear" w:color="auto" w:fill="FFFFFF"/>
        <w:spacing w:before="0" w:after="0" w:line="360" w:lineRule="auto"/>
        <w:jc w:val="right"/>
      </w:pPr>
      <w:r>
        <w:rPr>
          <w:rFonts w:ascii="Calibri" w:hAnsi="Calibri" w:cs="Arial"/>
          <w:b/>
          <w:color w:val="000000"/>
          <w:sz w:val="20"/>
          <w:szCs w:val="20"/>
        </w:rPr>
        <w:t xml:space="preserve">Adres firmy: </w:t>
      </w:r>
      <w:r>
        <w:rPr>
          <w:rFonts w:ascii="Calibri" w:hAnsi="Calibri" w:cs="Arial"/>
          <w:color w:val="000000"/>
          <w:sz w:val="20"/>
          <w:szCs w:val="20"/>
        </w:rPr>
        <w:t>..................................................</w:t>
      </w:r>
    </w:p>
    <w:p w14:paraId="229D7097" w14:textId="77777777" w:rsidR="004640EC" w:rsidRDefault="00F11FF9">
      <w:pPr>
        <w:pStyle w:val="NormalnyWeb"/>
        <w:shd w:val="clear" w:color="auto" w:fill="FFFFFF"/>
        <w:spacing w:before="0" w:after="0" w:line="360" w:lineRule="auto"/>
        <w:jc w:val="right"/>
      </w:pPr>
      <w:r>
        <w:rPr>
          <w:rFonts w:ascii="Calibri" w:hAnsi="Calibri" w:cs="Arial"/>
          <w:b/>
          <w:color w:val="000000"/>
          <w:sz w:val="20"/>
          <w:szCs w:val="20"/>
        </w:rPr>
        <w:t xml:space="preserve">Kontakt: </w:t>
      </w:r>
      <w:r>
        <w:rPr>
          <w:rFonts w:ascii="Calibri" w:hAnsi="Calibri" w:cs="Arial"/>
          <w:color w:val="000000"/>
          <w:sz w:val="20"/>
          <w:szCs w:val="20"/>
        </w:rPr>
        <w:t>........................................................</w:t>
      </w:r>
    </w:p>
    <w:p w14:paraId="0CF50921" w14:textId="77777777" w:rsidR="004640EC" w:rsidRDefault="004640EC">
      <w:pPr>
        <w:pStyle w:val="NormalnyWeb"/>
        <w:shd w:val="clear" w:color="auto" w:fill="FFFFFF"/>
        <w:spacing w:before="0" w:after="0" w:line="360" w:lineRule="auto"/>
        <w:jc w:val="right"/>
        <w:rPr>
          <w:rFonts w:ascii="Calibri" w:hAnsi="Calibri" w:cs="Arial"/>
          <w:b/>
          <w:color w:val="000000"/>
          <w:sz w:val="20"/>
          <w:szCs w:val="20"/>
        </w:rPr>
      </w:pPr>
    </w:p>
    <w:p w14:paraId="2F6BFA46" w14:textId="77777777" w:rsidR="004640EC" w:rsidRDefault="004640EC">
      <w:pPr>
        <w:pStyle w:val="NormalnyWeb"/>
        <w:shd w:val="clear" w:color="auto" w:fill="FFFFFF"/>
        <w:spacing w:before="0" w:after="0" w:line="360" w:lineRule="auto"/>
        <w:jc w:val="center"/>
        <w:rPr>
          <w:rFonts w:ascii="Calibri" w:hAnsi="Calibri" w:cs="Arial"/>
          <w:b/>
          <w:color w:val="000000"/>
          <w:sz w:val="20"/>
          <w:szCs w:val="20"/>
        </w:rPr>
      </w:pPr>
    </w:p>
    <w:p w14:paraId="5C6D2D9D" w14:textId="77777777" w:rsidR="004640EC" w:rsidRDefault="004640EC">
      <w:pPr>
        <w:pStyle w:val="NormalnyWeb"/>
        <w:shd w:val="clear" w:color="auto" w:fill="FFFFFF"/>
        <w:spacing w:before="0" w:after="0" w:line="360" w:lineRule="auto"/>
        <w:jc w:val="center"/>
        <w:rPr>
          <w:rFonts w:ascii="Calibri" w:hAnsi="Calibri" w:cs="Arial"/>
          <w:b/>
          <w:color w:val="000000"/>
          <w:sz w:val="20"/>
          <w:szCs w:val="20"/>
        </w:rPr>
      </w:pPr>
    </w:p>
    <w:p w14:paraId="637BC63C" w14:textId="77777777" w:rsidR="004640EC" w:rsidRDefault="004640EC">
      <w:pPr>
        <w:pStyle w:val="NormalnyWeb"/>
        <w:shd w:val="clear" w:color="auto" w:fill="FFFFFF"/>
        <w:spacing w:before="0" w:after="0" w:line="360" w:lineRule="auto"/>
        <w:jc w:val="center"/>
        <w:rPr>
          <w:rFonts w:ascii="Calibri" w:hAnsi="Calibri" w:cs="Arial"/>
          <w:b/>
          <w:color w:val="000000"/>
          <w:sz w:val="20"/>
          <w:szCs w:val="20"/>
        </w:rPr>
      </w:pPr>
    </w:p>
    <w:p w14:paraId="1E70E2B6" w14:textId="77777777" w:rsidR="004640EC" w:rsidRDefault="00F11FF9">
      <w:pPr>
        <w:pStyle w:val="NormalnyWeb"/>
        <w:shd w:val="clear" w:color="auto" w:fill="FFFFFF"/>
        <w:spacing w:before="0" w:after="0" w:line="360" w:lineRule="auto"/>
        <w:jc w:val="center"/>
        <w:rPr>
          <w:rFonts w:ascii="Calibri" w:hAnsi="Calibri" w:cs="Arial"/>
          <w:b/>
          <w:color w:val="000000"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</w:rPr>
        <w:t>FORMULARZ WYCENY ZAMÓWIENIA</w:t>
      </w:r>
    </w:p>
    <w:p w14:paraId="6BB61DB5" w14:textId="77777777" w:rsidR="004640EC" w:rsidRDefault="004640EC">
      <w:pPr>
        <w:pStyle w:val="NormalnyWeb"/>
        <w:shd w:val="clear" w:color="auto" w:fill="FFFFFF"/>
        <w:spacing w:before="0" w:after="0" w:line="360" w:lineRule="auto"/>
        <w:jc w:val="center"/>
        <w:rPr>
          <w:rFonts w:ascii="Calibri" w:hAnsi="Calibri" w:cs="Calibri"/>
          <w:sz w:val="20"/>
          <w:szCs w:val="20"/>
        </w:rPr>
      </w:pPr>
    </w:p>
    <w:p w14:paraId="449E8E6F" w14:textId="77777777" w:rsidR="004640EC" w:rsidRDefault="00F11FF9">
      <w:pPr>
        <w:pStyle w:val="Standarduser"/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Produkcja filmów promocyjnych z beneficjentami Regionalnego Programu Operacyjnego Województwa Mazowieckiego 2014-2020</w:t>
      </w:r>
    </w:p>
    <w:p w14:paraId="11CAFE89" w14:textId="77777777" w:rsidR="004640EC" w:rsidRDefault="004640EC">
      <w:pPr>
        <w:pStyle w:val="NormalnyWeb"/>
        <w:shd w:val="clear" w:color="auto" w:fill="FFFFFF"/>
        <w:spacing w:before="0" w:after="0" w:line="360" w:lineRule="auto"/>
        <w:jc w:val="both"/>
        <w:rPr>
          <w:rFonts w:ascii="Calibri" w:hAnsi="Calibri" w:cs="Arial"/>
          <w:sz w:val="20"/>
          <w:szCs w:val="20"/>
        </w:rPr>
      </w:pPr>
    </w:p>
    <w:tbl>
      <w:tblPr>
        <w:tblW w:w="9150" w:type="dxa"/>
        <w:tblInd w:w="-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3119"/>
        <w:gridCol w:w="1995"/>
        <w:gridCol w:w="1980"/>
        <w:gridCol w:w="1562"/>
      </w:tblGrid>
      <w:tr w:rsidR="004640EC" w14:paraId="57FF45E1" w14:textId="77777777">
        <w:trPr>
          <w:trHeight w:val="305"/>
        </w:trPr>
        <w:tc>
          <w:tcPr>
            <w:tcW w:w="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9388D0" w14:textId="77777777" w:rsidR="004640EC" w:rsidRDefault="00F11FF9">
            <w:pPr>
              <w:pStyle w:val="Standardus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F4727F" w14:textId="77777777" w:rsidR="004640EC" w:rsidRDefault="00F11FF9">
            <w:pPr>
              <w:pStyle w:val="Standarduser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Przedmiot wyceny</w:t>
            </w:r>
          </w:p>
        </w:tc>
        <w:tc>
          <w:tcPr>
            <w:tcW w:w="1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D9514B" w14:textId="77777777" w:rsidR="004640EC" w:rsidRDefault="00F11FF9">
            <w:pPr>
              <w:pStyle w:val="Standarduser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Cena jednostkowa (koszt produkcji jednego filmu) netto</w:t>
            </w:r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109E4F" w14:textId="77777777" w:rsidR="004640EC" w:rsidRDefault="00F11FF9">
            <w:pPr>
              <w:pStyle w:val="Standarduser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Cena jednostkowa (koszt produkcji jednego filmu) brutto</w:t>
            </w:r>
          </w:p>
        </w:tc>
        <w:tc>
          <w:tcPr>
            <w:tcW w:w="1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962466" w14:textId="77777777" w:rsidR="004640EC" w:rsidRDefault="00F11FF9">
            <w:pPr>
              <w:pStyle w:val="Standarduser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Podatek VAT</w:t>
            </w:r>
          </w:p>
        </w:tc>
      </w:tr>
      <w:tr w:rsidR="004640EC" w14:paraId="3B1E2D77" w14:textId="77777777">
        <w:trPr>
          <w:trHeight w:val="747"/>
        </w:trPr>
        <w:tc>
          <w:tcPr>
            <w:tcW w:w="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28A6FF" w14:textId="77777777" w:rsidR="004640EC" w:rsidRDefault="00F11FF9">
            <w:pPr>
              <w:pStyle w:val="Standardus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9B71CE" w14:textId="77777777" w:rsidR="004640EC" w:rsidRDefault="00F11FF9">
            <w:pPr>
              <w:pStyle w:val="Standarduser"/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Produkcja filmów promocyjnych z udziałem beneficjentów Regionalnego Programu Operacyjnego Województwa Mazowieckiego 2014-2020 (RPO WM) – czas trwania 2-2,5 minuty –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z użyciem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drona</w:t>
            </w:r>
            <w:proofErr w:type="spellEnd"/>
          </w:p>
        </w:tc>
        <w:tc>
          <w:tcPr>
            <w:tcW w:w="1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69DEB3" w14:textId="77777777" w:rsidR="004640EC" w:rsidRDefault="004640EC">
            <w:pPr>
              <w:pStyle w:val="Standarduser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916467" w14:textId="77777777" w:rsidR="004640EC" w:rsidRDefault="004640EC">
            <w:pPr>
              <w:pStyle w:val="Standarduser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C58222" w14:textId="77777777" w:rsidR="004640EC" w:rsidRDefault="004640EC">
            <w:pPr>
              <w:pStyle w:val="Standarduser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0EC" w14:paraId="2382F729" w14:textId="77777777">
        <w:trPr>
          <w:trHeight w:val="747"/>
        </w:trPr>
        <w:tc>
          <w:tcPr>
            <w:tcW w:w="494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C30347" w14:textId="77777777" w:rsidR="004640EC" w:rsidRDefault="004640EC">
            <w:pPr>
              <w:pStyle w:val="Standardus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61747D" w14:textId="77777777" w:rsidR="004640EC" w:rsidRDefault="00F11FF9">
            <w:pPr>
              <w:pStyle w:val="Standarduser"/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Produkcja filmów promocyjnych z udziałem beneficjentów Regionalnego Programu Operacyjnego Województwa Mazowieckiego 2014-2020 (RPO WM) – czas trwania 2-2,5 minuty –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bez użycia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drona</w:t>
            </w:r>
            <w:proofErr w:type="spellEnd"/>
          </w:p>
        </w:tc>
        <w:tc>
          <w:tcPr>
            <w:tcW w:w="199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BEB402" w14:textId="77777777" w:rsidR="004640EC" w:rsidRDefault="004640EC">
            <w:pPr>
              <w:pStyle w:val="Standarduser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0C66FA" w14:textId="77777777" w:rsidR="004640EC" w:rsidRDefault="004640EC">
            <w:pPr>
              <w:pStyle w:val="Standarduser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D74BC8" w14:textId="77777777" w:rsidR="004640EC" w:rsidRDefault="004640EC">
            <w:pPr>
              <w:pStyle w:val="Standarduser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250A444" w14:textId="77777777" w:rsidR="004640EC" w:rsidRDefault="004640EC">
      <w:pPr>
        <w:pStyle w:val="Standarduser"/>
        <w:rPr>
          <w:rFonts w:ascii="Calibri" w:hAnsi="Calibri" w:cs="Calibri"/>
          <w:sz w:val="20"/>
          <w:szCs w:val="20"/>
        </w:rPr>
      </w:pPr>
    </w:p>
    <w:p w14:paraId="1ABAA806" w14:textId="77777777" w:rsidR="004640EC" w:rsidRDefault="004640EC">
      <w:pPr>
        <w:pStyle w:val="Standarduser"/>
        <w:rPr>
          <w:rFonts w:ascii="Calibri" w:hAnsi="Calibri" w:cs="Calibri"/>
          <w:sz w:val="20"/>
          <w:szCs w:val="20"/>
        </w:rPr>
      </w:pPr>
    </w:p>
    <w:p w14:paraId="05CCABD9" w14:textId="77777777" w:rsidR="004640EC" w:rsidRDefault="004640EC">
      <w:pPr>
        <w:pStyle w:val="Standarduser"/>
        <w:rPr>
          <w:rFonts w:ascii="Calibri" w:hAnsi="Calibri" w:cs="Calibri"/>
          <w:sz w:val="20"/>
          <w:szCs w:val="20"/>
        </w:rPr>
      </w:pPr>
    </w:p>
    <w:p w14:paraId="17E96A1E" w14:textId="77777777" w:rsidR="004640EC" w:rsidRDefault="00F11FF9">
      <w:pPr>
        <w:pStyle w:val="Standarduser"/>
        <w:jc w:val="both"/>
      </w:pPr>
      <w:r>
        <w:rPr>
          <w:rFonts w:ascii="Calibri" w:eastAsia="Calibri" w:hAnsi="Calibri" w:cs="Calibri"/>
          <w:b/>
          <w:bCs/>
          <w:i/>
          <w:iCs/>
          <w:color w:val="FF0000"/>
          <w:sz w:val="20"/>
          <w:szCs w:val="20"/>
        </w:rPr>
        <w:t xml:space="preserve">Zapytanie ma na celu określenie wartości szacunkowej niezbędnej do przeprowadzenia postępowania o udzielenie zamówienia publicznego zgodnie z przepisami </w:t>
      </w:r>
      <w:r>
        <w:rPr>
          <w:rFonts w:ascii="Calibri" w:eastAsia="Mangal," w:hAnsi="Calibri" w:cs="Mangal,"/>
          <w:b/>
          <w:bCs/>
          <w:i/>
          <w:iCs/>
          <w:color w:val="FF0000"/>
          <w:sz w:val="20"/>
          <w:szCs w:val="20"/>
        </w:rPr>
        <w:t>ustawy Prawo zamówień publicznych. Niniejsza oferta nie stanowi oferty w myśl art. 66 Kodeksu cywilnego jak również nie jest ogłoszeniem w rozumieniu ustawy Prawo zamówień publicznych.</w:t>
      </w:r>
    </w:p>
    <w:sectPr w:rsidR="004640E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8" w:right="1418" w:bottom="708" w:left="1418" w:header="57" w:footer="5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4C748" w14:textId="77777777" w:rsidR="00406DF7" w:rsidRDefault="00406DF7">
      <w:r>
        <w:separator/>
      </w:r>
    </w:p>
  </w:endnote>
  <w:endnote w:type="continuationSeparator" w:id="0">
    <w:p w14:paraId="449D2654" w14:textId="77777777" w:rsidR="00406DF7" w:rsidRDefault="0040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B0DC3" w14:textId="77777777" w:rsidR="007F2C53" w:rsidRDefault="00406DF7">
    <w:pPr>
      <w:pStyle w:val="Standarduser"/>
      <w:pBdr>
        <w:top w:val="single" w:sz="4" w:space="1" w:color="000080"/>
      </w:pBdr>
      <w:tabs>
        <w:tab w:val="center" w:pos="4536"/>
        <w:tab w:val="right" w:pos="907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9A43B" w14:textId="77777777" w:rsidR="007F2C53" w:rsidRDefault="00406D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BA274" w14:textId="77777777" w:rsidR="00406DF7" w:rsidRDefault="00406DF7">
      <w:r>
        <w:rPr>
          <w:color w:val="000000"/>
        </w:rPr>
        <w:separator/>
      </w:r>
    </w:p>
  </w:footnote>
  <w:footnote w:type="continuationSeparator" w:id="0">
    <w:p w14:paraId="2DAEE9A7" w14:textId="77777777" w:rsidR="00406DF7" w:rsidRDefault="00406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0135E" w14:textId="77777777" w:rsidR="007F2C53" w:rsidRDefault="00406DF7">
    <w:pPr>
      <w:pStyle w:val="Standarduser"/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1F6A7" w14:textId="77777777" w:rsidR="007F2C53" w:rsidRDefault="00406D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16E"/>
    <w:multiLevelType w:val="multilevel"/>
    <w:tmpl w:val="6A2CAD94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1C76750"/>
    <w:multiLevelType w:val="multilevel"/>
    <w:tmpl w:val="843C81C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690785"/>
    <w:multiLevelType w:val="multilevel"/>
    <w:tmpl w:val="6A940EAA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00D73A5"/>
    <w:multiLevelType w:val="multilevel"/>
    <w:tmpl w:val="8C2C1346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83B3338"/>
    <w:multiLevelType w:val="multilevel"/>
    <w:tmpl w:val="407C4E3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2FC550B"/>
    <w:multiLevelType w:val="multilevel"/>
    <w:tmpl w:val="85300178"/>
    <w:styleLink w:val="WWNum19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EB46A09"/>
    <w:multiLevelType w:val="multilevel"/>
    <w:tmpl w:val="2EBA073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10D0C96"/>
    <w:multiLevelType w:val="multilevel"/>
    <w:tmpl w:val="1CA4165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449251A"/>
    <w:multiLevelType w:val="multilevel"/>
    <w:tmpl w:val="2F38D284"/>
    <w:styleLink w:val="WW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45E3178"/>
    <w:multiLevelType w:val="multilevel"/>
    <w:tmpl w:val="2C40F494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C9F662A"/>
    <w:multiLevelType w:val="multilevel"/>
    <w:tmpl w:val="66BA7E30"/>
    <w:styleLink w:val="WWNum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 w15:restartNumberingAfterBreak="0">
    <w:nsid w:val="3E6D1AA4"/>
    <w:multiLevelType w:val="multilevel"/>
    <w:tmpl w:val="6448BE0C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17311C9"/>
    <w:multiLevelType w:val="multilevel"/>
    <w:tmpl w:val="DEBE9E7C"/>
    <w:styleLink w:val="WWNum16"/>
    <w:lvl w:ilvl="0">
      <w:start w:val="1"/>
      <w:numFmt w:val="decimal"/>
      <w:lvlText w:val="%1)"/>
      <w:lvlJc w:val="left"/>
      <w:pPr>
        <w:ind w:left="927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3" w15:restartNumberingAfterBreak="0">
    <w:nsid w:val="456D1941"/>
    <w:multiLevelType w:val="multilevel"/>
    <w:tmpl w:val="EE28F74E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73A3A47"/>
    <w:multiLevelType w:val="multilevel"/>
    <w:tmpl w:val="D84EC244"/>
    <w:styleLink w:val="WWNum24"/>
    <w:lvl w:ilvl="0">
      <w:start w:val="1"/>
      <w:numFmt w:val="lowerLetter"/>
      <w:lvlText w:val="%1)"/>
      <w:lvlJc w:val="left"/>
      <w:pPr>
        <w:ind w:left="1353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4A1972E0"/>
    <w:multiLevelType w:val="multilevel"/>
    <w:tmpl w:val="813416E8"/>
    <w:styleLink w:val="WWNum1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6" w15:restartNumberingAfterBreak="0">
    <w:nsid w:val="4B221FC7"/>
    <w:multiLevelType w:val="multilevel"/>
    <w:tmpl w:val="BCE4E69E"/>
    <w:styleLink w:val="WWNum1"/>
    <w:lvl w:ilvl="0">
      <w:start w:val="6"/>
      <w:numFmt w:val="upperRoman"/>
      <w:lvlText w:val="%1."/>
      <w:lvlJc w:val="left"/>
      <w:pPr>
        <w:ind w:left="862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B584432"/>
    <w:multiLevelType w:val="multilevel"/>
    <w:tmpl w:val="F4BC701A"/>
    <w:styleLink w:val="WWNum20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8" w15:restartNumberingAfterBreak="0">
    <w:nsid w:val="558058EE"/>
    <w:multiLevelType w:val="multilevel"/>
    <w:tmpl w:val="E74CD60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Letter"/>
      <w:lvlText w:val="%1.%2.%3)"/>
      <w:lvlJc w:val="left"/>
      <w:pPr>
        <w:ind w:left="2340" w:hanging="360"/>
      </w:pPr>
      <w:rPr>
        <w:rFonts w:eastAsia="Times New Roman" w:cs="Arial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5C0E49CA"/>
    <w:multiLevelType w:val="multilevel"/>
    <w:tmpl w:val="F786916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42F0B5A"/>
    <w:multiLevelType w:val="multilevel"/>
    <w:tmpl w:val="4AFE8A8C"/>
    <w:styleLink w:val="WWNum14"/>
    <w:lvl w:ilvl="0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1" w15:restartNumberingAfterBreak="0">
    <w:nsid w:val="75697EC5"/>
    <w:multiLevelType w:val="multilevel"/>
    <w:tmpl w:val="3C5AB168"/>
    <w:styleLink w:val="WWNum12"/>
    <w:lvl w:ilvl="0">
      <w:start w:val="1"/>
      <w:numFmt w:val="decimal"/>
      <w:lvlText w:val="%1)"/>
      <w:lvlJc w:val="left"/>
      <w:pPr>
        <w:ind w:left="1429" w:hanging="360"/>
      </w:pPr>
      <w:rPr>
        <w:rFonts w:eastAsia="Times New Roman" w:cs="Calibri"/>
        <w:b w:val="0"/>
        <w:u w:val="none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22" w15:restartNumberingAfterBreak="0">
    <w:nsid w:val="76D34590"/>
    <w:multiLevelType w:val="multilevel"/>
    <w:tmpl w:val="CE122CF8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7FF23CD6"/>
    <w:multiLevelType w:val="multilevel"/>
    <w:tmpl w:val="2CBA5936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8"/>
  </w:num>
  <w:num w:numId="4">
    <w:abstractNumId w:val="13"/>
  </w:num>
  <w:num w:numId="5">
    <w:abstractNumId w:val="4"/>
  </w:num>
  <w:num w:numId="6">
    <w:abstractNumId w:val="9"/>
  </w:num>
  <w:num w:numId="7">
    <w:abstractNumId w:val="10"/>
  </w:num>
  <w:num w:numId="8">
    <w:abstractNumId w:val="7"/>
  </w:num>
  <w:num w:numId="9">
    <w:abstractNumId w:val="19"/>
  </w:num>
  <w:num w:numId="10">
    <w:abstractNumId w:val="1"/>
  </w:num>
  <w:num w:numId="11">
    <w:abstractNumId w:val="3"/>
  </w:num>
  <w:num w:numId="12">
    <w:abstractNumId w:val="21"/>
  </w:num>
  <w:num w:numId="13">
    <w:abstractNumId w:val="6"/>
  </w:num>
  <w:num w:numId="14">
    <w:abstractNumId w:val="20"/>
  </w:num>
  <w:num w:numId="15">
    <w:abstractNumId w:val="11"/>
  </w:num>
  <w:num w:numId="16">
    <w:abstractNumId w:val="12"/>
  </w:num>
  <w:num w:numId="17">
    <w:abstractNumId w:val="8"/>
  </w:num>
  <w:num w:numId="18">
    <w:abstractNumId w:val="15"/>
  </w:num>
  <w:num w:numId="19">
    <w:abstractNumId w:val="5"/>
  </w:num>
  <w:num w:numId="20">
    <w:abstractNumId w:val="17"/>
  </w:num>
  <w:num w:numId="21">
    <w:abstractNumId w:val="2"/>
  </w:num>
  <w:num w:numId="22">
    <w:abstractNumId w:val="23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0EC"/>
    <w:rsid w:val="00406DF7"/>
    <w:rsid w:val="004640EC"/>
    <w:rsid w:val="00B14283"/>
    <w:rsid w:val="00D43A4F"/>
    <w:rsid w:val="00DD4B27"/>
    <w:rsid w:val="00F1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45E4"/>
  <w15:docId w15:val="{EF4865F7-7E67-4D1C-8365-5CC0F7C5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rPr>
      <w:rFonts w:cs="Mangal,"/>
    </w:rPr>
  </w:style>
  <w:style w:type="paragraph" w:styleId="Legenda">
    <w:name w:val="caption"/>
    <w:pPr>
      <w:suppressLineNumbers/>
      <w:spacing w:before="120" w:after="120"/>
    </w:pPr>
    <w:rPr>
      <w:rFonts w:cs="Mangal,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</w:pPr>
    <w:rPr>
      <w:rFonts w:eastAsia="Times New Roman" w:cs="Times New Roman"/>
      <w:lang w:bidi="ar-SA"/>
    </w:rPr>
  </w:style>
  <w:style w:type="paragraph" w:customStyle="1" w:styleId="Headinguser">
    <w:name w:val="Heading (user)"/>
    <w:basedOn w:val="Standarduser"/>
    <w:pPr>
      <w:keepNext/>
      <w:spacing w:before="240" w:after="120"/>
    </w:pPr>
    <w:rPr>
      <w:rFonts w:ascii="Arial" w:eastAsia="Microsoft YaHei" w:hAnsi="Arial" w:cs="Mangal,"/>
      <w:sz w:val="28"/>
      <w:szCs w:val="28"/>
    </w:rPr>
  </w:style>
  <w:style w:type="paragraph" w:customStyle="1" w:styleId="Textbodyuser">
    <w:name w:val="Text body (user)"/>
    <w:basedOn w:val="Standarduser"/>
    <w:pPr>
      <w:spacing w:after="120"/>
    </w:pPr>
    <w:rPr>
      <w:rFonts w:eastAsia="Calibri"/>
    </w:rPr>
  </w:style>
  <w:style w:type="paragraph" w:customStyle="1" w:styleId="Indexuser">
    <w:name w:val="Index (user)"/>
    <w:basedOn w:val="Standarduser"/>
    <w:pPr>
      <w:suppressLineNumbers/>
    </w:pPr>
    <w:rPr>
      <w:rFonts w:cs="Mangal,"/>
    </w:rPr>
  </w:style>
  <w:style w:type="paragraph" w:styleId="Akapitzlist">
    <w:name w:val="List Paragraph"/>
    <w:basedOn w:val="Standarduser"/>
    <w:pPr>
      <w:ind w:left="720"/>
    </w:pPr>
  </w:style>
  <w:style w:type="paragraph" w:styleId="Nagwek">
    <w:name w:val="header"/>
    <w:basedOn w:val="Standarduser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widowControl/>
    </w:pPr>
    <w:rPr>
      <w:rFonts w:eastAsia="Calibri" w:cs="Times New Roman"/>
      <w:color w:val="000000"/>
      <w:lang w:bidi="ar-SA"/>
    </w:rPr>
  </w:style>
  <w:style w:type="paragraph" w:customStyle="1" w:styleId="CM11">
    <w:name w:val="CM11"/>
    <w:basedOn w:val="Default"/>
    <w:pPr>
      <w:widowControl w:val="0"/>
    </w:pPr>
    <w:rPr>
      <w:rFonts w:ascii="Arial" w:hAnsi="Arial" w:cs="Arial"/>
      <w:color w:val="00000A"/>
    </w:rPr>
  </w:style>
  <w:style w:type="paragraph" w:styleId="Tekstkomentarza">
    <w:name w:val="annotation text"/>
    <w:basedOn w:val="Standarduser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user"/>
    <w:rPr>
      <w:rFonts w:ascii="Tahoma" w:hAnsi="Tahoma" w:cs="Tahoma"/>
      <w:sz w:val="16"/>
      <w:szCs w:val="16"/>
    </w:rPr>
  </w:style>
  <w:style w:type="paragraph" w:styleId="Stopka">
    <w:name w:val="footer"/>
    <w:basedOn w:val="Standarduser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Standarduser"/>
    <w:pPr>
      <w:spacing w:before="90" w:after="90" w:line="336" w:lineRule="atLeast"/>
    </w:p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xmsonormal">
    <w:name w:val="x_msonormal"/>
    <w:basedOn w:val="Standarduser"/>
    <w:pPr>
      <w:widowControl w:val="0"/>
      <w:spacing w:before="100" w:after="100"/>
    </w:pPr>
    <w:rPr>
      <w:lang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eastAsia="Times New Roman" w:cs="Times New Roman"/>
    </w:rPr>
  </w:style>
  <w:style w:type="character" w:customStyle="1" w:styleId="WW8Num3z2">
    <w:name w:val="WW8Num3z2"/>
    <w:rPr>
      <w:rFonts w:eastAsia="Times New Roman" w:cs="Arial"/>
      <w:u w:val="none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Times New Roman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eastAsia="Times New Roman" w:cs="Calibri"/>
      <w:b w:val="0"/>
      <w:u w:val="none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Times New Roman" w:cs="Calibri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Times New Roman" w:cs="Calibri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cs="Arial"/>
      <w:color w:val="00000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Aria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Arial"/>
      <w:color w:val="000000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eastAsia="Times New Roman" w:cs="Arial"/>
      <w:u w:val="none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eastAsia="Times New Roman" w:cs="Calibri"/>
      <w:b w:val="0"/>
      <w:u w:val="none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10">
    <w:name w:val="ListLabel 10"/>
    <w:rPr>
      <w:rFonts w:eastAsia="Times New Roman" w:cs="Arial"/>
      <w:u w:val="none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eastAsia="Times New Roman" w:cs="Calibri"/>
      <w:b w:val="0"/>
      <w:u w:val="none"/>
    </w:rPr>
  </w:style>
  <w:style w:type="character" w:customStyle="1" w:styleId="ListLabel13">
    <w:name w:val="ListLabel 13"/>
    <w:rPr>
      <w:b w:val="0"/>
    </w:rPr>
  </w:style>
  <w:style w:type="character" w:customStyle="1" w:styleId="ListLabel14">
    <w:name w:val="ListLabel 14"/>
    <w:rPr>
      <w:rFonts w:eastAsia="Times New Roman" w:cs="Calibri"/>
    </w:rPr>
  </w:style>
  <w:style w:type="character" w:customStyle="1" w:styleId="ListLabel15">
    <w:name w:val="ListLabel 15"/>
    <w:rPr>
      <w:rFonts w:cs="Arial"/>
      <w:color w:val="000000"/>
    </w:rPr>
  </w:style>
  <w:style w:type="character" w:customStyle="1" w:styleId="ListLabel16">
    <w:name w:val="ListLabel 16"/>
    <w:rPr>
      <w:rFonts w:eastAsia="Times New Roman" w:cs="Aria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a.lopienska</dc:creator>
  <cp:lastModifiedBy>Gaba Bidzinska</cp:lastModifiedBy>
  <cp:revision>4</cp:revision>
  <dcterms:created xsi:type="dcterms:W3CDTF">2020-06-22T08:00:00Z</dcterms:created>
  <dcterms:modified xsi:type="dcterms:W3CDTF">2020-06-22T08:24:00Z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